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46" w:type="dxa"/>
        <w:jc w:val="center"/>
        <w:tblCellSpacing w:w="0" w:type="dxa"/>
        <w:tblInd w:w="-1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1370"/>
        <w:gridCol w:w="1370"/>
        <w:gridCol w:w="757"/>
        <w:gridCol w:w="806"/>
        <w:gridCol w:w="918"/>
        <w:gridCol w:w="885"/>
        <w:gridCol w:w="32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招聘单位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岗位名称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工作内容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人数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专 业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学历学位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rStyle w:val="4"/>
                <w:bdr w:val="none" w:color="auto" w:sz="0" w:space="0"/>
              </w:rPr>
              <w:t>条件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Style w:val="4"/>
                <w:bdr w:val="none" w:color="auto" w:sz="0" w:space="0"/>
              </w:rPr>
              <w:t>备  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  <w:tblCellSpacing w:w="0" w:type="dxa"/>
          <w:jc w:val="center"/>
        </w:trPr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淮河流域水资源保护局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科研所项目工程师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环境影响评价和竣工环保验收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环境科学、生态学及相关专业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不限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center"/>
            </w:pPr>
            <w:r>
              <w:rPr>
                <w:bdr w:val="none" w:color="auto" w:sz="0" w:space="0"/>
              </w:rPr>
              <w:t>具备环境影响评价工程师职业资格。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面试比例：1：3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考试地点：安徽蚌埠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联系人：徐向成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联系电话：0552-3092637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电子邮箱：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begin"/>
            </w:r>
            <w:r>
              <w:rPr>
                <w:color w:val="333333"/>
                <w:u w:val="none"/>
                <w:bdr w:val="none" w:color="auto" w:sz="0" w:space="0"/>
              </w:rPr>
              <w:instrText xml:space="preserve"> HYPERLINK "mailto:xxc90@hrc.gov.cn" </w:instrText>
            </w:r>
            <w:r>
              <w:rPr>
                <w:color w:val="333333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color w:val="000000"/>
                <w:u w:val="none"/>
                <w:bdr w:val="none" w:color="auto" w:sz="0" w:space="0"/>
              </w:rPr>
              <w:t>xxc90@hrc.gov.cn</w:t>
            </w:r>
            <w:r>
              <w:rPr>
                <w:color w:val="333333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地址：安徽省蚌埠市治淮路500号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</w:pPr>
            <w:r>
              <w:rPr>
                <w:bdr w:val="none" w:color="auto" w:sz="0" w:space="0"/>
              </w:rPr>
              <w:t>邮编：233001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D66A8"/>
    <w:rsid w:val="0F6D6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first-child"/>
    <w:basedOn w:val="3"/>
    <w:uiPriority w:val="0"/>
  </w:style>
  <w:style w:type="character" w:customStyle="1" w:styleId="9">
    <w:name w:val="l-btn-left"/>
    <w:basedOn w:val="3"/>
    <w:uiPriority w:val="0"/>
    <w:rPr>
      <w:bdr w:val="none" w:color="auto" w:sz="0" w:space="0"/>
    </w:rPr>
  </w:style>
  <w:style w:type="character" w:customStyle="1" w:styleId="10">
    <w:name w:val="l-btn-left1"/>
    <w:basedOn w:val="3"/>
    <w:uiPriority w:val="0"/>
    <w:rPr>
      <w:bdr w:val="none" w:color="auto" w:sz="0" w:space="0"/>
    </w:rPr>
  </w:style>
  <w:style w:type="character" w:customStyle="1" w:styleId="11">
    <w:name w:val="l-btn-left2"/>
    <w:basedOn w:val="3"/>
    <w:uiPriority w:val="0"/>
  </w:style>
  <w:style w:type="character" w:customStyle="1" w:styleId="12">
    <w:name w:val="l-btn-left3"/>
    <w:basedOn w:val="3"/>
    <w:uiPriority w:val="0"/>
  </w:style>
  <w:style w:type="character" w:customStyle="1" w:styleId="13">
    <w:name w:val="l-btn-icon-right"/>
    <w:basedOn w:val="3"/>
    <w:uiPriority w:val="0"/>
    <w:rPr>
      <w:bdr w:val="none" w:color="auto" w:sz="0" w:space="0"/>
    </w:rPr>
  </w:style>
  <w:style w:type="character" w:customStyle="1" w:styleId="14">
    <w:name w:val="l-btn-text"/>
    <w:basedOn w:val="3"/>
    <w:uiPriority w:val="0"/>
    <w:rPr>
      <w:bdr w:val="none" w:color="auto" w:sz="0" w:space="0"/>
      <w:vertAlign w:val="baseline"/>
    </w:rPr>
  </w:style>
  <w:style w:type="character" w:customStyle="1" w:styleId="15">
    <w:name w:val="l-btn-icon-left"/>
    <w:basedOn w:val="3"/>
    <w:uiPriority w:val="0"/>
    <w:rPr>
      <w:bdr w:val="none" w:color="auto" w:sz="0" w:space="0"/>
    </w:rPr>
  </w:style>
  <w:style w:type="character" w:customStyle="1" w:styleId="16">
    <w:name w:val="l-btn-empty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2018-06-09T01:24:00Z</dcterms:created>
  <dc:creator>天空</dc:creator>
  <cp:lastModifiedBy>天空</cp:lastModifiedBy>
  <dcterms:modified xsi:type="dcterms:W3CDTF">2018-06-09T01:25:16Z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