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民政局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社区专职工作人员的其他几项说明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54" w:firstLineChars="98"/>
        <w:jc w:val="both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、资格审核及政绩考核时间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凡是参加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日笔试的考生，请于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日（8：30-11：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0）携带身份证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、退伍证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原件及复印件，户口本原件及首页、个人页复印件，解除劳动关系协议（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复印件需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加盖档案管理部门公章）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或就失业证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政绩考核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的相关材料进行政绩考核审核和资格审核（地点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：津南区民政局二楼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），逾期不受理。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、成绩记分办法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1、考试成绩由笔试成绩、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政绩考核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成绩与面试成绩组成。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总成绩＝笔试成绩×30％+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政绩考核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成绩+面试成绩×30％。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政绩考核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包括服役年限和政治面貌两项，最高计分不得超过40分。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役年限计分标准：退役军人每服役1年计2分；服现役年限不满6个月的不计分，超过６个月不满1年的按照1年计算。军人服现役年限“自兵役机关批准服现役之日起，至部队下达退役命令之日止计算”。该项记分以退伍证原件、退役登记表复印件（加盖档案管理部门公章）或区武装部和区安置办出具的入伍、退伍时间证明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政治面貌计分标准：党员（含预备党员）计4分。该项计分以本人所在党组织的证明为准。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按照“笔试成绩×30%+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政绩考核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”由高到低排序，根据岗位招聘计划数确定进入面试的人员名单。招聘岗位进入面试的人数达不到1:2比例时，按照该岗位进入面试的实际人数进行面试。进入面试的，规定时间内在报名网址缴纳面试考务费并打印面试准考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凡是不参加笔试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、资格审核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的考生，视为放弃，不纳入面试范围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放弃或被取消面试资格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的考生，取消录取资格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联系电话：28546120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接听时间：</w:t>
      </w:r>
      <w:r>
        <w:rPr>
          <w:rFonts w:hint="eastAsia" w:ascii="仿宋_GB2312" w:eastAsia="仿宋_GB2312" w:cs="仿宋_GB2312"/>
          <w:sz w:val="32"/>
          <w:szCs w:val="32"/>
        </w:rPr>
        <w:t>上午8:30</w:t>
      </w:r>
      <w:r>
        <w:rPr>
          <w:rFonts w:ascii="仿宋_GB2312" w:eastAsia="仿宋_GB2312" w:cs="仿宋_GB2312"/>
          <w:sz w:val="32"/>
          <w:szCs w:val="32"/>
        </w:rPr>
        <w:t>—</w:t>
      </w:r>
      <w:r>
        <w:rPr>
          <w:rFonts w:hint="eastAsia" w:ascii="仿宋_GB2312" w:eastAsia="仿宋_GB2312" w:cs="仿宋_GB2312"/>
          <w:sz w:val="32"/>
          <w:szCs w:val="32"/>
        </w:rPr>
        <w:t>11:30，下午14:00—17:00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720" w:firstLineChars="2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津南区民政局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560" w:firstLineChars="205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/>
        </w:rPr>
      </w:pPr>
    </w:p>
    <w:sectPr>
      <w:footerReference r:id="rId3" w:type="default"/>
      <w:pgSz w:w="11906" w:h="16838"/>
      <w:pgMar w:top="1984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0E268"/>
    <w:multiLevelType w:val="singleLevel"/>
    <w:tmpl w:val="59B0E26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93E05"/>
    <w:rsid w:val="003B21C8"/>
    <w:rsid w:val="00706257"/>
    <w:rsid w:val="02A3228F"/>
    <w:rsid w:val="07552E65"/>
    <w:rsid w:val="0E625189"/>
    <w:rsid w:val="1C9A71CE"/>
    <w:rsid w:val="287D36FB"/>
    <w:rsid w:val="2C077291"/>
    <w:rsid w:val="2DAF2DCF"/>
    <w:rsid w:val="322E284E"/>
    <w:rsid w:val="32A96073"/>
    <w:rsid w:val="348C294F"/>
    <w:rsid w:val="34A93E05"/>
    <w:rsid w:val="35CB6334"/>
    <w:rsid w:val="43C02255"/>
    <w:rsid w:val="46942951"/>
    <w:rsid w:val="4E3C068F"/>
    <w:rsid w:val="63C71A6E"/>
    <w:rsid w:val="642D50A4"/>
    <w:rsid w:val="65D33022"/>
    <w:rsid w:val="67CD2B61"/>
    <w:rsid w:val="6EA235AC"/>
    <w:rsid w:val="6FD9193E"/>
    <w:rsid w:val="755B3349"/>
    <w:rsid w:val="7EE0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100</Words>
  <Characters>572</Characters>
  <Lines>4</Lines>
  <Paragraphs>1</Paragraphs>
  <TotalTime>2</TotalTime>
  <ScaleCrop>false</ScaleCrop>
  <LinksUpToDate>false</LinksUpToDate>
  <CharactersWithSpaces>671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2017-09-07T05:49:00Z</dcterms:created>
  <dc:creator>user</dc:creator>
  <cp:lastModifiedBy>Administrator</cp:lastModifiedBy>
  <cp:lastPrinted>2018-06-15T06:12:00Z</cp:lastPrinted>
  <dcterms:modified xsi:type="dcterms:W3CDTF">2018-06-21T07:10:00Z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