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9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60"/>
        <w:gridCol w:w="2849"/>
        <w:gridCol w:w="4201"/>
        <w:gridCol w:w="5084"/>
      </w:tblGrid>
      <w:tr w:rsidR="00D37688" w:rsidTr="001004C0">
        <w:trPr>
          <w:trHeight w:val="480"/>
        </w:trPr>
        <w:tc>
          <w:tcPr>
            <w:tcW w:w="14369" w:type="dxa"/>
            <w:gridSpan w:val="5"/>
            <w:tcBorders>
              <w:bottom w:val="single" w:sz="4" w:space="0" w:color="000000"/>
            </w:tcBorders>
            <w:vAlign w:val="center"/>
          </w:tcPr>
          <w:p w:rsidR="00D37688" w:rsidRPr="00ED043D" w:rsidRDefault="00D37688" w:rsidP="001004C0">
            <w:pPr>
              <w:autoSpaceDN w:val="0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ED043D">
              <w:rPr>
                <w:rFonts w:ascii="宋体" w:hAnsi="宋体" w:hint="eastAsia"/>
                <w:color w:val="000000"/>
                <w:sz w:val="32"/>
                <w:szCs w:val="32"/>
              </w:rPr>
              <w:t>附件1：</w:t>
            </w:r>
          </w:p>
          <w:p w:rsidR="00D37688" w:rsidRDefault="00D37688" w:rsidP="001004C0">
            <w:pPr>
              <w:autoSpaceDN w:val="0"/>
              <w:ind w:firstLineChars="1000" w:firstLine="3600"/>
              <w:textAlignment w:val="center"/>
              <w:rPr>
                <w:rFonts w:ascii="宋体" w:hAnsi="宋体"/>
                <w:color w:val="000000"/>
                <w:sz w:val="36"/>
              </w:rPr>
            </w:pPr>
            <w:r>
              <w:rPr>
                <w:rFonts w:ascii="宋体" w:hAnsi="宋体"/>
                <w:color w:val="000000"/>
                <w:sz w:val="36"/>
              </w:rPr>
              <w:t>许昌市2018年</w:t>
            </w:r>
            <w:r>
              <w:rPr>
                <w:rFonts w:ascii="宋体" w:hAnsi="宋体" w:hint="eastAsia"/>
                <w:color w:val="000000"/>
                <w:sz w:val="36"/>
              </w:rPr>
              <w:t>市</w:t>
            </w:r>
            <w:r>
              <w:rPr>
                <w:rFonts w:ascii="宋体" w:hAnsi="宋体"/>
                <w:color w:val="000000"/>
                <w:sz w:val="36"/>
              </w:rPr>
              <w:t>直高中考核招聘教师计划</w:t>
            </w:r>
          </w:p>
        </w:tc>
      </w:tr>
      <w:tr w:rsidR="00D37688" w:rsidTr="001004C0">
        <w:trPr>
          <w:trHeight w:val="55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1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拟考核招聘人员情况</w:t>
            </w:r>
          </w:p>
        </w:tc>
      </w:tr>
      <w:tr w:rsidR="00D37688" w:rsidTr="001004C0">
        <w:trPr>
          <w:trHeight w:val="555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许昌高级中学</w:t>
            </w: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招 聘 条 件</w:t>
            </w:r>
          </w:p>
        </w:tc>
      </w:tr>
      <w:tr w:rsidR="00D37688" w:rsidTr="001004C0">
        <w:trPr>
          <w:trHeight w:val="48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语 文</w:t>
            </w: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br/>
              <w:t>(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Ansi="宋体"/>
                <w:color w:val="000000"/>
                <w:szCs w:val="21"/>
              </w:rPr>
              <w:t>)高级职称资格人员报名条件：</w:t>
            </w:r>
            <w:r>
              <w:rPr>
                <w:rFonts w:ascii="宋体" w:hAnsi="宋体"/>
                <w:color w:val="000000"/>
                <w:szCs w:val="21"/>
              </w:rPr>
              <w:br/>
              <w:t>1.具有</w:t>
            </w:r>
            <w:r>
              <w:rPr>
                <w:rFonts w:ascii="宋体" w:hAnsi="宋体" w:hint="eastAsia"/>
                <w:color w:val="000000"/>
                <w:szCs w:val="21"/>
              </w:rPr>
              <w:t>本专业</w:t>
            </w:r>
            <w:r>
              <w:rPr>
                <w:rFonts w:ascii="宋体" w:hAnsi="宋体"/>
                <w:color w:val="000000"/>
                <w:szCs w:val="21"/>
              </w:rPr>
              <w:t>高级</w:t>
            </w: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  <w:r>
              <w:rPr>
                <w:rFonts w:ascii="宋体" w:hAnsi="宋体"/>
                <w:color w:val="000000"/>
                <w:szCs w:val="21"/>
              </w:rPr>
              <w:t>资格证</w:t>
            </w:r>
            <w:r>
              <w:rPr>
                <w:rFonts w:ascii="宋体" w:hAnsi="宋体" w:hint="eastAsia"/>
                <w:color w:val="000000"/>
                <w:szCs w:val="21"/>
              </w:rPr>
              <w:t>和相应的教师资格证；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br/>
              <w:t>2.年龄4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周岁</w:t>
            </w: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  <w:r>
              <w:rPr>
                <w:rFonts w:ascii="宋体" w:hAnsi="宋体"/>
                <w:color w:val="000000"/>
                <w:szCs w:val="21"/>
              </w:rPr>
              <w:t>以下（197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年6月30日以后出生）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br/>
              <w:t>3.具有省级示范性高中循环教学经历。</w:t>
            </w:r>
            <w:r>
              <w:rPr>
                <w:rFonts w:ascii="宋体" w:hAnsi="宋体"/>
                <w:color w:val="000000"/>
                <w:szCs w:val="21"/>
              </w:rPr>
              <w:br/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二</w:t>
            </w:r>
            <w:r>
              <w:rPr>
                <w:rFonts w:ascii="宋体" w:hAnsi="宋体"/>
                <w:color w:val="000000"/>
                <w:szCs w:val="21"/>
              </w:rPr>
              <w:t xml:space="preserve">)一级职称资格人员报名条件： </w:t>
            </w:r>
            <w:r>
              <w:rPr>
                <w:rFonts w:ascii="宋体" w:hAnsi="宋体"/>
                <w:color w:val="000000"/>
                <w:szCs w:val="21"/>
              </w:rPr>
              <w:br/>
              <w:t>1.具有</w:t>
            </w:r>
            <w:r>
              <w:rPr>
                <w:rFonts w:ascii="宋体" w:hAnsi="宋体" w:hint="eastAsia"/>
                <w:color w:val="000000"/>
                <w:szCs w:val="21"/>
              </w:rPr>
              <w:t>本专业</w:t>
            </w:r>
            <w:r>
              <w:rPr>
                <w:rFonts w:ascii="宋体" w:hAnsi="宋体"/>
                <w:color w:val="000000"/>
                <w:szCs w:val="21"/>
              </w:rPr>
              <w:t>一级</w:t>
            </w: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  <w:r>
              <w:rPr>
                <w:rFonts w:ascii="宋体" w:hAnsi="宋体"/>
                <w:color w:val="000000"/>
                <w:szCs w:val="21"/>
              </w:rPr>
              <w:t>资格证</w:t>
            </w:r>
            <w:r>
              <w:rPr>
                <w:rFonts w:ascii="宋体" w:hAnsi="宋体" w:hint="eastAsia"/>
                <w:color w:val="000000"/>
                <w:szCs w:val="21"/>
              </w:rPr>
              <w:t>和相应的教师资格证；</w:t>
            </w:r>
            <w:r>
              <w:rPr>
                <w:rFonts w:ascii="宋体" w:hAnsi="宋体"/>
                <w:color w:val="000000"/>
                <w:szCs w:val="21"/>
              </w:rPr>
              <w:br/>
              <w:t>2.具有本专业全日制本科及以上学历；</w:t>
            </w:r>
            <w:r>
              <w:rPr>
                <w:rFonts w:ascii="宋体" w:hAnsi="宋体"/>
                <w:color w:val="000000"/>
                <w:szCs w:val="21"/>
              </w:rPr>
              <w:br/>
              <w:t>3.年龄40周岁</w:t>
            </w: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  <w:r>
              <w:rPr>
                <w:rFonts w:ascii="宋体" w:hAnsi="宋体"/>
                <w:color w:val="000000"/>
                <w:szCs w:val="21"/>
              </w:rPr>
              <w:t>以下（1978年6月30日以后出生）；</w:t>
            </w:r>
            <w:r>
              <w:rPr>
                <w:rFonts w:ascii="宋体" w:hAnsi="宋体"/>
                <w:color w:val="000000"/>
                <w:szCs w:val="21"/>
              </w:rPr>
              <w:br/>
              <w:t>4.具有</w:t>
            </w:r>
            <w:r w:rsidR="00D47FF7" w:rsidRPr="00D47FF7">
              <w:rPr>
                <w:rFonts w:ascii="宋体" w:hAnsi="宋体" w:hint="eastAsia"/>
                <w:color w:val="000000"/>
                <w:szCs w:val="21"/>
              </w:rPr>
              <w:t>省、省辖市级示范性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Cs w:val="21"/>
              </w:rPr>
              <w:t>高中循环教学经历且担任过班主任；</w:t>
            </w:r>
            <w:r>
              <w:rPr>
                <w:rFonts w:ascii="宋体" w:hAnsi="宋体"/>
                <w:color w:val="000000"/>
                <w:szCs w:val="21"/>
              </w:rPr>
              <w:br/>
              <w:t>5.获得省辖市优质课</w:t>
            </w:r>
            <w:r>
              <w:rPr>
                <w:rFonts w:ascii="宋体" w:hAnsi="宋体" w:hint="eastAsia"/>
                <w:color w:val="000000"/>
                <w:szCs w:val="21"/>
              </w:rPr>
              <w:t>二</w:t>
            </w:r>
            <w:r>
              <w:rPr>
                <w:rFonts w:ascii="宋体" w:hAnsi="宋体"/>
                <w:color w:val="000000"/>
                <w:szCs w:val="21"/>
              </w:rPr>
              <w:t>等奖</w:t>
            </w: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  <w:r>
              <w:rPr>
                <w:rFonts w:ascii="宋体" w:hAnsi="宋体"/>
                <w:color w:val="000000"/>
                <w:szCs w:val="21"/>
              </w:rPr>
              <w:t>以上。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（三）具有二级职称资格人员报名条件：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1.具有本专业二级职称资格证和相应的教师资格证；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2.具有本专业全日制本科及以上学历；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3.年龄35周岁及以下（1983年6月30日以后出生）；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4.具有三年及以上高中教学经历，且为县级以上骨干教师、或教坛新秀、或获得过县级以上优质课一等奖、或近三年参与过县级以上课题研究排名前三。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（四）原985、211院校本科及以上学历毕业生应具备的条件：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1.具有本专业高中教师资格证;</w:t>
            </w:r>
          </w:p>
          <w:p w:rsidR="00D37688" w:rsidRDefault="00D37688" w:rsidP="001004C0">
            <w:pPr>
              <w:adjustRightInd w:val="0"/>
              <w:snapToGrid w:val="0"/>
              <w:spacing w:line="5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2.2017、2018年本专业全日制本科及以上毕业生。</w:t>
            </w:r>
          </w:p>
          <w:p w:rsidR="00D37688" w:rsidRDefault="00D37688" w:rsidP="001004C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37688" w:rsidTr="001004C0">
        <w:trPr>
          <w:trHeight w:val="39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 学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2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 语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2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 理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2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化 学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36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 物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2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 治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375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 史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5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 理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39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 育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5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5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心 理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480"/>
        </w:trPr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书 法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40"/>
        </w:trPr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美 术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会计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许昌市第二高级中学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 文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 学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 语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 理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信息技术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历史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地理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心理教育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Cs w:val="21"/>
              </w:rPr>
              <w:t>许昌实验中学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 文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数学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  <w:tr w:rsidR="00D37688" w:rsidTr="001004C0">
        <w:trPr>
          <w:trHeight w:val="57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688" w:rsidRDefault="00D37688" w:rsidP="00100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88" w:rsidRDefault="00D37688" w:rsidP="001004C0">
            <w:pPr>
              <w:rPr>
                <w:rFonts w:ascii="宋体" w:hAnsi="宋体"/>
                <w:sz w:val="24"/>
              </w:rPr>
            </w:pPr>
          </w:p>
        </w:tc>
      </w:tr>
    </w:tbl>
    <w:p w:rsidR="00816893" w:rsidRDefault="00816893"/>
    <w:sectPr w:rsidR="00816893" w:rsidSect="00D37688"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1F" w:rsidRDefault="00C5081F" w:rsidP="00D37688">
      <w:r>
        <w:separator/>
      </w:r>
    </w:p>
  </w:endnote>
  <w:endnote w:type="continuationSeparator" w:id="0">
    <w:p w:rsidR="00C5081F" w:rsidRDefault="00C5081F" w:rsidP="00D3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1F" w:rsidRDefault="00C5081F" w:rsidP="00D37688">
      <w:r>
        <w:separator/>
      </w:r>
    </w:p>
  </w:footnote>
  <w:footnote w:type="continuationSeparator" w:id="0">
    <w:p w:rsidR="00C5081F" w:rsidRDefault="00C5081F" w:rsidP="00D3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A"/>
    <w:rsid w:val="007475BA"/>
    <w:rsid w:val="00816893"/>
    <w:rsid w:val="00AF572F"/>
    <w:rsid w:val="00C5081F"/>
    <w:rsid w:val="00D37688"/>
    <w:rsid w:val="00D4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688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D37688"/>
    <w:rPr>
      <w:kern w:val="2"/>
      <w:sz w:val="18"/>
      <w:szCs w:val="18"/>
    </w:rPr>
  </w:style>
  <w:style w:type="paragraph" w:styleId="a4">
    <w:name w:val="footer"/>
    <w:basedOn w:val="a"/>
    <w:link w:val="Char0"/>
    <w:rsid w:val="00D3768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D376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688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D37688"/>
    <w:rPr>
      <w:kern w:val="2"/>
      <w:sz w:val="18"/>
      <w:szCs w:val="18"/>
    </w:rPr>
  </w:style>
  <w:style w:type="paragraph" w:styleId="a4">
    <w:name w:val="footer"/>
    <w:basedOn w:val="a"/>
    <w:link w:val="Char0"/>
    <w:rsid w:val="00D3768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D376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664</Characters>
  <Application>Microsoft Office Word</Application>
  <DocSecurity>0</DocSecurity>
  <Lines>5</Lines>
  <Paragraphs>1</Paragraphs>
  <ScaleCrop>false</ScaleCrop>
  <Company>China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2018-06-27T07:33:00Z</dcterms:created>
  <dcterms:modified xsi:type="dcterms:W3CDTF">2018-06-27T08:33:00Z</dcterms:modified>
</cp:coreProperties>
</file>