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20" w:rsidRDefault="00902F91">
      <w:pPr>
        <w:rPr>
          <w:b/>
          <w:bCs/>
          <w:szCs w:val="21"/>
        </w:rPr>
      </w:pPr>
      <w:r>
        <w:rPr>
          <w:rFonts w:hint="eastAsia"/>
          <w:b/>
          <w:bCs/>
          <w:szCs w:val="21"/>
        </w:rPr>
        <w:t>附件</w:t>
      </w:r>
      <w:r>
        <w:rPr>
          <w:rFonts w:hint="eastAsia"/>
          <w:b/>
          <w:bCs/>
          <w:szCs w:val="21"/>
        </w:rPr>
        <w:t>4</w:t>
      </w:r>
      <w:r>
        <w:rPr>
          <w:rFonts w:hint="eastAsia"/>
          <w:b/>
          <w:bCs/>
          <w:szCs w:val="21"/>
        </w:rPr>
        <w:t>：</w:t>
      </w:r>
    </w:p>
    <w:p w:rsidR="00D80D9A" w:rsidRDefault="00D80D9A">
      <w:pPr>
        <w:jc w:val="center"/>
        <w:rPr>
          <w:b/>
          <w:bCs/>
          <w:sz w:val="44"/>
          <w:szCs w:val="44"/>
        </w:rPr>
      </w:pPr>
    </w:p>
    <w:p w:rsidR="00D80D9A" w:rsidRDefault="00902F91">
      <w:pPr>
        <w:jc w:val="center"/>
        <w:rPr>
          <w:b/>
          <w:bCs/>
          <w:sz w:val="44"/>
          <w:szCs w:val="44"/>
        </w:rPr>
      </w:pPr>
      <w:r>
        <w:rPr>
          <w:rFonts w:hint="eastAsia"/>
          <w:b/>
          <w:bCs/>
          <w:sz w:val="44"/>
          <w:szCs w:val="44"/>
        </w:rPr>
        <w:t>长春高新</w:t>
      </w:r>
      <w:r>
        <w:rPr>
          <w:b/>
          <w:bCs/>
          <w:sz w:val="44"/>
          <w:szCs w:val="44"/>
        </w:rPr>
        <w:t>尚德学校</w:t>
      </w:r>
      <w:bookmarkStart w:id="0" w:name="_GoBack"/>
      <w:bookmarkEnd w:id="0"/>
      <w:r w:rsidR="00D80D9A">
        <w:rPr>
          <w:rFonts w:hint="eastAsia"/>
          <w:b/>
          <w:bCs/>
          <w:sz w:val="44"/>
          <w:szCs w:val="44"/>
        </w:rPr>
        <w:t>招聘编制外</w:t>
      </w:r>
    </w:p>
    <w:p w:rsidR="000F5B20" w:rsidRDefault="00D80D9A" w:rsidP="00D80D9A">
      <w:pPr>
        <w:jc w:val="center"/>
        <w:rPr>
          <w:b/>
          <w:bCs/>
          <w:sz w:val="44"/>
          <w:szCs w:val="44"/>
        </w:rPr>
      </w:pPr>
      <w:r>
        <w:rPr>
          <w:rFonts w:hint="eastAsia"/>
          <w:b/>
          <w:bCs/>
          <w:sz w:val="44"/>
          <w:szCs w:val="44"/>
        </w:rPr>
        <w:t>合同制</w:t>
      </w:r>
      <w:r w:rsidR="00902F91">
        <w:rPr>
          <w:rFonts w:hint="eastAsia"/>
          <w:b/>
          <w:bCs/>
          <w:sz w:val="44"/>
          <w:szCs w:val="44"/>
        </w:rPr>
        <w:t>教师公告</w:t>
      </w:r>
    </w:p>
    <w:p w:rsidR="000F5B20" w:rsidRDefault="000F5B20">
      <w:pPr>
        <w:ind w:firstLineChars="200" w:firstLine="640"/>
        <w:rPr>
          <w:rFonts w:ascii="仿宋" w:eastAsia="仿宋" w:hAnsi="仿宋" w:cs="仿宋"/>
          <w:sz w:val="32"/>
          <w:szCs w:val="32"/>
        </w:rPr>
      </w:pPr>
    </w:p>
    <w:p w:rsidR="000F5B20" w:rsidRPr="00C178CF" w:rsidRDefault="00902F91">
      <w:pPr>
        <w:ind w:firstLineChars="200" w:firstLine="640"/>
        <w:rPr>
          <w:rFonts w:asciiTheme="minorEastAsia" w:hAnsiTheme="minorEastAsia" w:cs="仿宋"/>
          <w:sz w:val="32"/>
          <w:szCs w:val="32"/>
        </w:rPr>
      </w:pPr>
      <w:r w:rsidRPr="00C178CF">
        <w:rPr>
          <w:rFonts w:asciiTheme="minorEastAsia" w:hAnsiTheme="minorEastAsia" w:cs="仿宋" w:hint="eastAsia"/>
          <w:sz w:val="32"/>
          <w:szCs w:val="32"/>
        </w:rPr>
        <w:t>长春高新技术产业开发区尚德学校（长春吉大附中高新尚德学校）是新区管委会与长春吉大附中实验学校合作共建的一所九年一贯制公办学校，由于学校事业发展需要，现公开招聘合同制教师。</w:t>
      </w:r>
    </w:p>
    <w:p w:rsidR="000F5B20" w:rsidRPr="00C178CF" w:rsidRDefault="00902F91">
      <w:pPr>
        <w:ind w:firstLineChars="228" w:firstLine="732"/>
        <w:rPr>
          <w:rFonts w:asciiTheme="minorEastAsia" w:hAnsiTheme="minorEastAsia" w:cs="仿宋"/>
          <w:b/>
          <w:sz w:val="32"/>
          <w:szCs w:val="32"/>
        </w:rPr>
      </w:pPr>
      <w:r w:rsidRPr="00C178CF">
        <w:rPr>
          <w:rFonts w:asciiTheme="minorEastAsia" w:hAnsiTheme="minorEastAsia" w:cs="仿宋" w:hint="eastAsia"/>
          <w:b/>
          <w:sz w:val="32"/>
          <w:szCs w:val="32"/>
        </w:rPr>
        <w:t>一、招聘岗位及人数</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（一）小学39人：语文7人、数学8人、英语8人、道德与法治1人、心理1人、体育3人、音乐3人、美术3人、信息2人、校本1人、综合2人。</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（二）初中</w:t>
      </w:r>
      <w:r w:rsidR="00C81950" w:rsidRPr="00C178CF">
        <w:rPr>
          <w:rFonts w:asciiTheme="minorEastAsia" w:hAnsiTheme="minorEastAsia" w:cs="黑体" w:hint="eastAsia"/>
          <w:color w:val="000000"/>
          <w:sz w:val="32"/>
          <w:szCs w:val="32"/>
        </w:rPr>
        <w:t>2</w:t>
      </w:r>
      <w:r w:rsidRPr="00C178CF">
        <w:rPr>
          <w:rFonts w:asciiTheme="minorEastAsia" w:hAnsiTheme="minorEastAsia" w:cs="黑体" w:hint="eastAsia"/>
          <w:color w:val="000000"/>
          <w:sz w:val="32"/>
          <w:szCs w:val="32"/>
        </w:rPr>
        <w:t>人：数学1人、英语1人。</w:t>
      </w:r>
    </w:p>
    <w:p w:rsidR="000F5B20" w:rsidRPr="00C178CF" w:rsidRDefault="00902F91">
      <w:pPr>
        <w:ind w:firstLineChars="228" w:firstLine="732"/>
        <w:rPr>
          <w:rFonts w:asciiTheme="minorEastAsia" w:hAnsiTheme="minorEastAsia" w:cs="仿宋"/>
          <w:b/>
          <w:bCs/>
          <w:sz w:val="32"/>
          <w:szCs w:val="32"/>
        </w:rPr>
      </w:pPr>
      <w:r w:rsidRPr="00C178CF">
        <w:rPr>
          <w:rFonts w:asciiTheme="minorEastAsia" w:hAnsiTheme="minorEastAsia" w:cs="仿宋" w:hint="eastAsia"/>
          <w:b/>
          <w:bCs/>
          <w:sz w:val="32"/>
          <w:szCs w:val="32"/>
        </w:rPr>
        <w:t>二、招聘条件</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（一）拥护中国共产党的领导，热爱教育事业，有高尚师德。</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（二）品行端正，遵纪守法，无违纪违法行为。</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（三）身心健康，具有教师任职的基本素质。</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（四）年龄在35周岁以下（1983年</w:t>
      </w:r>
      <w:r w:rsidR="007907A0" w:rsidRPr="00C178CF">
        <w:rPr>
          <w:rFonts w:asciiTheme="minorEastAsia" w:hAnsiTheme="minorEastAsia" w:cs="黑体" w:hint="eastAsia"/>
          <w:color w:val="000000"/>
          <w:sz w:val="32"/>
          <w:szCs w:val="32"/>
        </w:rPr>
        <w:t>7</w:t>
      </w:r>
      <w:r w:rsidRPr="00C178CF">
        <w:rPr>
          <w:rFonts w:asciiTheme="minorEastAsia" w:hAnsiTheme="minorEastAsia" w:cs="黑体" w:hint="eastAsia"/>
          <w:color w:val="000000"/>
          <w:sz w:val="32"/>
          <w:szCs w:val="32"/>
        </w:rPr>
        <w:t>月1</w:t>
      </w:r>
      <w:r w:rsidR="00C81950" w:rsidRPr="00C178CF">
        <w:rPr>
          <w:rFonts w:asciiTheme="minorEastAsia" w:hAnsiTheme="minorEastAsia" w:cs="黑体" w:hint="eastAsia"/>
          <w:color w:val="000000"/>
          <w:sz w:val="32"/>
          <w:szCs w:val="32"/>
        </w:rPr>
        <w:t>6</w:t>
      </w:r>
      <w:r w:rsidRPr="00C178CF">
        <w:rPr>
          <w:rFonts w:asciiTheme="minorEastAsia" w:hAnsiTheme="minorEastAsia" w:cs="黑体" w:hint="eastAsia"/>
          <w:color w:val="000000"/>
          <w:sz w:val="32"/>
          <w:szCs w:val="32"/>
        </w:rPr>
        <w:t>日以后出生），全日制统招本科及以上学历,具有学位证书，专业对口，具有相应的教师资格证。</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（五）普通话水平二级甲等及以上。英语学科须具有专</w:t>
      </w:r>
      <w:r w:rsidRPr="00C178CF">
        <w:rPr>
          <w:rFonts w:asciiTheme="minorEastAsia" w:hAnsiTheme="minorEastAsia" w:cs="黑体" w:hint="eastAsia"/>
          <w:color w:val="000000"/>
          <w:sz w:val="32"/>
          <w:szCs w:val="32"/>
        </w:rPr>
        <w:lastRenderedPageBreak/>
        <w:t xml:space="preserve">业八级证书。    </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（六）特级教师、省级学科带头人、省市级骨干教师等特殊人才，在年龄、普通话等级、英语水平等级等方面可适当放宽。</w:t>
      </w:r>
    </w:p>
    <w:p w:rsidR="000F5B20" w:rsidRPr="00C178CF" w:rsidRDefault="00902F91" w:rsidP="00C81950">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（七）有下列情形之一的人员不得应聘</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1.在校就读的学生，现役军人。</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2.曾经受到记过及以上党政处分或在其他处分期未满的，受到过刑事判决或在缓刑、保外就医期间的人员。</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3.具有精神类、心理类疾病历史或有传染类疾病尚未康复的，以及不符合教育教学需求的其他类疾病人员。</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4.按照法律法规规定不得聘用的其他情形人员。</w:t>
      </w:r>
    </w:p>
    <w:p w:rsidR="000F5B20" w:rsidRPr="00C178CF" w:rsidRDefault="00902F91">
      <w:pPr>
        <w:ind w:firstLineChars="200" w:firstLine="643"/>
        <w:rPr>
          <w:rFonts w:asciiTheme="minorEastAsia" w:hAnsiTheme="minorEastAsia" w:cs="仿宋"/>
          <w:b/>
          <w:sz w:val="32"/>
          <w:szCs w:val="32"/>
        </w:rPr>
      </w:pPr>
      <w:r w:rsidRPr="00C178CF">
        <w:rPr>
          <w:rFonts w:asciiTheme="minorEastAsia" w:hAnsiTheme="minorEastAsia" w:cs="仿宋" w:hint="eastAsia"/>
          <w:b/>
          <w:sz w:val="32"/>
          <w:szCs w:val="32"/>
        </w:rPr>
        <w:t>三、教师管理与待遇</w:t>
      </w:r>
    </w:p>
    <w:p w:rsidR="000F5B20" w:rsidRPr="00C178CF" w:rsidRDefault="00902F91">
      <w:pPr>
        <w:ind w:firstLineChars="200" w:firstLine="643"/>
        <w:rPr>
          <w:rFonts w:asciiTheme="minorEastAsia" w:hAnsiTheme="minorEastAsia" w:cs="黑体"/>
          <w:b/>
          <w:bCs/>
          <w:color w:val="000000"/>
          <w:sz w:val="32"/>
          <w:szCs w:val="32"/>
        </w:rPr>
      </w:pPr>
      <w:r w:rsidRPr="00C178CF">
        <w:rPr>
          <w:rFonts w:asciiTheme="minorEastAsia" w:hAnsiTheme="minorEastAsia" w:cs="黑体" w:hint="eastAsia"/>
          <w:b/>
          <w:bCs/>
          <w:color w:val="000000"/>
          <w:sz w:val="32"/>
          <w:szCs w:val="32"/>
        </w:rPr>
        <w:t>（一）教师管理</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对本次招聘的教师实行劳动合同制管理，由学校与教师签订劳动合同。合同期一般不低于三年，试用期三个月包含在合同期内。试用期满学校考核合格的教师经开发区</w:t>
      </w:r>
      <w:proofErr w:type="gramStart"/>
      <w:r w:rsidRPr="00C178CF">
        <w:rPr>
          <w:rFonts w:asciiTheme="minorEastAsia" w:hAnsiTheme="minorEastAsia" w:cs="黑体" w:hint="eastAsia"/>
          <w:color w:val="000000"/>
          <w:sz w:val="32"/>
          <w:szCs w:val="32"/>
        </w:rPr>
        <w:t>人社局</w:t>
      </w:r>
      <w:proofErr w:type="gramEnd"/>
      <w:r w:rsidRPr="00C178CF">
        <w:rPr>
          <w:rFonts w:asciiTheme="minorEastAsia" w:hAnsiTheme="minorEastAsia" w:cs="黑体" w:hint="eastAsia"/>
          <w:color w:val="000000"/>
          <w:sz w:val="32"/>
          <w:szCs w:val="32"/>
        </w:rPr>
        <w:t>、教育局审核后，报新区</w:t>
      </w:r>
      <w:proofErr w:type="gramStart"/>
      <w:r w:rsidRPr="00C178CF">
        <w:rPr>
          <w:rFonts w:asciiTheme="minorEastAsia" w:hAnsiTheme="minorEastAsia" w:cs="黑体" w:hint="eastAsia"/>
          <w:color w:val="000000"/>
          <w:sz w:val="32"/>
          <w:szCs w:val="32"/>
        </w:rPr>
        <w:t>人社局</w:t>
      </w:r>
      <w:proofErr w:type="gramEnd"/>
      <w:r w:rsidRPr="00C178CF">
        <w:rPr>
          <w:rFonts w:asciiTheme="minorEastAsia" w:hAnsiTheme="minorEastAsia" w:cs="黑体" w:hint="eastAsia"/>
          <w:color w:val="000000"/>
          <w:sz w:val="32"/>
          <w:szCs w:val="32"/>
        </w:rPr>
        <w:t>、文教局备案，考核不合格的教师按有关规定处理。</w:t>
      </w:r>
    </w:p>
    <w:p w:rsidR="000F5B20" w:rsidRPr="00C178CF" w:rsidRDefault="00902F91">
      <w:pPr>
        <w:ind w:firstLineChars="200" w:firstLine="643"/>
        <w:rPr>
          <w:rFonts w:asciiTheme="minorEastAsia" w:hAnsiTheme="minorEastAsia" w:cs="黑体"/>
          <w:b/>
          <w:bCs/>
          <w:color w:val="000000"/>
          <w:sz w:val="32"/>
          <w:szCs w:val="32"/>
        </w:rPr>
      </w:pPr>
      <w:r w:rsidRPr="00C178CF">
        <w:rPr>
          <w:rFonts w:asciiTheme="minorEastAsia" w:hAnsiTheme="minorEastAsia" w:cs="黑体" w:hint="eastAsia"/>
          <w:b/>
          <w:bCs/>
          <w:color w:val="000000"/>
          <w:sz w:val="32"/>
          <w:szCs w:val="32"/>
        </w:rPr>
        <w:t>（二）工资待遇</w:t>
      </w:r>
    </w:p>
    <w:p w:rsidR="000F5B20" w:rsidRPr="00C178CF" w:rsidRDefault="00902F91" w:rsidP="00D80D9A">
      <w:pPr>
        <w:ind w:firstLineChars="228" w:firstLine="730"/>
        <w:rPr>
          <w:rFonts w:asciiTheme="minorEastAsia" w:hAnsiTheme="minorEastAsia" w:cs="黑体"/>
          <w:color w:val="000000"/>
          <w:sz w:val="32"/>
          <w:szCs w:val="32"/>
        </w:rPr>
      </w:pPr>
      <w:r w:rsidRPr="00C178CF">
        <w:rPr>
          <w:rFonts w:asciiTheme="minorEastAsia" w:hAnsiTheme="minorEastAsia" w:cs="黑体" w:hint="eastAsia"/>
          <w:color w:val="000000"/>
          <w:sz w:val="32"/>
          <w:szCs w:val="32"/>
        </w:rPr>
        <w:t>招聘教师从报到之日起参照事业单位在编教师工资标准和管理办法计发劳动报酬，建立正常晋升机制，按国家规定缴纳“五险</w:t>
      </w:r>
      <w:proofErr w:type="gramStart"/>
      <w:r w:rsidRPr="00C178CF">
        <w:rPr>
          <w:rFonts w:asciiTheme="minorEastAsia" w:hAnsiTheme="minorEastAsia" w:cs="黑体" w:hint="eastAsia"/>
          <w:color w:val="000000"/>
          <w:sz w:val="32"/>
          <w:szCs w:val="32"/>
        </w:rPr>
        <w:t>一</w:t>
      </w:r>
      <w:proofErr w:type="gramEnd"/>
      <w:r w:rsidRPr="00C178CF">
        <w:rPr>
          <w:rFonts w:asciiTheme="minorEastAsia" w:hAnsiTheme="minorEastAsia" w:cs="黑体" w:hint="eastAsia"/>
          <w:color w:val="000000"/>
          <w:sz w:val="32"/>
          <w:szCs w:val="32"/>
        </w:rPr>
        <w:t>金”。</w:t>
      </w:r>
    </w:p>
    <w:p w:rsidR="000F5B20" w:rsidRPr="00C178CF" w:rsidRDefault="00902F91">
      <w:pPr>
        <w:ind w:firstLineChars="200" w:firstLine="643"/>
        <w:rPr>
          <w:rFonts w:asciiTheme="minorEastAsia" w:hAnsiTheme="minorEastAsia" w:cs="仿宋"/>
          <w:b/>
          <w:sz w:val="32"/>
          <w:szCs w:val="32"/>
        </w:rPr>
      </w:pPr>
      <w:r w:rsidRPr="00C178CF">
        <w:rPr>
          <w:rFonts w:asciiTheme="minorEastAsia" w:hAnsiTheme="minorEastAsia" w:cs="黑体" w:hint="eastAsia"/>
          <w:b/>
          <w:bCs/>
          <w:color w:val="000000"/>
          <w:sz w:val="32"/>
          <w:szCs w:val="32"/>
        </w:rPr>
        <w:lastRenderedPageBreak/>
        <w:t>四、</w:t>
      </w:r>
      <w:r w:rsidRPr="00C178CF">
        <w:rPr>
          <w:rFonts w:asciiTheme="minorEastAsia" w:hAnsiTheme="minorEastAsia" w:cs="仿宋" w:hint="eastAsia"/>
          <w:b/>
          <w:bCs/>
          <w:sz w:val="32"/>
          <w:szCs w:val="32"/>
        </w:rPr>
        <w:t>招</w:t>
      </w:r>
      <w:r w:rsidRPr="00C178CF">
        <w:rPr>
          <w:rFonts w:asciiTheme="minorEastAsia" w:hAnsiTheme="minorEastAsia" w:cs="仿宋" w:hint="eastAsia"/>
          <w:b/>
          <w:sz w:val="32"/>
          <w:szCs w:val="32"/>
        </w:rPr>
        <w:t>聘程序</w:t>
      </w:r>
    </w:p>
    <w:p w:rsidR="000F5B20" w:rsidRPr="00C178CF" w:rsidRDefault="00902F91">
      <w:pPr>
        <w:ind w:firstLineChars="200" w:firstLine="643"/>
        <w:rPr>
          <w:rFonts w:asciiTheme="minorEastAsia" w:hAnsiTheme="minorEastAsia" w:cs="仿宋"/>
          <w:b/>
          <w:color w:val="000000" w:themeColor="text1"/>
          <w:sz w:val="32"/>
          <w:szCs w:val="32"/>
        </w:rPr>
      </w:pPr>
      <w:r w:rsidRPr="00C178CF">
        <w:rPr>
          <w:rFonts w:asciiTheme="minorEastAsia" w:hAnsiTheme="minorEastAsia" w:cs="仿宋" w:hint="eastAsia"/>
          <w:b/>
          <w:color w:val="000000" w:themeColor="text1"/>
          <w:sz w:val="32"/>
          <w:szCs w:val="32"/>
        </w:rPr>
        <w:t>（一）考核方式</w:t>
      </w:r>
    </w:p>
    <w:p w:rsidR="000F5B20" w:rsidRPr="00C178CF" w:rsidRDefault="00902F91">
      <w:pPr>
        <w:spacing w:line="360" w:lineRule="auto"/>
        <w:ind w:firstLineChars="200" w:firstLine="640"/>
        <w:rPr>
          <w:rFonts w:asciiTheme="minorEastAsia" w:hAnsiTheme="minorEastAsia" w:cs="仿宋"/>
          <w:color w:val="000000" w:themeColor="text1"/>
          <w:sz w:val="32"/>
          <w:szCs w:val="32"/>
        </w:rPr>
      </w:pPr>
      <w:r w:rsidRPr="00C178CF">
        <w:rPr>
          <w:rFonts w:asciiTheme="minorEastAsia" w:hAnsiTheme="minorEastAsia" w:cs="仿宋" w:hint="eastAsia"/>
          <w:color w:val="000000" w:themeColor="text1"/>
          <w:sz w:val="32"/>
          <w:szCs w:val="32"/>
        </w:rPr>
        <w:t>教师选聘设置笔试、面试、试讲三个环节；个别工作岗位（综合、校本）人员选聘不设置试讲环节。</w:t>
      </w:r>
    </w:p>
    <w:p w:rsidR="000F5B20" w:rsidRPr="00C178CF" w:rsidRDefault="00902F91">
      <w:pPr>
        <w:ind w:firstLineChars="200" w:firstLine="643"/>
        <w:rPr>
          <w:rFonts w:asciiTheme="minorEastAsia" w:hAnsiTheme="minorEastAsia" w:cs="仿宋"/>
          <w:b/>
          <w:color w:val="000000" w:themeColor="text1"/>
          <w:sz w:val="32"/>
          <w:szCs w:val="32"/>
        </w:rPr>
      </w:pPr>
      <w:r w:rsidRPr="00C178CF">
        <w:rPr>
          <w:rFonts w:asciiTheme="minorEastAsia" w:hAnsiTheme="minorEastAsia" w:cs="仿宋" w:hint="eastAsia"/>
          <w:b/>
          <w:color w:val="000000" w:themeColor="text1"/>
          <w:sz w:val="32"/>
          <w:szCs w:val="32"/>
        </w:rPr>
        <w:t>（二）招聘流程</w:t>
      </w:r>
    </w:p>
    <w:p w:rsidR="000F5B20" w:rsidRPr="00C178CF" w:rsidRDefault="00902F91" w:rsidP="00D80D9A">
      <w:pPr>
        <w:ind w:firstLineChars="228" w:firstLine="730"/>
        <w:rPr>
          <w:rFonts w:asciiTheme="minorEastAsia" w:hAnsiTheme="minorEastAsia" w:cs="黑体"/>
          <w:color w:val="000000" w:themeColor="text1"/>
          <w:sz w:val="32"/>
          <w:szCs w:val="32"/>
        </w:rPr>
      </w:pPr>
      <w:r w:rsidRPr="00C178CF">
        <w:rPr>
          <w:rFonts w:asciiTheme="minorEastAsia" w:hAnsiTheme="minorEastAsia" w:cs="黑体" w:hint="eastAsia"/>
          <w:color w:val="000000" w:themeColor="text1"/>
          <w:sz w:val="32"/>
          <w:szCs w:val="32"/>
        </w:rPr>
        <w:t>1.投递简历：自招聘启事发布之日起，应聘者下载附件一</w:t>
      </w:r>
      <w:hyperlink r:id="rId8" w:history="1">
        <w:r w:rsidRPr="00C178CF">
          <w:rPr>
            <w:rStyle w:val="a6"/>
            <w:rFonts w:asciiTheme="minorEastAsia" w:hAnsiTheme="minorEastAsia" w:cs="黑体" w:hint="eastAsia"/>
            <w:sz w:val="32"/>
            <w:szCs w:val="32"/>
          </w:rPr>
          <w:t>《吉大尚德教师招聘个人信息表》</w:t>
        </w:r>
      </w:hyperlink>
      <w:r w:rsidRPr="00C178CF">
        <w:rPr>
          <w:rFonts w:asciiTheme="minorEastAsia" w:hAnsiTheme="minorEastAsia" w:cs="黑体" w:hint="eastAsia"/>
          <w:color w:val="000000" w:themeColor="text1"/>
          <w:sz w:val="32"/>
          <w:szCs w:val="32"/>
        </w:rPr>
        <w:t>及附件二</w:t>
      </w:r>
      <w:hyperlink r:id="rId9" w:history="1">
        <w:r w:rsidRPr="00C178CF">
          <w:rPr>
            <w:rStyle w:val="a6"/>
            <w:rFonts w:asciiTheme="minorEastAsia" w:hAnsiTheme="minorEastAsia" w:cs="黑体" w:hint="eastAsia"/>
            <w:sz w:val="32"/>
            <w:szCs w:val="32"/>
          </w:rPr>
          <w:t>《吉大尚德教师招聘信息汇总表》</w:t>
        </w:r>
      </w:hyperlink>
      <w:r w:rsidRPr="00C178CF">
        <w:rPr>
          <w:rFonts w:asciiTheme="minorEastAsia" w:hAnsiTheme="minorEastAsia" w:cs="黑体" w:hint="eastAsia"/>
          <w:color w:val="000000" w:themeColor="text1"/>
          <w:sz w:val="32"/>
          <w:szCs w:val="32"/>
        </w:rPr>
        <w:t>，填好后发至邮箱jidashangdexuexiao@163.com ，不接受其他报名方式，2018年内投过简历的教师不需重新投递。简历中个人履历从高中开始填写。报名截止时间为2018年7月1</w:t>
      </w:r>
      <w:r w:rsidR="00A17A7D" w:rsidRPr="00C178CF">
        <w:rPr>
          <w:rFonts w:asciiTheme="minorEastAsia" w:hAnsiTheme="minorEastAsia" w:cs="黑体" w:hint="eastAsia"/>
          <w:color w:val="000000" w:themeColor="text1"/>
          <w:sz w:val="32"/>
          <w:szCs w:val="32"/>
        </w:rPr>
        <w:t>6</w:t>
      </w:r>
      <w:r w:rsidRPr="00C178CF">
        <w:rPr>
          <w:rFonts w:asciiTheme="minorEastAsia" w:hAnsiTheme="minorEastAsia" w:cs="黑体" w:hint="eastAsia"/>
          <w:color w:val="000000" w:themeColor="text1"/>
          <w:sz w:val="32"/>
          <w:szCs w:val="32"/>
        </w:rPr>
        <w:t>日16:</w:t>
      </w:r>
      <w:r w:rsidR="00C81950" w:rsidRPr="00C178CF">
        <w:rPr>
          <w:rFonts w:asciiTheme="minorEastAsia" w:hAnsiTheme="minorEastAsia" w:cs="黑体" w:hint="eastAsia"/>
          <w:color w:val="000000" w:themeColor="text1"/>
          <w:sz w:val="32"/>
          <w:szCs w:val="32"/>
        </w:rPr>
        <w:t>3</w:t>
      </w:r>
      <w:r w:rsidRPr="00C178CF">
        <w:rPr>
          <w:rFonts w:asciiTheme="minorEastAsia" w:hAnsiTheme="minorEastAsia" w:cs="黑体" w:hint="eastAsia"/>
          <w:color w:val="000000" w:themeColor="text1"/>
          <w:sz w:val="32"/>
          <w:szCs w:val="32"/>
        </w:rPr>
        <w:t>0。应聘者须确保所填信息的真实性，如有造假，一经发现，取消应聘资格。</w:t>
      </w:r>
    </w:p>
    <w:p w:rsidR="000F5B20" w:rsidRPr="00C178CF" w:rsidRDefault="00902F91" w:rsidP="00D80D9A">
      <w:pPr>
        <w:ind w:firstLineChars="228" w:firstLine="730"/>
        <w:jc w:val="left"/>
        <w:rPr>
          <w:rFonts w:asciiTheme="minorEastAsia" w:hAnsiTheme="minorEastAsia" w:cs="黑体"/>
          <w:color w:val="000000" w:themeColor="text1"/>
          <w:sz w:val="32"/>
          <w:szCs w:val="32"/>
        </w:rPr>
      </w:pPr>
      <w:r w:rsidRPr="00C178CF">
        <w:rPr>
          <w:rFonts w:asciiTheme="minorEastAsia" w:hAnsiTheme="minorEastAsia" w:cs="黑体" w:hint="eastAsia"/>
          <w:color w:val="000000" w:themeColor="text1"/>
          <w:sz w:val="32"/>
          <w:szCs w:val="32"/>
        </w:rPr>
        <w:t>2.笔试：所有学科应聘人员笔试时间为2018年7月1</w:t>
      </w:r>
      <w:r w:rsidR="00A17A7D" w:rsidRPr="00C178CF">
        <w:rPr>
          <w:rFonts w:asciiTheme="minorEastAsia" w:hAnsiTheme="minorEastAsia" w:cs="黑体" w:hint="eastAsia"/>
          <w:color w:val="000000" w:themeColor="text1"/>
          <w:sz w:val="32"/>
          <w:szCs w:val="32"/>
        </w:rPr>
        <w:t>7</w:t>
      </w:r>
      <w:r w:rsidRPr="00C178CF">
        <w:rPr>
          <w:rFonts w:asciiTheme="minorEastAsia" w:hAnsiTheme="minorEastAsia" w:cs="黑体" w:hint="eastAsia"/>
          <w:color w:val="000000" w:themeColor="text1"/>
          <w:sz w:val="32"/>
          <w:szCs w:val="32"/>
        </w:rPr>
        <w:t>日上午9:00至11：00，8:30进入考场。笔试地点为长春高新技术产业开发区尚德学校（长春市超凡大街与</w:t>
      </w:r>
      <w:proofErr w:type="gramStart"/>
      <w:r w:rsidRPr="00C178CF">
        <w:rPr>
          <w:rFonts w:asciiTheme="minorEastAsia" w:hAnsiTheme="minorEastAsia" w:cs="黑体" w:hint="eastAsia"/>
          <w:color w:val="000000" w:themeColor="text1"/>
          <w:sz w:val="32"/>
          <w:szCs w:val="32"/>
        </w:rPr>
        <w:t>宜居路交汇</w:t>
      </w:r>
      <w:proofErr w:type="gramEnd"/>
      <w:r w:rsidRPr="00C178CF">
        <w:rPr>
          <w:rFonts w:asciiTheme="minorEastAsia" w:hAnsiTheme="minorEastAsia" w:cs="黑体" w:hint="eastAsia"/>
          <w:color w:val="000000" w:themeColor="text1"/>
          <w:sz w:val="32"/>
          <w:szCs w:val="32"/>
        </w:rPr>
        <w:t>），笔试试题由专家拟定。笔试满分100分。网上报名的应聘者没有参加笔试的，视为自动放弃。2018年7月1</w:t>
      </w:r>
      <w:r w:rsidR="00C81950" w:rsidRPr="00C178CF">
        <w:rPr>
          <w:rFonts w:asciiTheme="minorEastAsia" w:hAnsiTheme="minorEastAsia" w:cs="黑体" w:hint="eastAsia"/>
          <w:color w:val="000000" w:themeColor="text1"/>
          <w:sz w:val="32"/>
          <w:szCs w:val="32"/>
        </w:rPr>
        <w:t>7</w:t>
      </w:r>
      <w:r w:rsidRPr="00C178CF">
        <w:rPr>
          <w:rFonts w:asciiTheme="minorEastAsia" w:hAnsiTheme="minorEastAsia" w:cs="黑体" w:hint="eastAsia"/>
          <w:color w:val="000000" w:themeColor="text1"/>
          <w:sz w:val="32"/>
          <w:szCs w:val="32"/>
        </w:rPr>
        <w:t>日16:00前未接到面试通知的，即为笔试不合格。</w:t>
      </w:r>
    </w:p>
    <w:p w:rsidR="000F5B20" w:rsidRPr="00C178CF" w:rsidRDefault="00902F91" w:rsidP="00D80D9A">
      <w:pPr>
        <w:ind w:firstLineChars="228" w:firstLine="730"/>
        <w:jc w:val="left"/>
        <w:rPr>
          <w:rFonts w:asciiTheme="minorEastAsia" w:hAnsiTheme="minorEastAsia" w:cs="黑体"/>
          <w:color w:val="000000" w:themeColor="text1"/>
          <w:sz w:val="32"/>
          <w:szCs w:val="32"/>
        </w:rPr>
      </w:pPr>
      <w:r w:rsidRPr="00C178CF">
        <w:rPr>
          <w:rFonts w:asciiTheme="minorEastAsia" w:hAnsiTheme="minorEastAsia" w:cs="黑体" w:hint="eastAsia"/>
          <w:color w:val="000000" w:themeColor="text1"/>
          <w:sz w:val="32"/>
          <w:szCs w:val="32"/>
        </w:rPr>
        <w:t>3.面试：根据笔试成绩，各岗位按1:5的比例从高分到低分确定面试人员（小学语文、小学数学、小学英语按1:3的比例从高分到低分确定面试人员）。通过笔试的应聘者，</w:t>
      </w:r>
      <w:r w:rsidRPr="00C178CF">
        <w:rPr>
          <w:rFonts w:asciiTheme="minorEastAsia" w:hAnsiTheme="minorEastAsia" w:cs="黑体" w:hint="eastAsia"/>
          <w:color w:val="000000" w:themeColor="text1"/>
          <w:sz w:val="32"/>
          <w:szCs w:val="32"/>
        </w:rPr>
        <w:lastRenderedPageBreak/>
        <w:t>电话通知参加面试的时间地点；接到面试通知而没有在规定的面试时间参加面试的，视为自动放弃。2018年7月</w:t>
      </w:r>
      <w:r w:rsidR="00C81950" w:rsidRPr="00C178CF">
        <w:rPr>
          <w:rFonts w:asciiTheme="minorEastAsia" w:hAnsiTheme="minorEastAsia" w:cs="黑体" w:hint="eastAsia"/>
          <w:color w:val="000000" w:themeColor="text1"/>
          <w:sz w:val="32"/>
          <w:szCs w:val="32"/>
        </w:rPr>
        <w:t>19</w:t>
      </w:r>
      <w:r w:rsidRPr="00C178CF">
        <w:rPr>
          <w:rFonts w:asciiTheme="minorEastAsia" w:hAnsiTheme="minorEastAsia" w:cs="黑体" w:hint="eastAsia"/>
          <w:color w:val="000000" w:themeColor="text1"/>
          <w:sz w:val="32"/>
          <w:szCs w:val="32"/>
        </w:rPr>
        <w:t>日16：00前未接到试讲通知的，即为招聘委员会认定的面试不合格的应聘者。小学综合、小学校本、校医面试后，招聘委员会电话通知最终录用结果。</w:t>
      </w:r>
    </w:p>
    <w:p w:rsidR="000F5B20" w:rsidRPr="00C178CF" w:rsidRDefault="00902F91" w:rsidP="00D80D9A">
      <w:pPr>
        <w:ind w:firstLineChars="228" w:firstLine="730"/>
        <w:jc w:val="left"/>
        <w:rPr>
          <w:rFonts w:asciiTheme="minorEastAsia" w:hAnsiTheme="minorEastAsia" w:cs="黑体"/>
          <w:color w:val="000000" w:themeColor="text1"/>
          <w:sz w:val="32"/>
          <w:szCs w:val="32"/>
        </w:rPr>
      </w:pPr>
      <w:r w:rsidRPr="00C178CF">
        <w:rPr>
          <w:rFonts w:asciiTheme="minorEastAsia" w:hAnsiTheme="minorEastAsia" w:cs="黑体" w:hint="eastAsia"/>
          <w:color w:val="000000" w:themeColor="text1"/>
          <w:sz w:val="32"/>
          <w:szCs w:val="32"/>
        </w:rPr>
        <w:t>4.试讲：教师岗位在面试过程中按1:3的比例确定参加试讲人员（小学语文、小学数学、小学英语按1:2的比例从高分到低分确定试讲人员）。通过面试的应聘者，电话通知参加试讲的时间、地点。接到试讲通知而没有在规定的试讲时间参加试讲的，视为自动放弃。试讲环节包含答辩，试讲科目为应聘学科课程，讲课范围为现行教材，具体章节在现行教材中随机抽取，每人说课前准备10分钟，讲课时间10分钟，讲课后直接进行答辩；试讲成绩满分为100分，其中讲课环节占80%，答辩环节占20%。根据指标人数按成绩排名从高到低的顺序录取。接到试讲通知没有参加试讲的，视为自动放弃；试讲通过的应聘者，在2018年7月2</w:t>
      </w:r>
      <w:r w:rsidR="00C81950" w:rsidRPr="00C178CF">
        <w:rPr>
          <w:rFonts w:asciiTheme="minorEastAsia" w:hAnsiTheme="minorEastAsia" w:cs="黑体" w:hint="eastAsia"/>
          <w:color w:val="000000" w:themeColor="text1"/>
          <w:sz w:val="32"/>
          <w:szCs w:val="32"/>
        </w:rPr>
        <w:t>1</w:t>
      </w:r>
      <w:r w:rsidRPr="00C178CF">
        <w:rPr>
          <w:rFonts w:asciiTheme="minorEastAsia" w:hAnsiTheme="minorEastAsia" w:cs="黑体" w:hint="eastAsia"/>
          <w:color w:val="000000" w:themeColor="text1"/>
          <w:sz w:val="32"/>
          <w:szCs w:val="32"/>
        </w:rPr>
        <w:t>日16:00前，招聘委员会电话通知最终录用结果。</w:t>
      </w:r>
    </w:p>
    <w:p w:rsidR="000F5B20" w:rsidRPr="00C178CF" w:rsidRDefault="00902F91" w:rsidP="00D80D9A">
      <w:pPr>
        <w:ind w:firstLineChars="228" w:firstLine="730"/>
        <w:jc w:val="left"/>
        <w:rPr>
          <w:rFonts w:asciiTheme="minorEastAsia" w:hAnsiTheme="minorEastAsia" w:cs="黑体"/>
          <w:color w:val="000000" w:themeColor="text1"/>
          <w:sz w:val="32"/>
          <w:szCs w:val="32"/>
        </w:rPr>
      </w:pPr>
      <w:r w:rsidRPr="00C178CF">
        <w:rPr>
          <w:rFonts w:asciiTheme="minorEastAsia" w:hAnsiTheme="minorEastAsia" w:cs="黑体" w:hint="eastAsia"/>
          <w:color w:val="000000" w:themeColor="text1"/>
          <w:sz w:val="32"/>
          <w:szCs w:val="32"/>
        </w:rPr>
        <w:t>5.坚持宁缺毋滥的原则，胜任工作的应聘者人数不足时，此次招聘录用人数可以少于规定人数。</w:t>
      </w:r>
    </w:p>
    <w:p w:rsidR="000F5B20" w:rsidRPr="00C178CF" w:rsidRDefault="00902F91">
      <w:pPr>
        <w:ind w:firstLineChars="200" w:firstLine="640"/>
        <w:rPr>
          <w:rFonts w:asciiTheme="minorEastAsia" w:hAnsiTheme="minorEastAsia" w:cs="仿宋"/>
          <w:color w:val="000000" w:themeColor="text1"/>
          <w:sz w:val="32"/>
          <w:szCs w:val="32"/>
        </w:rPr>
      </w:pPr>
      <w:r w:rsidRPr="00C178CF">
        <w:rPr>
          <w:rFonts w:asciiTheme="minorEastAsia" w:hAnsiTheme="minorEastAsia" w:cs="仿宋" w:hint="eastAsia"/>
          <w:color w:val="000000" w:themeColor="text1"/>
          <w:sz w:val="32"/>
          <w:szCs w:val="32"/>
        </w:rPr>
        <w:t>联系电话：0431-</w:t>
      </w:r>
      <w:proofErr w:type="gramStart"/>
      <w:r w:rsidRPr="00C178CF">
        <w:rPr>
          <w:rFonts w:asciiTheme="minorEastAsia" w:hAnsiTheme="minorEastAsia" w:cs="仿宋" w:hint="eastAsia"/>
          <w:color w:val="000000" w:themeColor="text1"/>
          <w:sz w:val="32"/>
          <w:szCs w:val="32"/>
        </w:rPr>
        <w:t>82538898  0431</w:t>
      </w:r>
      <w:proofErr w:type="gramEnd"/>
      <w:r w:rsidRPr="00C178CF">
        <w:rPr>
          <w:rFonts w:asciiTheme="minorEastAsia" w:hAnsiTheme="minorEastAsia" w:cs="仿宋" w:hint="eastAsia"/>
          <w:color w:val="000000" w:themeColor="text1"/>
          <w:sz w:val="32"/>
          <w:szCs w:val="32"/>
        </w:rPr>
        <w:t xml:space="preserve">-82538896  </w:t>
      </w:r>
    </w:p>
    <w:p w:rsidR="000F5B20" w:rsidRPr="00C178CF" w:rsidRDefault="00902F91">
      <w:pPr>
        <w:ind w:firstLineChars="700" w:firstLine="2240"/>
        <w:rPr>
          <w:rFonts w:asciiTheme="minorEastAsia" w:hAnsiTheme="minorEastAsia" w:cs="仿宋"/>
          <w:color w:val="000000" w:themeColor="text1"/>
          <w:sz w:val="32"/>
          <w:szCs w:val="32"/>
        </w:rPr>
      </w:pPr>
      <w:r w:rsidRPr="00C178CF">
        <w:rPr>
          <w:rFonts w:asciiTheme="minorEastAsia" w:hAnsiTheme="minorEastAsia" w:cs="仿宋" w:hint="eastAsia"/>
          <w:color w:val="000000" w:themeColor="text1"/>
          <w:sz w:val="32"/>
          <w:szCs w:val="32"/>
        </w:rPr>
        <w:t>15567773520    15243103316</w:t>
      </w:r>
    </w:p>
    <w:p w:rsidR="000F5B20" w:rsidRPr="00C178CF" w:rsidRDefault="00902F91">
      <w:pPr>
        <w:ind w:firstLineChars="200" w:firstLine="640"/>
        <w:rPr>
          <w:rFonts w:asciiTheme="minorEastAsia" w:hAnsiTheme="minorEastAsia" w:cs="仿宋"/>
          <w:color w:val="000000" w:themeColor="text1"/>
          <w:sz w:val="32"/>
          <w:szCs w:val="32"/>
        </w:rPr>
      </w:pPr>
      <w:r w:rsidRPr="00C178CF">
        <w:rPr>
          <w:rFonts w:asciiTheme="minorEastAsia" w:hAnsiTheme="minorEastAsia" w:cs="仿宋" w:hint="eastAsia"/>
          <w:color w:val="000000" w:themeColor="text1"/>
          <w:sz w:val="32"/>
          <w:szCs w:val="32"/>
        </w:rPr>
        <w:t>联系人： 吕老师  孙老师  陈老师</w:t>
      </w:r>
    </w:p>
    <w:p w:rsidR="000F5B20" w:rsidRPr="00C178CF" w:rsidRDefault="00902F91">
      <w:pPr>
        <w:ind w:firstLineChars="200" w:firstLine="640"/>
        <w:jc w:val="left"/>
        <w:rPr>
          <w:rFonts w:asciiTheme="minorEastAsia" w:hAnsiTheme="minorEastAsia" w:cs="仿宋"/>
          <w:color w:val="000000" w:themeColor="text1"/>
          <w:sz w:val="32"/>
          <w:szCs w:val="32"/>
        </w:rPr>
      </w:pPr>
      <w:r w:rsidRPr="00C178CF">
        <w:rPr>
          <w:rFonts w:asciiTheme="minorEastAsia" w:hAnsiTheme="minorEastAsia" w:cs="黑体" w:hint="eastAsia"/>
          <w:color w:val="000000" w:themeColor="text1"/>
          <w:sz w:val="32"/>
          <w:szCs w:val="32"/>
        </w:rPr>
        <w:lastRenderedPageBreak/>
        <w:t>《个人信息表》及《招聘信息汇总表》</w:t>
      </w:r>
      <w:r w:rsidRPr="00C178CF">
        <w:rPr>
          <w:rFonts w:asciiTheme="minorEastAsia" w:hAnsiTheme="minorEastAsia" w:cs="仿宋" w:hint="eastAsia"/>
          <w:color w:val="000000" w:themeColor="text1"/>
          <w:sz w:val="32"/>
          <w:szCs w:val="32"/>
        </w:rPr>
        <w:t>发送邮箱:</w:t>
      </w:r>
    </w:p>
    <w:p w:rsidR="000F5B20" w:rsidRPr="00C178CF" w:rsidRDefault="00902F91">
      <w:pPr>
        <w:ind w:firstLineChars="200" w:firstLine="640"/>
        <w:jc w:val="left"/>
        <w:rPr>
          <w:rFonts w:asciiTheme="minorEastAsia" w:hAnsiTheme="minorEastAsia" w:cs="仿宋"/>
          <w:color w:val="000000" w:themeColor="text1"/>
          <w:sz w:val="32"/>
          <w:szCs w:val="32"/>
        </w:rPr>
      </w:pPr>
      <w:r w:rsidRPr="00C178CF">
        <w:rPr>
          <w:rFonts w:asciiTheme="minorEastAsia" w:hAnsiTheme="minorEastAsia" w:cs="黑体" w:hint="eastAsia"/>
          <w:color w:val="000000" w:themeColor="text1"/>
          <w:sz w:val="32"/>
          <w:szCs w:val="32"/>
        </w:rPr>
        <w:t>jidashangdexuexiao@163.com </w:t>
      </w:r>
      <w:r w:rsidRPr="00C178CF">
        <w:rPr>
          <w:rFonts w:asciiTheme="minorEastAsia" w:hAnsiTheme="minorEastAsia" w:cs="仿宋" w:hint="eastAsia"/>
          <w:color w:val="000000" w:themeColor="text1"/>
          <w:sz w:val="32"/>
          <w:szCs w:val="32"/>
        </w:rPr>
        <w:t xml:space="preserve"> </w:t>
      </w:r>
    </w:p>
    <w:p w:rsidR="000F5B20" w:rsidRPr="00C178CF" w:rsidRDefault="000F5B20">
      <w:pPr>
        <w:rPr>
          <w:rFonts w:asciiTheme="minorEastAsia" w:hAnsiTheme="minorEastAsia" w:cs="仿宋"/>
          <w:color w:val="000000" w:themeColor="text1"/>
          <w:sz w:val="32"/>
          <w:szCs w:val="32"/>
        </w:rPr>
      </w:pPr>
    </w:p>
    <w:p w:rsidR="000F5B20" w:rsidRPr="00C178CF" w:rsidRDefault="00902F91">
      <w:pPr>
        <w:jc w:val="right"/>
        <w:rPr>
          <w:rFonts w:asciiTheme="minorEastAsia" w:hAnsiTheme="minorEastAsia" w:cs="仿宋"/>
          <w:color w:val="000000" w:themeColor="text1"/>
          <w:sz w:val="32"/>
          <w:szCs w:val="32"/>
        </w:rPr>
      </w:pPr>
      <w:r w:rsidRPr="00C178CF">
        <w:rPr>
          <w:rFonts w:asciiTheme="minorEastAsia" w:hAnsiTheme="minorEastAsia" w:cs="仿宋" w:hint="eastAsia"/>
          <w:color w:val="000000" w:themeColor="text1"/>
          <w:sz w:val="32"/>
          <w:szCs w:val="32"/>
        </w:rPr>
        <w:t>长春高新技术产业开发区尚德学校</w:t>
      </w:r>
    </w:p>
    <w:p w:rsidR="000F5B20" w:rsidRPr="00C178CF" w:rsidRDefault="00902F91">
      <w:pPr>
        <w:jc w:val="right"/>
        <w:rPr>
          <w:rFonts w:asciiTheme="minorEastAsia" w:hAnsiTheme="minorEastAsia" w:cs="仿宋"/>
          <w:color w:val="000000" w:themeColor="text1"/>
          <w:sz w:val="32"/>
          <w:szCs w:val="32"/>
        </w:rPr>
      </w:pPr>
      <w:r w:rsidRPr="00C178CF">
        <w:rPr>
          <w:rFonts w:asciiTheme="minorEastAsia" w:hAnsiTheme="minorEastAsia" w:cs="仿宋" w:hint="eastAsia"/>
          <w:color w:val="000000" w:themeColor="text1"/>
          <w:sz w:val="32"/>
          <w:szCs w:val="32"/>
        </w:rPr>
        <w:t>（长春吉大附中高新尚德学校）</w:t>
      </w:r>
    </w:p>
    <w:p w:rsidR="000F5B20" w:rsidRPr="00C178CF" w:rsidRDefault="00902F91" w:rsidP="00D80D9A">
      <w:pPr>
        <w:ind w:firstLineChars="1500" w:firstLine="4800"/>
        <w:rPr>
          <w:rFonts w:asciiTheme="minorEastAsia" w:hAnsiTheme="minorEastAsia" w:cs="仿宋"/>
          <w:color w:val="000000" w:themeColor="text1"/>
          <w:sz w:val="32"/>
          <w:szCs w:val="32"/>
        </w:rPr>
      </w:pPr>
      <w:r w:rsidRPr="00C178CF">
        <w:rPr>
          <w:rFonts w:asciiTheme="minorEastAsia" w:hAnsiTheme="minorEastAsia" w:cs="仿宋" w:hint="eastAsia"/>
          <w:color w:val="000000" w:themeColor="text1"/>
          <w:sz w:val="32"/>
          <w:szCs w:val="32"/>
        </w:rPr>
        <w:t>2018年7月12日</w:t>
      </w:r>
    </w:p>
    <w:p w:rsidR="000F5B20" w:rsidRPr="00C178CF" w:rsidRDefault="000F5B20">
      <w:pPr>
        <w:ind w:firstLineChars="1400" w:firstLine="4480"/>
        <w:rPr>
          <w:rFonts w:asciiTheme="minorEastAsia" w:hAnsiTheme="minorEastAsia" w:cs="仿宋"/>
          <w:color w:val="FF0000"/>
          <w:sz w:val="32"/>
          <w:szCs w:val="32"/>
        </w:rPr>
      </w:pPr>
    </w:p>
    <w:p w:rsidR="000F5B20" w:rsidRPr="00C178CF" w:rsidRDefault="000F5B20">
      <w:pPr>
        <w:ind w:firstLineChars="1400" w:firstLine="4480"/>
        <w:rPr>
          <w:rFonts w:asciiTheme="minorEastAsia" w:hAnsiTheme="minorEastAsia" w:cs="仿宋"/>
          <w:sz w:val="32"/>
          <w:szCs w:val="32"/>
        </w:rPr>
      </w:pPr>
    </w:p>
    <w:p w:rsidR="000F5B20" w:rsidRPr="00C178CF" w:rsidRDefault="000F5B20">
      <w:pPr>
        <w:ind w:firstLineChars="1400" w:firstLine="4480"/>
        <w:rPr>
          <w:rFonts w:asciiTheme="minorEastAsia" w:hAnsiTheme="minorEastAsia" w:cs="仿宋"/>
          <w:sz w:val="32"/>
          <w:szCs w:val="32"/>
        </w:rPr>
      </w:pPr>
    </w:p>
    <w:p w:rsidR="000F5B20" w:rsidRPr="00C178CF" w:rsidRDefault="000F5B20">
      <w:pPr>
        <w:ind w:firstLineChars="1400" w:firstLine="4480"/>
        <w:rPr>
          <w:rFonts w:asciiTheme="minorEastAsia" w:hAnsiTheme="minorEastAsia" w:cs="仿宋"/>
          <w:sz w:val="32"/>
          <w:szCs w:val="32"/>
        </w:rPr>
      </w:pPr>
    </w:p>
    <w:p w:rsidR="000F5B20" w:rsidRPr="00C178CF" w:rsidRDefault="000F5B20">
      <w:pPr>
        <w:ind w:firstLineChars="1400" w:firstLine="4480"/>
        <w:rPr>
          <w:rFonts w:asciiTheme="minorEastAsia" w:hAnsiTheme="minorEastAsia" w:cs="仿宋"/>
          <w:sz w:val="32"/>
          <w:szCs w:val="32"/>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hint="eastAsia"/>
          <w:b/>
          <w:color w:val="333333"/>
          <w:kern w:val="0"/>
          <w:sz w:val="24"/>
          <w:szCs w:val="24"/>
        </w:rPr>
      </w:pPr>
    </w:p>
    <w:p w:rsidR="00C81950" w:rsidRPr="00C178CF" w:rsidRDefault="00C81950">
      <w:pPr>
        <w:rPr>
          <w:rFonts w:asciiTheme="minorEastAsia" w:hAnsiTheme="minorEastAsia" w:cs="宋体"/>
          <w:b/>
          <w:color w:val="333333"/>
          <w:kern w:val="0"/>
          <w:sz w:val="24"/>
          <w:szCs w:val="24"/>
        </w:rPr>
      </w:pPr>
    </w:p>
    <w:p w:rsidR="000F5B20" w:rsidRPr="00C178CF" w:rsidRDefault="000F5B20">
      <w:pPr>
        <w:rPr>
          <w:rFonts w:asciiTheme="minorEastAsia" w:hAnsiTheme="minorEastAsia" w:cs="宋体"/>
          <w:b/>
          <w:color w:val="333333"/>
          <w:kern w:val="0"/>
          <w:sz w:val="24"/>
          <w:szCs w:val="24"/>
        </w:rPr>
      </w:pPr>
    </w:p>
    <w:p w:rsidR="000F5B20" w:rsidRPr="00C178CF" w:rsidRDefault="00902F91">
      <w:pPr>
        <w:rPr>
          <w:rFonts w:asciiTheme="minorEastAsia" w:hAnsiTheme="minorEastAsia" w:cs="宋体"/>
          <w:b/>
          <w:color w:val="333333"/>
          <w:kern w:val="0"/>
          <w:sz w:val="24"/>
          <w:szCs w:val="24"/>
        </w:rPr>
      </w:pPr>
      <w:r w:rsidRPr="00C178CF">
        <w:rPr>
          <w:rFonts w:asciiTheme="minorEastAsia" w:hAnsiTheme="minorEastAsia" w:cs="宋体" w:hint="eastAsia"/>
          <w:b/>
          <w:color w:val="333333"/>
          <w:kern w:val="0"/>
          <w:sz w:val="24"/>
          <w:szCs w:val="24"/>
        </w:rPr>
        <w:lastRenderedPageBreak/>
        <w:t>附件1</w:t>
      </w:r>
    </w:p>
    <w:p w:rsidR="000F5B20" w:rsidRPr="00C178CF" w:rsidRDefault="00902F91">
      <w:pPr>
        <w:ind w:firstLineChars="1140" w:firstLine="3433"/>
        <w:rPr>
          <w:rFonts w:asciiTheme="minorEastAsia" w:hAnsiTheme="minorEastAsia" w:cs="宋体"/>
          <w:b/>
          <w:color w:val="333333"/>
          <w:kern w:val="0"/>
          <w:sz w:val="30"/>
          <w:szCs w:val="30"/>
        </w:rPr>
      </w:pPr>
      <w:r w:rsidRPr="00C178CF">
        <w:rPr>
          <w:rFonts w:asciiTheme="minorEastAsia" w:hAnsiTheme="minorEastAsia" w:cs="宋体"/>
          <w:b/>
          <w:color w:val="333333"/>
          <w:kern w:val="0"/>
          <w:sz w:val="30"/>
          <w:szCs w:val="30"/>
        </w:rPr>
        <w:t>个人信息</w:t>
      </w:r>
      <w:r w:rsidRPr="00C178CF">
        <w:rPr>
          <w:rFonts w:asciiTheme="minorEastAsia" w:hAnsiTheme="minorEastAsia" w:cs="宋体" w:hint="eastAsia"/>
          <w:b/>
          <w:color w:val="333333"/>
          <w:kern w:val="0"/>
          <w:sz w:val="30"/>
          <w:szCs w:val="30"/>
        </w:rPr>
        <w:t>表</w:t>
      </w:r>
    </w:p>
    <w:p w:rsidR="000F5B20" w:rsidRPr="00C178CF" w:rsidRDefault="00902F91">
      <w:pPr>
        <w:rPr>
          <w:rFonts w:asciiTheme="minorEastAsia" w:hAnsiTheme="minorEastAsia" w:cs="宋体"/>
          <w:b/>
          <w:color w:val="333333"/>
          <w:kern w:val="0"/>
          <w:sz w:val="30"/>
          <w:szCs w:val="30"/>
        </w:rPr>
      </w:pPr>
      <w:r w:rsidRPr="00C178CF">
        <w:rPr>
          <w:rFonts w:asciiTheme="minorEastAsia" w:hAnsiTheme="minorEastAsia" w:cs="宋体" w:hint="eastAsia"/>
          <w:b/>
          <w:color w:val="333333"/>
          <w:kern w:val="0"/>
          <w:sz w:val="30"/>
          <w:szCs w:val="30"/>
        </w:rPr>
        <w:t>应聘学科：</w:t>
      </w:r>
    </w:p>
    <w:tbl>
      <w:tblPr>
        <w:tblStyle w:val="a7"/>
        <w:tblW w:w="9357" w:type="dxa"/>
        <w:tblInd w:w="-318" w:type="dxa"/>
        <w:tblLayout w:type="fixed"/>
        <w:tblLook w:val="04A0"/>
      </w:tblPr>
      <w:tblGrid>
        <w:gridCol w:w="1277"/>
        <w:gridCol w:w="2268"/>
        <w:gridCol w:w="850"/>
        <w:gridCol w:w="993"/>
        <w:gridCol w:w="425"/>
        <w:gridCol w:w="425"/>
        <w:gridCol w:w="992"/>
        <w:gridCol w:w="2127"/>
      </w:tblGrid>
      <w:tr w:rsidR="000F5B20" w:rsidRPr="00C178CF">
        <w:trPr>
          <w:trHeight w:val="526"/>
        </w:trPr>
        <w:tc>
          <w:tcPr>
            <w:tcW w:w="1277"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姓  名</w:t>
            </w:r>
          </w:p>
        </w:tc>
        <w:tc>
          <w:tcPr>
            <w:tcW w:w="2268" w:type="dxa"/>
            <w:vAlign w:val="center"/>
          </w:tcPr>
          <w:p w:rsidR="000F5B20" w:rsidRPr="00C178CF" w:rsidRDefault="000F5B20">
            <w:pPr>
              <w:jc w:val="center"/>
              <w:rPr>
                <w:rFonts w:asciiTheme="minorEastAsia" w:hAnsiTheme="minorEastAsia"/>
                <w:sz w:val="24"/>
                <w:szCs w:val="24"/>
              </w:rPr>
            </w:pPr>
          </w:p>
        </w:tc>
        <w:tc>
          <w:tcPr>
            <w:tcW w:w="850"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性别</w:t>
            </w:r>
          </w:p>
        </w:tc>
        <w:tc>
          <w:tcPr>
            <w:tcW w:w="993" w:type="dxa"/>
            <w:vAlign w:val="center"/>
          </w:tcPr>
          <w:p w:rsidR="000F5B20" w:rsidRPr="00C178CF" w:rsidRDefault="000F5B20">
            <w:pPr>
              <w:jc w:val="center"/>
              <w:rPr>
                <w:rFonts w:asciiTheme="minorEastAsia" w:hAnsiTheme="minorEastAsia"/>
                <w:sz w:val="24"/>
                <w:szCs w:val="24"/>
              </w:rPr>
            </w:pPr>
          </w:p>
        </w:tc>
        <w:tc>
          <w:tcPr>
            <w:tcW w:w="850" w:type="dxa"/>
            <w:gridSpan w:val="2"/>
            <w:tcBorders>
              <w:right w:val="single" w:sz="4" w:space="0" w:color="auto"/>
            </w:tcBorders>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民族</w:t>
            </w:r>
          </w:p>
        </w:tc>
        <w:tc>
          <w:tcPr>
            <w:tcW w:w="992" w:type="dxa"/>
            <w:tcBorders>
              <w:left w:val="single" w:sz="4" w:space="0" w:color="auto"/>
            </w:tcBorders>
            <w:vAlign w:val="center"/>
          </w:tcPr>
          <w:p w:rsidR="000F5B20" w:rsidRPr="00C178CF" w:rsidRDefault="000F5B20">
            <w:pPr>
              <w:jc w:val="center"/>
              <w:rPr>
                <w:rFonts w:asciiTheme="minorEastAsia" w:hAnsiTheme="minorEastAsia"/>
                <w:sz w:val="24"/>
                <w:szCs w:val="24"/>
              </w:rPr>
            </w:pPr>
          </w:p>
        </w:tc>
        <w:tc>
          <w:tcPr>
            <w:tcW w:w="2127" w:type="dxa"/>
            <w:vMerge w:val="restart"/>
            <w:vAlign w:val="center"/>
          </w:tcPr>
          <w:p w:rsidR="000F5B20" w:rsidRPr="00C178CF" w:rsidRDefault="000F5B20">
            <w:pPr>
              <w:jc w:val="center"/>
              <w:rPr>
                <w:rFonts w:asciiTheme="minorEastAsia" w:hAnsiTheme="minorEastAsia"/>
                <w:sz w:val="24"/>
                <w:szCs w:val="24"/>
              </w:rPr>
            </w:pPr>
          </w:p>
          <w:p w:rsidR="000F5B20" w:rsidRPr="00C178CF" w:rsidRDefault="000F5B20">
            <w:pPr>
              <w:jc w:val="center"/>
              <w:rPr>
                <w:rFonts w:asciiTheme="minorEastAsia" w:hAnsiTheme="minorEastAsia"/>
                <w:sz w:val="24"/>
                <w:szCs w:val="24"/>
              </w:rPr>
            </w:pPr>
          </w:p>
          <w:p w:rsidR="000F5B20" w:rsidRPr="00C178CF" w:rsidRDefault="000F5B20">
            <w:pPr>
              <w:jc w:val="center"/>
              <w:rPr>
                <w:rFonts w:asciiTheme="minorEastAsia" w:hAnsiTheme="minorEastAsia"/>
                <w:sz w:val="24"/>
                <w:szCs w:val="24"/>
              </w:rPr>
            </w:pP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此处贴近</w:t>
            </w:r>
            <w:proofErr w:type="gramStart"/>
            <w:r w:rsidRPr="00C178CF">
              <w:rPr>
                <w:rFonts w:asciiTheme="minorEastAsia" w:hAnsiTheme="minorEastAsia" w:hint="eastAsia"/>
                <w:sz w:val="24"/>
                <w:szCs w:val="24"/>
              </w:rPr>
              <w:t>期照片</w:t>
            </w:r>
            <w:proofErr w:type="gramEnd"/>
          </w:p>
        </w:tc>
      </w:tr>
      <w:tr w:rsidR="000F5B20" w:rsidRPr="00C178CF">
        <w:tc>
          <w:tcPr>
            <w:tcW w:w="1277"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出  生</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日  期</w:t>
            </w:r>
          </w:p>
        </w:tc>
        <w:tc>
          <w:tcPr>
            <w:tcW w:w="2268" w:type="dxa"/>
            <w:vAlign w:val="center"/>
          </w:tcPr>
          <w:p w:rsidR="000F5B20" w:rsidRPr="00C178CF" w:rsidRDefault="000F5B20">
            <w:pPr>
              <w:jc w:val="center"/>
              <w:rPr>
                <w:rFonts w:asciiTheme="minorEastAsia" w:hAnsiTheme="minorEastAsia"/>
                <w:sz w:val="24"/>
                <w:szCs w:val="24"/>
              </w:rPr>
            </w:pPr>
          </w:p>
        </w:tc>
        <w:tc>
          <w:tcPr>
            <w:tcW w:w="850"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政治</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面貌</w:t>
            </w:r>
          </w:p>
        </w:tc>
        <w:tc>
          <w:tcPr>
            <w:tcW w:w="993" w:type="dxa"/>
            <w:vAlign w:val="center"/>
          </w:tcPr>
          <w:p w:rsidR="000F5B20" w:rsidRPr="00C178CF" w:rsidRDefault="000F5B20">
            <w:pPr>
              <w:jc w:val="center"/>
              <w:rPr>
                <w:rFonts w:asciiTheme="minorEastAsia" w:hAnsiTheme="minorEastAsia"/>
                <w:sz w:val="24"/>
                <w:szCs w:val="24"/>
              </w:rPr>
            </w:pPr>
          </w:p>
        </w:tc>
        <w:tc>
          <w:tcPr>
            <w:tcW w:w="850" w:type="dxa"/>
            <w:gridSpan w:val="2"/>
            <w:tcBorders>
              <w:right w:val="single" w:sz="4" w:space="0" w:color="auto"/>
            </w:tcBorders>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婚姻</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状况</w:t>
            </w:r>
          </w:p>
        </w:tc>
        <w:tc>
          <w:tcPr>
            <w:tcW w:w="992" w:type="dxa"/>
            <w:tcBorders>
              <w:left w:val="single" w:sz="4" w:space="0" w:color="auto"/>
            </w:tcBorders>
            <w:vAlign w:val="center"/>
          </w:tcPr>
          <w:p w:rsidR="000F5B20" w:rsidRPr="00C178CF" w:rsidRDefault="000F5B20">
            <w:pPr>
              <w:widowControl/>
              <w:jc w:val="center"/>
              <w:rPr>
                <w:rFonts w:asciiTheme="minorEastAsia" w:hAnsiTheme="minorEastAsia"/>
                <w:sz w:val="24"/>
                <w:szCs w:val="24"/>
              </w:rPr>
            </w:pPr>
          </w:p>
          <w:p w:rsidR="000F5B20" w:rsidRPr="00C178CF" w:rsidRDefault="000F5B20">
            <w:pPr>
              <w:jc w:val="center"/>
              <w:rPr>
                <w:rFonts w:asciiTheme="minorEastAsia" w:hAnsiTheme="minorEastAsia"/>
                <w:sz w:val="24"/>
                <w:szCs w:val="24"/>
              </w:rPr>
            </w:pPr>
          </w:p>
        </w:tc>
        <w:tc>
          <w:tcPr>
            <w:tcW w:w="2127" w:type="dxa"/>
            <w:vMerge/>
            <w:vAlign w:val="center"/>
          </w:tcPr>
          <w:p w:rsidR="000F5B20" w:rsidRPr="00C178CF" w:rsidRDefault="000F5B20">
            <w:pPr>
              <w:jc w:val="center"/>
              <w:rPr>
                <w:rFonts w:asciiTheme="minorEastAsia" w:hAnsiTheme="minorEastAsia"/>
                <w:sz w:val="24"/>
                <w:szCs w:val="24"/>
              </w:rPr>
            </w:pPr>
          </w:p>
        </w:tc>
      </w:tr>
      <w:tr w:rsidR="000F5B20" w:rsidRPr="00C178CF">
        <w:trPr>
          <w:trHeight w:val="937"/>
        </w:trPr>
        <w:tc>
          <w:tcPr>
            <w:tcW w:w="1277" w:type="dxa"/>
            <w:tcBorders>
              <w:bottom w:val="single" w:sz="4" w:space="0" w:color="000000" w:themeColor="text1"/>
            </w:tcBorders>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原始学</w:t>
            </w:r>
          </w:p>
          <w:p w:rsidR="000F5B20" w:rsidRPr="00C178CF" w:rsidRDefault="00902F91">
            <w:pPr>
              <w:jc w:val="center"/>
              <w:rPr>
                <w:rFonts w:asciiTheme="minorEastAsia" w:hAnsiTheme="minorEastAsia"/>
                <w:sz w:val="24"/>
                <w:szCs w:val="24"/>
              </w:rPr>
            </w:pPr>
            <w:proofErr w:type="gramStart"/>
            <w:r w:rsidRPr="00C178CF">
              <w:rPr>
                <w:rFonts w:asciiTheme="minorEastAsia" w:hAnsiTheme="minorEastAsia" w:hint="eastAsia"/>
                <w:sz w:val="24"/>
                <w:szCs w:val="24"/>
              </w:rPr>
              <w:t>历及取</w:t>
            </w:r>
            <w:proofErr w:type="gramEnd"/>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得时间</w:t>
            </w:r>
          </w:p>
        </w:tc>
        <w:tc>
          <w:tcPr>
            <w:tcW w:w="2268" w:type="dxa"/>
            <w:tcBorders>
              <w:bottom w:val="single" w:sz="4" w:space="0" w:color="000000" w:themeColor="text1"/>
            </w:tcBorders>
            <w:vAlign w:val="center"/>
          </w:tcPr>
          <w:p w:rsidR="000F5B20" w:rsidRPr="00C178CF" w:rsidRDefault="000F5B20">
            <w:pPr>
              <w:jc w:val="center"/>
              <w:rPr>
                <w:rFonts w:asciiTheme="minorEastAsia" w:hAnsiTheme="minorEastAsia"/>
                <w:sz w:val="24"/>
                <w:szCs w:val="24"/>
              </w:rPr>
            </w:pPr>
          </w:p>
        </w:tc>
        <w:tc>
          <w:tcPr>
            <w:tcW w:w="850" w:type="dxa"/>
            <w:tcBorders>
              <w:bottom w:val="single" w:sz="4" w:space="0" w:color="000000" w:themeColor="text1"/>
            </w:tcBorders>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毕业</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学校</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专业</w:t>
            </w:r>
          </w:p>
        </w:tc>
        <w:tc>
          <w:tcPr>
            <w:tcW w:w="2835" w:type="dxa"/>
            <w:gridSpan w:val="4"/>
            <w:tcBorders>
              <w:bottom w:val="single" w:sz="4" w:space="0" w:color="000000" w:themeColor="text1"/>
            </w:tcBorders>
            <w:vAlign w:val="center"/>
          </w:tcPr>
          <w:p w:rsidR="000F5B20" w:rsidRPr="00C178CF" w:rsidRDefault="000F5B20">
            <w:pPr>
              <w:jc w:val="center"/>
              <w:rPr>
                <w:rFonts w:asciiTheme="minorEastAsia" w:hAnsiTheme="minorEastAsia"/>
                <w:sz w:val="24"/>
                <w:szCs w:val="24"/>
              </w:rPr>
            </w:pPr>
          </w:p>
        </w:tc>
        <w:tc>
          <w:tcPr>
            <w:tcW w:w="2127" w:type="dxa"/>
            <w:vMerge/>
            <w:tcBorders>
              <w:bottom w:val="single" w:sz="4" w:space="0" w:color="auto"/>
            </w:tcBorders>
            <w:vAlign w:val="center"/>
          </w:tcPr>
          <w:p w:rsidR="000F5B20" w:rsidRPr="00C178CF" w:rsidRDefault="000F5B20">
            <w:pPr>
              <w:jc w:val="center"/>
              <w:rPr>
                <w:rFonts w:asciiTheme="minorEastAsia" w:hAnsiTheme="minorEastAsia"/>
                <w:sz w:val="24"/>
                <w:szCs w:val="24"/>
              </w:rPr>
            </w:pPr>
          </w:p>
        </w:tc>
      </w:tr>
      <w:tr w:rsidR="000F5B20" w:rsidRPr="00C178CF">
        <w:tc>
          <w:tcPr>
            <w:tcW w:w="1277"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最高学</w:t>
            </w:r>
          </w:p>
          <w:p w:rsidR="000F5B20" w:rsidRPr="00C178CF" w:rsidRDefault="00902F91">
            <w:pPr>
              <w:jc w:val="center"/>
              <w:rPr>
                <w:rFonts w:asciiTheme="minorEastAsia" w:hAnsiTheme="minorEastAsia"/>
                <w:sz w:val="24"/>
                <w:szCs w:val="24"/>
              </w:rPr>
            </w:pPr>
            <w:proofErr w:type="gramStart"/>
            <w:r w:rsidRPr="00C178CF">
              <w:rPr>
                <w:rFonts w:asciiTheme="minorEastAsia" w:hAnsiTheme="minorEastAsia" w:hint="eastAsia"/>
                <w:sz w:val="24"/>
                <w:szCs w:val="24"/>
              </w:rPr>
              <w:t>历专业</w:t>
            </w:r>
            <w:proofErr w:type="gramEnd"/>
          </w:p>
        </w:tc>
        <w:tc>
          <w:tcPr>
            <w:tcW w:w="2268" w:type="dxa"/>
            <w:tcBorders>
              <w:right w:val="single" w:sz="4" w:space="0" w:color="auto"/>
            </w:tcBorders>
            <w:vAlign w:val="center"/>
          </w:tcPr>
          <w:p w:rsidR="000F5B20" w:rsidRPr="00C178CF" w:rsidRDefault="000F5B20">
            <w:pPr>
              <w:jc w:val="center"/>
              <w:rPr>
                <w:rFonts w:asciiTheme="minorEastAsia" w:hAnsiTheme="minorEastAsia"/>
                <w:sz w:val="24"/>
                <w:szCs w:val="24"/>
              </w:rPr>
            </w:pPr>
          </w:p>
        </w:tc>
        <w:tc>
          <w:tcPr>
            <w:tcW w:w="850" w:type="dxa"/>
            <w:tcBorders>
              <w:left w:val="single" w:sz="4" w:space="0" w:color="auto"/>
            </w:tcBorders>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取得</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时间</w:t>
            </w:r>
          </w:p>
        </w:tc>
        <w:tc>
          <w:tcPr>
            <w:tcW w:w="1418" w:type="dxa"/>
            <w:gridSpan w:val="2"/>
            <w:vAlign w:val="center"/>
          </w:tcPr>
          <w:p w:rsidR="000F5B20" w:rsidRPr="00C178CF" w:rsidRDefault="000F5B20">
            <w:pPr>
              <w:jc w:val="center"/>
              <w:rPr>
                <w:rFonts w:asciiTheme="minorEastAsia" w:hAnsiTheme="minorEastAsia"/>
                <w:sz w:val="24"/>
                <w:szCs w:val="24"/>
              </w:rPr>
            </w:pPr>
          </w:p>
        </w:tc>
        <w:tc>
          <w:tcPr>
            <w:tcW w:w="1417" w:type="dxa"/>
            <w:gridSpan w:val="2"/>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教师资</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格证书</w:t>
            </w:r>
          </w:p>
        </w:tc>
        <w:tc>
          <w:tcPr>
            <w:tcW w:w="2127" w:type="dxa"/>
            <w:tcBorders>
              <w:top w:val="single" w:sz="4" w:space="0" w:color="auto"/>
            </w:tcBorders>
            <w:vAlign w:val="center"/>
          </w:tcPr>
          <w:p w:rsidR="000F5B20" w:rsidRPr="00C178CF" w:rsidRDefault="000F5B20">
            <w:pPr>
              <w:jc w:val="center"/>
              <w:rPr>
                <w:rFonts w:asciiTheme="minorEastAsia" w:hAnsiTheme="minorEastAsia"/>
                <w:sz w:val="24"/>
                <w:szCs w:val="24"/>
              </w:rPr>
            </w:pPr>
          </w:p>
        </w:tc>
      </w:tr>
      <w:tr w:rsidR="000F5B20" w:rsidRPr="00C178CF">
        <w:trPr>
          <w:trHeight w:val="767"/>
        </w:trPr>
        <w:tc>
          <w:tcPr>
            <w:tcW w:w="1277"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现  在</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职  称</w:t>
            </w:r>
          </w:p>
        </w:tc>
        <w:tc>
          <w:tcPr>
            <w:tcW w:w="2268" w:type="dxa"/>
            <w:tcBorders>
              <w:right w:val="single" w:sz="4" w:space="0" w:color="auto"/>
            </w:tcBorders>
            <w:vAlign w:val="center"/>
          </w:tcPr>
          <w:p w:rsidR="000F5B20" w:rsidRPr="00C178CF" w:rsidRDefault="000F5B20">
            <w:pPr>
              <w:jc w:val="center"/>
              <w:rPr>
                <w:rFonts w:asciiTheme="minorEastAsia" w:hAnsiTheme="minorEastAsia"/>
                <w:sz w:val="24"/>
                <w:szCs w:val="24"/>
              </w:rPr>
            </w:pPr>
          </w:p>
        </w:tc>
        <w:tc>
          <w:tcPr>
            <w:tcW w:w="850" w:type="dxa"/>
            <w:tcBorders>
              <w:left w:val="single" w:sz="4" w:space="0" w:color="auto"/>
            </w:tcBorders>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任职</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时间</w:t>
            </w:r>
          </w:p>
        </w:tc>
        <w:tc>
          <w:tcPr>
            <w:tcW w:w="1418" w:type="dxa"/>
            <w:gridSpan w:val="2"/>
            <w:vAlign w:val="center"/>
          </w:tcPr>
          <w:p w:rsidR="000F5B20" w:rsidRPr="00C178CF" w:rsidRDefault="000F5B20">
            <w:pPr>
              <w:jc w:val="center"/>
              <w:rPr>
                <w:rFonts w:asciiTheme="minorEastAsia" w:hAnsiTheme="minorEastAsia"/>
                <w:sz w:val="24"/>
                <w:szCs w:val="24"/>
              </w:rPr>
            </w:pPr>
          </w:p>
        </w:tc>
        <w:tc>
          <w:tcPr>
            <w:tcW w:w="1417" w:type="dxa"/>
            <w:gridSpan w:val="2"/>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现在职务</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任职时间</w:t>
            </w:r>
          </w:p>
        </w:tc>
        <w:tc>
          <w:tcPr>
            <w:tcW w:w="2127" w:type="dxa"/>
            <w:vAlign w:val="center"/>
          </w:tcPr>
          <w:p w:rsidR="000F5B20" w:rsidRPr="00C178CF" w:rsidRDefault="000F5B20">
            <w:pPr>
              <w:jc w:val="center"/>
              <w:rPr>
                <w:rFonts w:asciiTheme="minorEastAsia" w:hAnsiTheme="minorEastAsia"/>
                <w:sz w:val="24"/>
                <w:szCs w:val="24"/>
              </w:rPr>
            </w:pPr>
          </w:p>
        </w:tc>
      </w:tr>
      <w:tr w:rsidR="000F5B20" w:rsidRPr="00C178CF">
        <w:tc>
          <w:tcPr>
            <w:tcW w:w="1277"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通  讯</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地  址</w:t>
            </w:r>
          </w:p>
        </w:tc>
        <w:tc>
          <w:tcPr>
            <w:tcW w:w="4536" w:type="dxa"/>
            <w:gridSpan w:val="4"/>
            <w:vAlign w:val="center"/>
          </w:tcPr>
          <w:p w:rsidR="000F5B20" w:rsidRPr="00C178CF" w:rsidRDefault="000F5B20">
            <w:pPr>
              <w:jc w:val="center"/>
              <w:rPr>
                <w:rFonts w:asciiTheme="minorEastAsia" w:hAnsiTheme="minorEastAsia"/>
                <w:sz w:val="24"/>
                <w:szCs w:val="24"/>
              </w:rPr>
            </w:pPr>
          </w:p>
        </w:tc>
        <w:tc>
          <w:tcPr>
            <w:tcW w:w="1417" w:type="dxa"/>
            <w:gridSpan w:val="2"/>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联系电话</w:t>
            </w:r>
          </w:p>
        </w:tc>
        <w:tc>
          <w:tcPr>
            <w:tcW w:w="2127" w:type="dxa"/>
            <w:vAlign w:val="center"/>
          </w:tcPr>
          <w:p w:rsidR="000F5B20" w:rsidRPr="00C178CF" w:rsidRDefault="000F5B20">
            <w:pPr>
              <w:jc w:val="center"/>
              <w:rPr>
                <w:rFonts w:asciiTheme="minorEastAsia" w:hAnsiTheme="minorEastAsia"/>
                <w:sz w:val="24"/>
                <w:szCs w:val="24"/>
              </w:rPr>
            </w:pPr>
          </w:p>
        </w:tc>
      </w:tr>
      <w:tr w:rsidR="000F5B20" w:rsidRPr="00C178CF">
        <w:tc>
          <w:tcPr>
            <w:tcW w:w="1277"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现工作</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单   位</w:t>
            </w:r>
          </w:p>
        </w:tc>
        <w:tc>
          <w:tcPr>
            <w:tcW w:w="8080" w:type="dxa"/>
            <w:gridSpan w:val="7"/>
            <w:vAlign w:val="center"/>
          </w:tcPr>
          <w:p w:rsidR="000F5B20" w:rsidRPr="00C178CF" w:rsidRDefault="000F5B20">
            <w:pPr>
              <w:jc w:val="center"/>
              <w:rPr>
                <w:rFonts w:asciiTheme="minorEastAsia" w:hAnsiTheme="minorEastAsia"/>
                <w:sz w:val="24"/>
                <w:szCs w:val="24"/>
              </w:rPr>
            </w:pPr>
          </w:p>
        </w:tc>
      </w:tr>
      <w:tr w:rsidR="000F5B20" w:rsidRPr="00C178CF">
        <w:tc>
          <w:tcPr>
            <w:tcW w:w="1277" w:type="dxa"/>
            <w:vAlign w:val="center"/>
          </w:tcPr>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学习经</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历（从高</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中填起）</w:t>
            </w:r>
          </w:p>
          <w:p w:rsidR="000F5B20" w:rsidRPr="00C178CF" w:rsidRDefault="000F5B20">
            <w:pPr>
              <w:jc w:val="center"/>
              <w:rPr>
                <w:rFonts w:asciiTheme="minorEastAsia" w:hAnsiTheme="minorEastAsia"/>
                <w:sz w:val="24"/>
                <w:szCs w:val="24"/>
              </w:rPr>
            </w:pPr>
          </w:p>
        </w:tc>
        <w:tc>
          <w:tcPr>
            <w:tcW w:w="8080" w:type="dxa"/>
            <w:gridSpan w:val="7"/>
            <w:vAlign w:val="center"/>
          </w:tcPr>
          <w:p w:rsidR="000F5B20" w:rsidRPr="00C178CF" w:rsidRDefault="000F5B20">
            <w:pPr>
              <w:jc w:val="center"/>
              <w:rPr>
                <w:rFonts w:asciiTheme="minorEastAsia" w:hAnsiTheme="minorEastAsia"/>
                <w:sz w:val="24"/>
                <w:szCs w:val="24"/>
              </w:rPr>
            </w:pPr>
          </w:p>
        </w:tc>
      </w:tr>
      <w:tr w:rsidR="000F5B20" w:rsidRPr="00C178CF">
        <w:tc>
          <w:tcPr>
            <w:tcW w:w="1277" w:type="dxa"/>
            <w:vAlign w:val="center"/>
          </w:tcPr>
          <w:p w:rsidR="000F5B20" w:rsidRPr="00C178CF" w:rsidRDefault="000F5B20">
            <w:pPr>
              <w:jc w:val="center"/>
              <w:rPr>
                <w:rFonts w:asciiTheme="minorEastAsia" w:hAnsiTheme="minorEastAsia"/>
                <w:sz w:val="24"/>
                <w:szCs w:val="24"/>
              </w:rPr>
            </w:pP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工</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作</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经</w:t>
            </w:r>
          </w:p>
          <w:p w:rsidR="000F5B20" w:rsidRPr="00C178CF" w:rsidRDefault="00902F91">
            <w:pPr>
              <w:jc w:val="center"/>
              <w:rPr>
                <w:rFonts w:asciiTheme="minorEastAsia" w:hAnsiTheme="minorEastAsia"/>
                <w:sz w:val="24"/>
                <w:szCs w:val="24"/>
              </w:rPr>
            </w:pPr>
            <w:r w:rsidRPr="00C178CF">
              <w:rPr>
                <w:rFonts w:asciiTheme="minorEastAsia" w:hAnsiTheme="minorEastAsia" w:hint="eastAsia"/>
                <w:sz w:val="24"/>
                <w:szCs w:val="24"/>
              </w:rPr>
              <w:t>历</w:t>
            </w:r>
          </w:p>
          <w:p w:rsidR="000F5B20" w:rsidRPr="00C178CF" w:rsidRDefault="000F5B20">
            <w:pPr>
              <w:jc w:val="center"/>
              <w:rPr>
                <w:rFonts w:asciiTheme="minorEastAsia" w:hAnsiTheme="minorEastAsia"/>
                <w:sz w:val="24"/>
                <w:szCs w:val="24"/>
              </w:rPr>
            </w:pPr>
          </w:p>
        </w:tc>
        <w:tc>
          <w:tcPr>
            <w:tcW w:w="8080" w:type="dxa"/>
            <w:gridSpan w:val="7"/>
            <w:vAlign w:val="center"/>
          </w:tcPr>
          <w:p w:rsidR="000F5B20" w:rsidRPr="00C178CF" w:rsidRDefault="000F5B20">
            <w:pPr>
              <w:jc w:val="center"/>
              <w:rPr>
                <w:rFonts w:asciiTheme="minorEastAsia" w:hAnsiTheme="minorEastAsia"/>
                <w:sz w:val="24"/>
                <w:szCs w:val="24"/>
              </w:rPr>
            </w:pPr>
          </w:p>
        </w:tc>
      </w:tr>
      <w:tr w:rsidR="000F5B20" w:rsidRPr="00C178CF">
        <w:trPr>
          <w:trHeight w:val="1278"/>
        </w:trPr>
        <w:tc>
          <w:tcPr>
            <w:tcW w:w="1277" w:type="dxa"/>
            <w:vAlign w:val="center"/>
          </w:tcPr>
          <w:p w:rsidR="000F5B20" w:rsidRPr="00C178CF" w:rsidRDefault="00902F91">
            <w:pPr>
              <w:ind w:firstLineChars="150" w:firstLine="420"/>
              <w:rPr>
                <w:rFonts w:asciiTheme="minorEastAsia" w:hAnsiTheme="minorEastAsia"/>
                <w:sz w:val="28"/>
                <w:szCs w:val="28"/>
              </w:rPr>
            </w:pPr>
            <w:r w:rsidRPr="00C178CF">
              <w:rPr>
                <w:rFonts w:asciiTheme="minorEastAsia" w:hAnsiTheme="minorEastAsia" w:hint="eastAsia"/>
                <w:sz w:val="28"/>
                <w:szCs w:val="28"/>
              </w:rPr>
              <w:t>获</w:t>
            </w:r>
          </w:p>
          <w:p w:rsidR="000F5B20" w:rsidRPr="00C178CF" w:rsidRDefault="00902F91">
            <w:pPr>
              <w:jc w:val="center"/>
              <w:rPr>
                <w:rFonts w:asciiTheme="minorEastAsia" w:hAnsiTheme="minorEastAsia"/>
                <w:sz w:val="28"/>
                <w:szCs w:val="28"/>
              </w:rPr>
            </w:pPr>
            <w:r w:rsidRPr="00C178CF">
              <w:rPr>
                <w:rFonts w:asciiTheme="minorEastAsia" w:hAnsiTheme="minorEastAsia" w:hint="eastAsia"/>
                <w:sz w:val="28"/>
                <w:szCs w:val="28"/>
              </w:rPr>
              <w:t>奖</w:t>
            </w:r>
          </w:p>
          <w:p w:rsidR="000F5B20" w:rsidRPr="00C178CF" w:rsidRDefault="00902F91">
            <w:pPr>
              <w:jc w:val="center"/>
              <w:rPr>
                <w:rFonts w:asciiTheme="minorEastAsia" w:hAnsiTheme="minorEastAsia"/>
                <w:sz w:val="28"/>
                <w:szCs w:val="28"/>
              </w:rPr>
            </w:pPr>
            <w:r w:rsidRPr="00C178CF">
              <w:rPr>
                <w:rFonts w:asciiTheme="minorEastAsia" w:hAnsiTheme="minorEastAsia" w:hint="eastAsia"/>
                <w:sz w:val="28"/>
                <w:szCs w:val="28"/>
              </w:rPr>
              <w:t>情</w:t>
            </w:r>
          </w:p>
          <w:p w:rsidR="000F5B20" w:rsidRPr="00C178CF" w:rsidRDefault="00902F91">
            <w:pPr>
              <w:jc w:val="center"/>
              <w:rPr>
                <w:rFonts w:asciiTheme="minorEastAsia" w:hAnsiTheme="minorEastAsia"/>
                <w:sz w:val="28"/>
                <w:szCs w:val="28"/>
              </w:rPr>
            </w:pPr>
            <w:proofErr w:type="gramStart"/>
            <w:r w:rsidRPr="00C178CF">
              <w:rPr>
                <w:rFonts w:asciiTheme="minorEastAsia" w:hAnsiTheme="minorEastAsia" w:hint="eastAsia"/>
                <w:sz w:val="28"/>
                <w:szCs w:val="28"/>
              </w:rPr>
              <w:t>况</w:t>
            </w:r>
            <w:proofErr w:type="gramEnd"/>
          </w:p>
        </w:tc>
        <w:tc>
          <w:tcPr>
            <w:tcW w:w="8080" w:type="dxa"/>
            <w:gridSpan w:val="7"/>
            <w:vAlign w:val="center"/>
          </w:tcPr>
          <w:p w:rsidR="000F5B20" w:rsidRPr="00C178CF" w:rsidRDefault="000F5B20">
            <w:pPr>
              <w:jc w:val="center"/>
              <w:rPr>
                <w:rFonts w:asciiTheme="minorEastAsia" w:hAnsiTheme="minorEastAsia"/>
                <w:sz w:val="28"/>
                <w:szCs w:val="28"/>
              </w:rPr>
            </w:pPr>
          </w:p>
        </w:tc>
      </w:tr>
    </w:tbl>
    <w:p w:rsidR="000F5B20" w:rsidRPr="00C178CF" w:rsidRDefault="00902F91">
      <w:pPr>
        <w:jc w:val="right"/>
        <w:rPr>
          <w:rFonts w:asciiTheme="minorEastAsia" w:hAnsiTheme="minorEastAsia" w:cs="仿宋"/>
          <w:sz w:val="32"/>
          <w:szCs w:val="32"/>
        </w:rPr>
      </w:pPr>
      <w:r w:rsidRPr="00C178CF">
        <w:rPr>
          <w:rFonts w:asciiTheme="minorEastAsia" w:hAnsiTheme="minorEastAsia" w:hint="eastAsia"/>
          <w:sz w:val="28"/>
          <w:szCs w:val="28"/>
        </w:rPr>
        <w:t xml:space="preserve">                      </w:t>
      </w:r>
      <w:r w:rsidRPr="00C178CF">
        <w:rPr>
          <w:rFonts w:asciiTheme="minorEastAsia" w:hAnsiTheme="minorEastAsia" w:cs="仿宋" w:hint="eastAsia"/>
          <w:sz w:val="32"/>
          <w:szCs w:val="32"/>
        </w:rPr>
        <w:t>长春高新技术产业开发区尚德学校</w:t>
      </w:r>
    </w:p>
    <w:p w:rsidR="000F5B20" w:rsidRPr="00C178CF" w:rsidRDefault="00902F91" w:rsidP="00C81950">
      <w:pPr>
        <w:ind w:firstLineChars="1800" w:firstLine="5783"/>
        <w:rPr>
          <w:rFonts w:asciiTheme="minorEastAsia" w:hAnsiTheme="minorEastAsia"/>
          <w:b/>
          <w:sz w:val="28"/>
          <w:szCs w:val="28"/>
        </w:rPr>
      </w:pPr>
      <w:r w:rsidRPr="00C178CF">
        <w:rPr>
          <w:rFonts w:asciiTheme="minorEastAsia" w:hAnsiTheme="minorEastAsia" w:cs="仿宋" w:hint="eastAsia"/>
          <w:b/>
          <w:sz w:val="32"/>
          <w:szCs w:val="32"/>
        </w:rPr>
        <w:t>2018年7月10日</w:t>
      </w:r>
    </w:p>
    <w:p w:rsidR="000F5B20" w:rsidRPr="00C178CF" w:rsidRDefault="000F5B20">
      <w:pPr>
        <w:ind w:firstLineChars="1140" w:firstLine="3433"/>
        <w:rPr>
          <w:rFonts w:asciiTheme="minorEastAsia" w:hAnsiTheme="minorEastAsia" w:cs="宋体"/>
          <w:b/>
          <w:color w:val="333333"/>
          <w:kern w:val="0"/>
          <w:sz w:val="30"/>
          <w:szCs w:val="30"/>
        </w:rPr>
      </w:pPr>
    </w:p>
    <w:p w:rsidR="000F5B20" w:rsidRPr="00C178CF" w:rsidRDefault="000F5B20">
      <w:pPr>
        <w:rPr>
          <w:rFonts w:asciiTheme="minorEastAsia" w:hAnsiTheme="minorEastAsia" w:cs="宋体"/>
          <w:b/>
          <w:color w:val="333333"/>
          <w:kern w:val="0"/>
          <w:sz w:val="24"/>
          <w:szCs w:val="24"/>
        </w:rPr>
      </w:pPr>
    </w:p>
    <w:p w:rsidR="000F5B20" w:rsidRPr="00C178CF" w:rsidRDefault="00902F91">
      <w:pPr>
        <w:rPr>
          <w:rFonts w:asciiTheme="minorEastAsia" w:hAnsiTheme="minorEastAsia" w:cs="宋体"/>
          <w:b/>
          <w:color w:val="333333"/>
          <w:kern w:val="0"/>
          <w:sz w:val="30"/>
          <w:szCs w:val="30"/>
        </w:rPr>
      </w:pPr>
      <w:r w:rsidRPr="00C178CF">
        <w:rPr>
          <w:rFonts w:asciiTheme="minorEastAsia" w:hAnsiTheme="minorEastAsia" w:cs="宋体" w:hint="eastAsia"/>
          <w:b/>
          <w:color w:val="333333"/>
          <w:kern w:val="0"/>
          <w:sz w:val="24"/>
          <w:szCs w:val="24"/>
        </w:rPr>
        <w:lastRenderedPageBreak/>
        <w:t>附件2</w:t>
      </w:r>
    </w:p>
    <w:p w:rsidR="000F5B20" w:rsidRPr="00C178CF" w:rsidRDefault="00902F91">
      <w:pPr>
        <w:rPr>
          <w:rFonts w:asciiTheme="minorEastAsia" w:hAnsiTheme="minorEastAsia" w:cs="宋体"/>
          <w:b/>
          <w:color w:val="333333"/>
          <w:kern w:val="0"/>
          <w:sz w:val="30"/>
          <w:szCs w:val="30"/>
        </w:rPr>
      </w:pPr>
      <w:r w:rsidRPr="00C178CF">
        <w:rPr>
          <w:rFonts w:asciiTheme="minorEastAsia" w:hAnsiTheme="minorEastAsia" w:cs="宋体"/>
          <w:noProof/>
          <w:kern w:val="0"/>
          <w:sz w:val="24"/>
          <w:szCs w:val="24"/>
        </w:rPr>
        <w:drawing>
          <wp:inline distT="0" distB="0" distL="114300" distR="114300">
            <wp:extent cx="7687310" cy="3076575"/>
            <wp:effectExtent l="0" t="2305050" r="0" b="2295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cstate="print"/>
                    <a:stretch>
                      <a:fillRect/>
                    </a:stretch>
                  </pic:blipFill>
                  <pic:spPr>
                    <a:xfrm rot="16200000">
                      <a:off x="0" y="0"/>
                      <a:ext cx="7687310" cy="3076575"/>
                    </a:xfrm>
                    <a:prstGeom prst="rect">
                      <a:avLst/>
                    </a:prstGeom>
                    <a:noFill/>
                    <a:ln w="9525">
                      <a:noFill/>
                    </a:ln>
                  </pic:spPr>
                </pic:pic>
              </a:graphicData>
            </a:graphic>
          </wp:inline>
        </w:drawing>
      </w:r>
    </w:p>
    <w:p w:rsidR="000F5B20" w:rsidRPr="00C178CF" w:rsidRDefault="000F5B20">
      <w:pPr>
        <w:rPr>
          <w:rFonts w:asciiTheme="minorEastAsia" w:hAnsiTheme="minorEastAsia"/>
        </w:rPr>
      </w:pPr>
    </w:p>
    <w:p w:rsidR="000F5B20" w:rsidRPr="00C178CF" w:rsidRDefault="000F5B20">
      <w:pPr>
        <w:rPr>
          <w:rFonts w:asciiTheme="minorEastAsia" w:hAnsiTheme="minorEastAsia"/>
        </w:rPr>
      </w:pPr>
    </w:p>
    <w:p w:rsidR="000F5B20" w:rsidRPr="00C178CF" w:rsidRDefault="000F5B20">
      <w:pPr>
        <w:rPr>
          <w:rFonts w:asciiTheme="minorEastAsia" w:hAnsiTheme="minorEastAsia"/>
        </w:rPr>
      </w:pPr>
    </w:p>
    <w:p w:rsidR="000F5B20" w:rsidRPr="00C178CF" w:rsidRDefault="000F5B20">
      <w:pPr>
        <w:ind w:firstLineChars="200" w:firstLine="420"/>
        <w:rPr>
          <w:rFonts w:asciiTheme="minorEastAsia" w:hAnsiTheme="minorEastAsia" w:cs="仿宋"/>
          <w:szCs w:val="21"/>
        </w:rPr>
      </w:pPr>
    </w:p>
    <w:p w:rsidR="000F5B20" w:rsidRPr="00C178CF" w:rsidRDefault="000F5B20" w:rsidP="004422C3">
      <w:pPr>
        <w:rPr>
          <w:rFonts w:asciiTheme="minorEastAsia" w:hAnsiTheme="minorEastAsia" w:cs="仿宋"/>
          <w:szCs w:val="21"/>
        </w:rPr>
      </w:pPr>
    </w:p>
    <w:sectPr w:rsidR="000F5B20" w:rsidRPr="00C178CF" w:rsidSect="000F5B20">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01B" w:rsidRDefault="0085601B" w:rsidP="00D80D9A">
      <w:r>
        <w:separator/>
      </w:r>
    </w:p>
  </w:endnote>
  <w:endnote w:type="continuationSeparator" w:id="0">
    <w:p w:rsidR="0085601B" w:rsidRDefault="0085601B" w:rsidP="00D80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01B" w:rsidRDefault="0085601B" w:rsidP="00D80D9A">
      <w:r>
        <w:separator/>
      </w:r>
    </w:p>
  </w:footnote>
  <w:footnote w:type="continuationSeparator" w:id="0">
    <w:p w:rsidR="0085601B" w:rsidRDefault="0085601B" w:rsidP="00D80D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5DAC"/>
    <w:rsid w:val="000205DB"/>
    <w:rsid w:val="00036E14"/>
    <w:rsid w:val="00043621"/>
    <w:rsid w:val="00054402"/>
    <w:rsid w:val="000C7FBE"/>
    <w:rsid w:val="000F5B20"/>
    <w:rsid w:val="00112630"/>
    <w:rsid w:val="0017473B"/>
    <w:rsid w:val="001A2B31"/>
    <w:rsid w:val="001E4E05"/>
    <w:rsid w:val="00220A79"/>
    <w:rsid w:val="00276519"/>
    <w:rsid w:val="002A1BD2"/>
    <w:rsid w:val="002C5CFA"/>
    <w:rsid w:val="00345A53"/>
    <w:rsid w:val="003537D6"/>
    <w:rsid w:val="003A74CE"/>
    <w:rsid w:val="004422C3"/>
    <w:rsid w:val="00472F5B"/>
    <w:rsid w:val="004830D0"/>
    <w:rsid w:val="004E1D7E"/>
    <w:rsid w:val="00520271"/>
    <w:rsid w:val="0052735E"/>
    <w:rsid w:val="005718AB"/>
    <w:rsid w:val="005E401D"/>
    <w:rsid w:val="005F1A7B"/>
    <w:rsid w:val="006E0D3D"/>
    <w:rsid w:val="00700A20"/>
    <w:rsid w:val="0072762D"/>
    <w:rsid w:val="0074211E"/>
    <w:rsid w:val="007907A0"/>
    <w:rsid w:val="0079310E"/>
    <w:rsid w:val="007961A4"/>
    <w:rsid w:val="007A7D81"/>
    <w:rsid w:val="007D1302"/>
    <w:rsid w:val="007E3354"/>
    <w:rsid w:val="0085601B"/>
    <w:rsid w:val="00871E77"/>
    <w:rsid w:val="008E0DBA"/>
    <w:rsid w:val="00902F91"/>
    <w:rsid w:val="00904AD3"/>
    <w:rsid w:val="0094748C"/>
    <w:rsid w:val="00974D11"/>
    <w:rsid w:val="00985CB7"/>
    <w:rsid w:val="009B0E54"/>
    <w:rsid w:val="009F5DAC"/>
    <w:rsid w:val="00A17A7D"/>
    <w:rsid w:val="00A46B38"/>
    <w:rsid w:val="00A66822"/>
    <w:rsid w:val="00A8580D"/>
    <w:rsid w:val="00AC03B9"/>
    <w:rsid w:val="00B14305"/>
    <w:rsid w:val="00B371C9"/>
    <w:rsid w:val="00B645FB"/>
    <w:rsid w:val="00B64932"/>
    <w:rsid w:val="00B80366"/>
    <w:rsid w:val="00B8163C"/>
    <w:rsid w:val="00BA14C4"/>
    <w:rsid w:val="00BC57A4"/>
    <w:rsid w:val="00BD0E5B"/>
    <w:rsid w:val="00BD25B7"/>
    <w:rsid w:val="00BE6FB8"/>
    <w:rsid w:val="00C178CF"/>
    <w:rsid w:val="00C20AEB"/>
    <w:rsid w:val="00C239A8"/>
    <w:rsid w:val="00C66142"/>
    <w:rsid w:val="00C75E22"/>
    <w:rsid w:val="00C81950"/>
    <w:rsid w:val="00CA7F8F"/>
    <w:rsid w:val="00CC7D61"/>
    <w:rsid w:val="00CE1010"/>
    <w:rsid w:val="00D135D9"/>
    <w:rsid w:val="00D80D9A"/>
    <w:rsid w:val="00D97B92"/>
    <w:rsid w:val="00DE7914"/>
    <w:rsid w:val="00E360D7"/>
    <w:rsid w:val="00F46867"/>
    <w:rsid w:val="00F85E34"/>
    <w:rsid w:val="00FF6A6B"/>
    <w:rsid w:val="0188003B"/>
    <w:rsid w:val="039049E6"/>
    <w:rsid w:val="0435308C"/>
    <w:rsid w:val="060204E2"/>
    <w:rsid w:val="06422F76"/>
    <w:rsid w:val="07777E59"/>
    <w:rsid w:val="07A41271"/>
    <w:rsid w:val="096D62F6"/>
    <w:rsid w:val="09762DFA"/>
    <w:rsid w:val="0A9D7CF7"/>
    <w:rsid w:val="0C6C15B9"/>
    <w:rsid w:val="0D6A3E4D"/>
    <w:rsid w:val="115B5508"/>
    <w:rsid w:val="122257D6"/>
    <w:rsid w:val="1340678B"/>
    <w:rsid w:val="14435763"/>
    <w:rsid w:val="17E43873"/>
    <w:rsid w:val="188B40A5"/>
    <w:rsid w:val="1DEA71B1"/>
    <w:rsid w:val="20F6361E"/>
    <w:rsid w:val="261F1808"/>
    <w:rsid w:val="328F7AB7"/>
    <w:rsid w:val="3621444C"/>
    <w:rsid w:val="37667EF9"/>
    <w:rsid w:val="38A761DA"/>
    <w:rsid w:val="396920D9"/>
    <w:rsid w:val="3A063C13"/>
    <w:rsid w:val="3B44446F"/>
    <w:rsid w:val="3C230954"/>
    <w:rsid w:val="3DBA0EE0"/>
    <w:rsid w:val="3F9044D9"/>
    <w:rsid w:val="40D7532C"/>
    <w:rsid w:val="4223531D"/>
    <w:rsid w:val="42B42574"/>
    <w:rsid w:val="45001D9D"/>
    <w:rsid w:val="459B22BE"/>
    <w:rsid w:val="45A5054F"/>
    <w:rsid w:val="48B81352"/>
    <w:rsid w:val="4FF14707"/>
    <w:rsid w:val="51F625E7"/>
    <w:rsid w:val="53F04153"/>
    <w:rsid w:val="54B34B15"/>
    <w:rsid w:val="55E52C6D"/>
    <w:rsid w:val="57B940B3"/>
    <w:rsid w:val="5833148F"/>
    <w:rsid w:val="58C40F2E"/>
    <w:rsid w:val="5BA02962"/>
    <w:rsid w:val="5F3A548D"/>
    <w:rsid w:val="60DB246D"/>
    <w:rsid w:val="64A00489"/>
    <w:rsid w:val="6E1E600E"/>
    <w:rsid w:val="6EC56723"/>
    <w:rsid w:val="7156339E"/>
    <w:rsid w:val="767E0D11"/>
    <w:rsid w:val="775E038B"/>
    <w:rsid w:val="7C060C88"/>
    <w:rsid w:val="7E750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2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F5B20"/>
    <w:rPr>
      <w:sz w:val="18"/>
      <w:szCs w:val="18"/>
    </w:rPr>
  </w:style>
  <w:style w:type="paragraph" w:styleId="a4">
    <w:name w:val="footer"/>
    <w:basedOn w:val="a"/>
    <w:link w:val="Char0"/>
    <w:uiPriority w:val="99"/>
    <w:unhideWhenUsed/>
    <w:qFormat/>
    <w:rsid w:val="000F5B2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F5B20"/>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0F5B20"/>
    <w:rPr>
      <w:color w:val="0000FF" w:themeColor="hyperlink"/>
      <w:u w:val="single"/>
    </w:rPr>
  </w:style>
  <w:style w:type="table" w:styleId="a7">
    <w:name w:val="Table Grid"/>
    <w:basedOn w:val="a1"/>
    <w:uiPriority w:val="59"/>
    <w:qFormat/>
    <w:rsid w:val="000F5B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0F5B20"/>
    <w:pPr>
      <w:ind w:firstLineChars="200" w:firstLine="420"/>
    </w:pPr>
  </w:style>
  <w:style w:type="character" w:customStyle="1" w:styleId="Char1">
    <w:name w:val="页眉 Char"/>
    <w:basedOn w:val="a0"/>
    <w:link w:val="a5"/>
    <w:uiPriority w:val="99"/>
    <w:semiHidden/>
    <w:qFormat/>
    <w:rsid w:val="000F5B20"/>
    <w:rPr>
      <w:sz w:val="18"/>
      <w:szCs w:val="18"/>
    </w:rPr>
  </w:style>
  <w:style w:type="character" w:customStyle="1" w:styleId="Char0">
    <w:name w:val="页脚 Char"/>
    <w:basedOn w:val="a0"/>
    <w:link w:val="a4"/>
    <w:uiPriority w:val="99"/>
    <w:semiHidden/>
    <w:qFormat/>
    <w:rsid w:val="000F5B20"/>
    <w:rPr>
      <w:sz w:val="18"/>
      <w:szCs w:val="18"/>
    </w:rPr>
  </w:style>
  <w:style w:type="character" w:customStyle="1" w:styleId="Char">
    <w:name w:val="批注框文本 Char"/>
    <w:basedOn w:val="a0"/>
    <w:link w:val="a3"/>
    <w:uiPriority w:val="99"/>
    <w:semiHidden/>
    <w:rsid w:val="000F5B2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A\AppData\Local\Temp\360zip$Temp\360$1\&#38468;&#20214;1-&#23578;&#24503;&#23398;&#26657;&#25945;&#24072;&#25307;&#32856;&#20010;&#20154;&#20449;&#24687;&#34920;.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Users\A\AppData\Local\Temp\360zip$Temp\360$1\&#38468;&#20214;2&#23578;&#24503;&#23398;&#26657;&#25945;&#24072;&#25307;&#32856;&#20449;&#24687;&#27719;&#24635;&#3492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53C3C-4371-45B9-85FF-71FC20C1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369</Words>
  <Characters>2105</Characters>
  <Application>Microsoft Office Word</Application>
  <DocSecurity>0</DocSecurity>
  <Lines>17</Lines>
  <Paragraphs>4</Paragraphs>
  <ScaleCrop>false</ScaleCrop>
  <Company>Microsoft</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cp:lastModifiedBy>
  <cp:revision>7</cp:revision>
  <cp:lastPrinted>2018-07-10T00:52:00Z</cp:lastPrinted>
  <dcterms:created xsi:type="dcterms:W3CDTF">2018-07-12T08:10:00Z</dcterms:created>
  <dcterms:modified xsi:type="dcterms:W3CDTF">2018-07-13T03:09:00Z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