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74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2"/>
        <w:gridCol w:w="748"/>
        <w:gridCol w:w="549"/>
        <w:gridCol w:w="749"/>
        <w:gridCol w:w="1684"/>
        <w:gridCol w:w="1656"/>
        <w:gridCol w:w="1684"/>
        <w:gridCol w:w="17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9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  <w:tc>
          <w:tcPr>
            <w:tcW w:w="74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9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9745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临县2018年招聘高中教师岗位表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96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046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岗位数</w:t>
            </w:r>
          </w:p>
        </w:tc>
        <w:tc>
          <w:tcPr>
            <w:tcW w:w="334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研究生专业要求</w:t>
            </w:r>
          </w:p>
        </w:tc>
        <w:tc>
          <w:tcPr>
            <w:tcW w:w="1684" w:type="dxa"/>
            <w:vMerge w:val="restart"/>
            <w:tcBorders>
              <w:top w:val="single" w:color="000000" w:sz="12" w:space="0"/>
              <w:lef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本科生专业要求</w:t>
            </w:r>
          </w:p>
        </w:tc>
        <w:tc>
          <w:tcPr>
            <w:tcW w:w="1713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临县高级中学</w:t>
            </w:r>
          </w:p>
        </w:tc>
        <w:tc>
          <w:tcPr>
            <w:tcW w:w="54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临县一中</w:t>
            </w:r>
          </w:p>
        </w:tc>
        <w:tc>
          <w:tcPr>
            <w:tcW w:w="74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临县高级职业中学</w:t>
            </w:r>
          </w:p>
        </w:tc>
        <w:tc>
          <w:tcPr>
            <w:tcW w:w="16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本科阶段</w:t>
            </w:r>
          </w:p>
        </w:tc>
        <w:tc>
          <w:tcPr>
            <w:tcW w:w="1656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研究生阶段</w:t>
            </w:r>
          </w:p>
        </w:tc>
        <w:tc>
          <w:tcPr>
            <w:tcW w:w="1684" w:type="dxa"/>
            <w:vMerge w:val="continue"/>
            <w:tcBorders>
              <w:top w:val="single" w:color="000000" w:sz="12" w:space="0"/>
              <w:lef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</w:trPr>
        <w:tc>
          <w:tcPr>
            <w:tcW w:w="962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8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12" w:space="0"/>
              <w:lef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13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96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语文Ⅰ</w:t>
            </w:r>
          </w:p>
        </w:tc>
        <w:tc>
          <w:tcPr>
            <w:tcW w:w="74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5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汉语言文学、汉语言、汉语国际教育、中国少数民族语言文学、古典文献学、新闻学、广播电视学、广告学、传播学、编辑出版学、应用语言学、秘书学</w:t>
            </w:r>
          </w:p>
        </w:tc>
        <w:tc>
          <w:tcPr>
            <w:tcW w:w="1656" w:type="dxa"/>
            <w:vMerge w:val="restart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 业 不 限</w:t>
            </w:r>
          </w:p>
        </w:tc>
        <w:tc>
          <w:tcPr>
            <w:tcW w:w="16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汉语言文学、汉语言、汉语国际教育、中国少数民族语言文学、古典文献学、新闻学、广播电视学、广告学、传播学、编辑出版学、应用语言学、秘书学</w:t>
            </w:r>
          </w:p>
        </w:tc>
        <w:tc>
          <w:tcPr>
            <w:tcW w:w="171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</w:trPr>
        <w:tc>
          <w:tcPr>
            <w:tcW w:w="96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语文Ⅱ</w:t>
            </w:r>
          </w:p>
        </w:tc>
        <w:tc>
          <w:tcPr>
            <w:tcW w:w="74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服务基层专门岗位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（语文Ⅱ）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96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数学Ⅰ</w:t>
            </w:r>
          </w:p>
        </w:tc>
        <w:tc>
          <w:tcPr>
            <w:tcW w:w="74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5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数学与应用数学、信息与计算科学、数理基础科学</w:t>
            </w:r>
          </w:p>
        </w:tc>
        <w:tc>
          <w:tcPr>
            <w:tcW w:w="1656" w:type="dxa"/>
            <w:vMerge w:val="continue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数学与应用数学、信息与计算科学、数理基础科学</w:t>
            </w:r>
          </w:p>
        </w:tc>
        <w:tc>
          <w:tcPr>
            <w:tcW w:w="171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96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数学Ⅱ</w:t>
            </w:r>
          </w:p>
        </w:tc>
        <w:tc>
          <w:tcPr>
            <w:tcW w:w="74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服务基层专门岗位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（数学Ⅱ）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96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英语Ⅰ</w:t>
            </w:r>
          </w:p>
        </w:tc>
        <w:tc>
          <w:tcPr>
            <w:tcW w:w="74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5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英语、翻译、商务英语</w:t>
            </w:r>
          </w:p>
        </w:tc>
        <w:tc>
          <w:tcPr>
            <w:tcW w:w="1656" w:type="dxa"/>
            <w:vMerge w:val="continue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英语、翻译、商务英语</w:t>
            </w:r>
          </w:p>
        </w:tc>
        <w:tc>
          <w:tcPr>
            <w:tcW w:w="171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96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英语Ⅱ</w:t>
            </w:r>
          </w:p>
        </w:tc>
        <w:tc>
          <w:tcPr>
            <w:tcW w:w="74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服务基层专门岗位（英语Ⅱ）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96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物理Ⅰ</w:t>
            </w:r>
          </w:p>
        </w:tc>
        <w:tc>
          <w:tcPr>
            <w:tcW w:w="74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物理学、应用物理学、核物理、声学、理论与应用力学、工程力学</w:t>
            </w:r>
          </w:p>
        </w:tc>
        <w:tc>
          <w:tcPr>
            <w:tcW w:w="1656" w:type="dxa"/>
            <w:vMerge w:val="continue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物理学、应用物理学、核物理、声学、理论与应用力学、工程力学</w:t>
            </w:r>
          </w:p>
        </w:tc>
        <w:tc>
          <w:tcPr>
            <w:tcW w:w="171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96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物理Ⅱ</w:t>
            </w:r>
          </w:p>
        </w:tc>
        <w:tc>
          <w:tcPr>
            <w:tcW w:w="74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服务基层专门岗位（物理Ⅱ）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96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物理Ⅲ</w:t>
            </w:r>
          </w:p>
        </w:tc>
        <w:tc>
          <w:tcPr>
            <w:tcW w:w="74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物理实验员2名（物理Ⅲ)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96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化学Ⅰ</w:t>
            </w:r>
          </w:p>
        </w:tc>
        <w:tc>
          <w:tcPr>
            <w:tcW w:w="74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化学、应用化学、化学生物学、分子科学与工程</w:t>
            </w:r>
          </w:p>
        </w:tc>
        <w:tc>
          <w:tcPr>
            <w:tcW w:w="1656" w:type="dxa"/>
            <w:vMerge w:val="continue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化学、应用化学、化学生物学、分子科学与工程</w:t>
            </w:r>
          </w:p>
        </w:tc>
        <w:tc>
          <w:tcPr>
            <w:tcW w:w="171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96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化学Ⅱ</w:t>
            </w:r>
          </w:p>
        </w:tc>
        <w:tc>
          <w:tcPr>
            <w:tcW w:w="74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服务基层专门岗位(化学Ⅱ）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96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化学Ⅲ</w:t>
            </w:r>
          </w:p>
        </w:tc>
        <w:tc>
          <w:tcPr>
            <w:tcW w:w="74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化学实验员2名（化学Ⅲ）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96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生物Ⅰ</w:t>
            </w:r>
          </w:p>
        </w:tc>
        <w:tc>
          <w:tcPr>
            <w:tcW w:w="74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生物科学、生物技术、生物信息学、生态学、生物工程</w:t>
            </w:r>
          </w:p>
        </w:tc>
        <w:tc>
          <w:tcPr>
            <w:tcW w:w="1656" w:type="dxa"/>
            <w:vMerge w:val="continue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生物科学、生物技术、生物信息学、生态学、生物工程</w:t>
            </w:r>
          </w:p>
        </w:tc>
        <w:tc>
          <w:tcPr>
            <w:tcW w:w="171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96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生物Ⅱ</w:t>
            </w:r>
          </w:p>
        </w:tc>
        <w:tc>
          <w:tcPr>
            <w:tcW w:w="74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服务基层专门岗位（生物Ⅱ）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96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生物Ⅲ</w:t>
            </w:r>
          </w:p>
        </w:tc>
        <w:tc>
          <w:tcPr>
            <w:tcW w:w="74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生物实验员2名（生物Ⅲ）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</w:trPr>
        <w:tc>
          <w:tcPr>
            <w:tcW w:w="96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政治Ⅰ</w:t>
            </w:r>
          </w:p>
        </w:tc>
        <w:tc>
          <w:tcPr>
            <w:tcW w:w="74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政治学与行政学、国际政治、外交学、国际事务与国际关系、政治学、经济学与哲学、哲学、逻辑学、宗教学、伦理学、科学社会主义、中国共产党历史、思想政治教育、法学</w:t>
            </w:r>
          </w:p>
        </w:tc>
        <w:tc>
          <w:tcPr>
            <w:tcW w:w="1656" w:type="dxa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 业 不 限</w:t>
            </w:r>
          </w:p>
        </w:tc>
        <w:tc>
          <w:tcPr>
            <w:tcW w:w="16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政治学与行政学、国际政治、外交学、国际事务与国际关系、政治学、经济学与哲学、哲学、逻辑学、宗教学、伦理学、科学社会主义、中国共产党历史、思想政治教育、法学</w:t>
            </w:r>
          </w:p>
        </w:tc>
        <w:tc>
          <w:tcPr>
            <w:tcW w:w="171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5" w:hRule="atLeast"/>
        </w:trPr>
        <w:tc>
          <w:tcPr>
            <w:tcW w:w="96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政治Ⅱ</w:t>
            </w:r>
          </w:p>
        </w:tc>
        <w:tc>
          <w:tcPr>
            <w:tcW w:w="74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服务基层专门岗位（政治Ⅱ）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96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历史Ⅰ</w:t>
            </w:r>
          </w:p>
        </w:tc>
        <w:tc>
          <w:tcPr>
            <w:tcW w:w="74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历史学、世界史、考古学、文物与博物馆学、文物保护技术、外国语言与外国历史</w:t>
            </w:r>
          </w:p>
        </w:tc>
        <w:tc>
          <w:tcPr>
            <w:tcW w:w="165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历史学、世界史、考古学、文物与博物馆学、文物保护技术、外国语言与外国历史</w:t>
            </w:r>
          </w:p>
        </w:tc>
        <w:tc>
          <w:tcPr>
            <w:tcW w:w="171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96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历史Ⅱ</w:t>
            </w:r>
          </w:p>
        </w:tc>
        <w:tc>
          <w:tcPr>
            <w:tcW w:w="74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服务基层专门岗位（历史Ⅱ）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96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地理Ⅰ</w:t>
            </w:r>
          </w:p>
        </w:tc>
        <w:tc>
          <w:tcPr>
            <w:tcW w:w="74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地理科学、自然地理与资源环境、人文地理与城乡规划、地理信息科学、大气科学、应用气象学、地球物理学、空间科学与技术、地质学、地球化学</w:t>
            </w:r>
          </w:p>
        </w:tc>
        <w:tc>
          <w:tcPr>
            <w:tcW w:w="165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地理科学、自然地理与资源环境、人文地理与城乡规划、地理信息科学、大气科学、应用气象学、地球物理学、空间科学与技术、地质学、地球化学</w:t>
            </w:r>
          </w:p>
        </w:tc>
        <w:tc>
          <w:tcPr>
            <w:tcW w:w="171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96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地理Ⅱ</w:t>
            </w:r>
          </w:p>
        </w:tc>
        <w:tc>
          <w:tcPr>
            <w:tcW w:w="74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5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服务基层专门岗位（地理Ⅱ）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96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</w:t>
            </w:r>
          </w:p>
        </w:tc>
        <w:tc>
          <w:tcPr>
            <w:tcW w:w="74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8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音乐表演、音乐学、作曲与作曲技术理论</w:t>
            </w:r>
          </w:p>
        </w:tc>
        <w:tc>
          <w:tcPr>
            <w:tcW w:w="165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音乐表演、音乐学、作曲与作曲技术理论</w:t>
            </w:r>
          </w:p>
        </w:tc>
        <w:tc>
          <w:tcPr>
            <w:tcW w:w="171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1" w:hRule="atLeast"/>
        </w:trPr>
        <w:tc>
          <w:tcPr>
            <w:tcW w:w="96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</w:t>
            </w:r>
          </w:p>
        </w:tc>
        <w:tc>
          <w:tcPr>
            <w:tcW w:w="74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体育教育、运动训练、社会体育指导与管理、武术与民族传统体育、运动人体科学、运动康复、休闲体育</w:t>
            </w:r>
          </w:p>
        </w:tc>
        <w:tc>
          <w:tcPr>
            <w:tcW w:w="165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体育教育、运动训练、社会体育指导与管理、武术与民族传统体育、运动人体科学、运动康复、休闲体育</w:t>
            </w:r>
          </w:p>
        </w:tc>
        <w:tc>
          <w:tcPr>
            <w:tcW w:w="171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96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</w:t>
            </w:r>
          </w:p>
        </w:tc>
        <w:tc>
          <w:tcPr>
            <w:tcW w:w="74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8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美术学、绘画、雕塑、摄影、书法学、中国画</w:t>
            </w:r>
          </w:p>
        </w:tc>
        <w:tc>
          <w:tcPr>
            <w:tcW w:w="165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美术学、绘画、雕塑、摄影、书法学、中国画</w:t>
            </w:r>
          </w:p>
        </w:tc>
        <w:tc>
          <w:tcPr>
            <w:tcW w:w="171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1" w:hRule="atLeast"/>
        </w:trPr>
        <w:tc>
          <w:tcPr>
            <w:tcW w:w="962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信息技术</w:t>
            </w:r>
          </w:p>
        </w:tc>
        <w:tc>
          <w:tcPr>
            <w:tcW w:w="74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5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、软件工程、网络工程、信息安全、物联网工程、数字媒体技术、智能科学与技术、空间信息与数字技术、电子与计算机工程、电子信息工程、电子科学与技术、通信工程、微电子科学与工程、光电信息科学与工程、信息工程</w:t>
            </w:r>
          </w:p>
        </w:tc>
        <w:tc>
          <w:tcPr>
            <w:tcW w:w="165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、软件工程、网络工程、信息安全、物联网工程、数字媒体技术、智能科学与技术、空间信息与数字技术、电子与计算机工程、电子信息工程、电子科学与技术、通信工程、微电子科学与工程、光电信息科学与工程、信息工程</w:t>
            </w:r>
          </w:p>
        </w:tc>
        <w:tc>
          <w:tcPr>
            <w:tcW w:w="171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62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心理学</w:t>
            </w:r>
          </w:p>
        </w:tc>
        <w:tc>
          <w:tcPr>
            <w:tcW w:w="748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54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心理学、应用心理学</w:t>
            </w:r>
          </w:p>
        </w:tc>
        <w:tc>
          <w:tcPr>
            <w:tcW w:w="1656" w:type="dxa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心理学、应用心理学</w:t>
            </w:r>
          </w:p>
        </w:tc>
        <w:tc>
          <w:tcPr>
            <w:tcW w:w="171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62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748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54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49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737" w:type="dxa"/>
            <w:gridSpan w:val="4"/>
            <w:tcBorders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745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专业设置以教育部2012年9月颁布的《普通高等学校本科专业目录》及《普通高等学校本科专业目录新旧专业对照表》为准。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Autospacing="0" w:afterAutospacing="0" w:line="570" w:lineRule="exact"/>
        <w:ind w:right="0" w:rightChars="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Autospacing="0" w:afterAutospacing="0" w:line="570" w:lineRule="exact"/>
        <w:ind w:right="0" w:rightChars="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Autospacing="0" w:afterAutospacing="0" w:line="570" w:lineRule="exact"/>
        <w:ind w:right="0" w:rightChars="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Autospacing="0" w:afterAutospacing="0" w:line="570" w:lineRule="exact"/>
        <w:ind w:right="0" w:rightChars="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Autospacing="0" w:afterAutospacing="0" w:line="570" w:lineRule="exact"/>
        <w:ind w:right="0" w:rightChars="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Autospacing="0" w:afterAutospacing="0" w:line="570" w:lineRule="exact"/>
        <w:ind w:right="0" w:rightChars="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Autospacing="0" w:afterAutospacing="0" w:line="570" w:lineRule="exact"/>
        <w:ind w:right="0" w:rightChars="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Autospacing="0" w:afterAutospacing="0" w:line="570" w:lineRule="exact"/>
        <w:ind w:right="0" w:rightChars="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Autospacing="0" w:afterAutospacing="0" w:line="570" w:lineRule="exact"/>
        <w:ind w:right="0" w:rightChars="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Autospacing="0" w:afterAutospacing="0" w:line="570" w:lineRule="exact"/>
        <w:ind w:right="0" w:rightChars="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Autospacing="0" w:afterAutospacing="0" w:line="570" w:lineRule="exact"/>
        <w:ind w:right="0" w:rightChars="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Autospacing="0" w:afterAutospacing="0" w:line="570" w:lineRule="exact"/>
        <w:ind w:right="0" w:rightChars="0"/>
        <w:jc w:val="left"/>
        <w:textAlignment w:val="auto"/>
        <w:outlineLvl w:val="9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kern w:val="2"/>
          <w:sz w:val="32"/>
          <w:szCs w:val="32"/>
          <w:shd w:val="clear" w:color="auto" w:fill="auto"/>
          <w:lang w:val="en-US" w:eastAsia="zh-CN" w:bidi="ar-SA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A0204"/>
    <w:charset w:val="00"/>
    <w:family w:val="auto"/>
    <w:pitch w:val="default"/>
    <w:sig w:usb0="E00002FF" w:usb1="4000045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4"/>
        <w:szCs w:val="24"/>
      </w:rPr>
    </w:pPr>
    <w:r>
      <w:rPr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0653B0"/>
    <w:rsid w:val="00055B87"/>
    <w:rsid w:val="00061D3A"/>
    <w:rsid w:val="00077D42"/>
    <w:rsid w:val="000F3E87"/>
    <w:rsid w:val="00106970"/>
    <w:rsid w:val="001B18E2"/>
    <w:rsid w:val="001D1FEB"/>
    <w:rsid w:val="001D342E"/>
    <w:rsid w:val="0021039A"/>
    <w:rsid w:val="00243C6B"/>
    <w:rsid w:val="00257DEA"/>
    <w:rsid w:val="002B4B6F"/>
    <w:rsid w:val="002B579F"/>
    <w:rsid w:val="002C4F29"/>
    <w:rsid w:val="002C5EDA"/>
    <w:rsid w:val="00340389"/>
    <w:rsid w:val="00374D18"/>
    <w:rsid w:val="003E1F5A"/>
    <w:rsid w:val="00413582"/>
    <w:rsid w:val="00440D76"/>
    <w:rsid w:val="00462B61"/>
    <w:rsid w:val="00494C64"/>
    <w:rsid w:val="00503D68"/>
    <w:rsid w:val="005213F1"/>
    <w:rsid w:val="0059034A"/>
    <w:rsid w:val="005A2303"/>
    <w:rsid w:val="005B6DF2"/>
    <w:rsid w:val="005E1A25"/>
    <w:rsid w:val="00645688"/>
    <w:rsid w:val="006627E0"/>
    <w:rsid w:val="007025A4"/>
    <w:rsid w:val="00743D94"/>
    <w:rsid w:val="0077597E"/>
    <w:rsid w:val="007D3ED5"/>
    <w:rsid w:val="008032A8"/>
    <w:rsid w:val="00811903"/>
    <w:rsid w:val="0082573F"/>
    <w:rsid w:val="00831882"/>
    <w:rsid w:val="008358F7"/>
    <w:rsid w:val="00853D78"/>
    <w:rsid w:val="00873494"/>
    <w:rsid w:val="0087388A"/>
    <w:rsid w:val="008822D6"/>
    <w:rsid w:val="008A4581"/>
    <w:rsid w:val="009225DC"/>
    <w:rsid w:val="0094038F"/>
    <w:rsid w:val="00966F34"/>
    <w:rsid w:val="009671C0"/>
    <w:rsid w:val="009A5007"/>
    <w:rsid w:val="009E0FF8"/>
    <w:rsid w:val="009E7A24"/>
    <w:rsid w:val="00A0345C"/>
    <w:rsid w:val="00A15AC0"/>
    <w:rsid w:val="00A264BC"/>
    <w:rsid w:val="00A33C3A"/>
    <w:rsid w:val="00A637E5"/>
    <w:rsid w:val="00AB3EF2"/>
    <w:rsid w:val="00AB4D9B"/>
    <w:rsid w:val="00AC1D94"/>
    <w:rsid w:val="00AC7E86"/>
    <w:rsid w:val="00AE7945"/>
    <w:rsid w:val="00AF32EE"/>
    <w:rsid w:val="00B0294B"/>
    <w:rsid w:val="00B10D27"/>
    <w:rsid w:val="00B62EBC"/>
    <w:rsid w:val="00BA013F"/>
    <w:rsid w:val="00BA0844"/>
    <w:rsid w:val="00BF72B6"/>
    <w:rsid w:val="00C77838"/>
    <w:rsid w:val="00CB707E"/>
    <w:rsid w:val="00CF0E3C"/>
    <w:rsid w:val="00D42B0A"/>
    <w:rsid w:val="00D82B43"/>
    <w:rsid w:val="00DB35DF"/>
    <w:rsid w:val="00DD105F"/>
    <w:rsid w:val="00DE3156"/>
    <w:rsid w:val="00DF36A0"/>
    <w:rsid w:val="00E13285"/>
    <w:rsid w:val="00E75399"/>
    <w:rsid w:val="00EB3962"/>
    <w:rsid w:val="00EB77BB"/>
    <w:rsid w:val="00EC0E7B"/>
    <w:rsid w:val="00EE481A"/>
    <w:rsid w:val="00EF206C"/>
    <w:rsid w:val="00EF4BF2"/>
    <w:rsid w:val="00F078FE"/>
    <w:rsid w:val="00F8504B"/>
    <w:rsid w:val="00FD27FF"/>
    <w:rsid w:val="00FE2B35"/>
    <w:rsid w:val="01923A7D"/>
    <w:rsid w:val="02A86763"/>
    <w:rsid w:val="035E0245"/>
    <w:rsid w:val="03772732"/>
    <w:rsid w:val="03AE5E8E"/>
    <w:rsid w:val="03D77854"/>
    <w:rsid w:val="04325ECC"/>
    <w:rsid w:val="04480BCB"/>
    <w:rsid w:val="04AD70F3"/>
    <w:rsid w:val="04C52FDE"/>
    <w:rsid w:val="04C72D23"/>
    <w:rsid w:val="056D3621"/>
    <w:rsid w:val="05C71C0F"/>
    <w:rsid w:val="06292A53"/>
    <w:rsid w:val="06375355"/>
    <w:rsid w:val="06C95DC2"/>
    <w:rsid w:val="08B6735F"/>
    <w:rsid w:val="091168B1"/>
    <w:rsid w:val="09E627DF"/>
    <w:rsid w:val="0A0650B8"/>
    <w:rsid w:val="0A442FE3"/>
    <w:rsid w:val="0B2A1914"/>
    <w:rsid w:val="0C2E5924"/>
    <w:rsid w:val="0CAD42F6"/>
    <w:rsid w:val="0CF04D51"/>
    <w:rsid w:val="0D512C1D"/>
    <w:rsid w:val="0D78538A"/>
    <w:rsid w:val="0DD26E08"/>
    <w:rsid w:val="0DEE443A"/>
    <w:rsid w:val="0E4B5022"/>
    <w:rsid w:val="0E6B08AD"/>
    <w:rsid w:val="0EE63D1A"/>
    <w:rsid w:val="10754774"/>
    <w:rsid w:val="111473FE"/>
    <w:rsid w:val="11300681"/>
    <w:rsid w:val="11AA4143"/>
    <w:rsid w:val="11E01DF0"/>
    <w:rsid w:val="11EF7253"/>
    <w:rsid w:val="125B5871"/>
    <w:rsid w:val="12E32C55"/>
    <w:rsid w:val="13082F61"/>
    <w:rsid w:val="134E1672"/>
    <w:rsid w:val="13A40562"/>
    <w:rsid w:val="145B22FC"/>
    <w:rsid w:val="14FD4D7D"/>
    <w:rsid w:val="155F6E6A"/>
    <w:rsid w:val="15A91134"/>
    <w:rsid w:val="15C83364"/>
    <w:rsid w:val="16834B66"/>
    <w:rsid w:val="1730738A"/>
    <w:rsid w:val="17B7081F"/>
    <w:rsid w:val="17C2658C"/>
    <w:rsid w:val="18D828C1"/>
    <w:rsid w:val="18FB24E1"/>
    <w:rsid w:val="19891D15"/>
    <w:rsid w:val="19BF1E7F"/>
    <w:rsid w:val="1A217D97"/>
    <w:rsid w:val="1A391179"/>
    <w:rsid w:val="1A753DC5"/>
    <w:rsid w:val="1A917D3A"/>
    <w:rsid w:val="1AA96024"/>
    <w:rsid w:val="1ADB78E4"/>
    <w:rsid w:val="1B1D3D0E"/>
    <w:rsid w:val="1B3409BB"/>
    <w:rsid w:val="1B8C0D61"/>
    <w:rsid w:val="1BE7510F"/>
    <w:rsid w:val="1C23675D"/>
    <w:rsid w:val="1C3B7814"/>
    <w:rsid w:val="1CB32F7A"/>
    <w:rsid w:val="1E1E688B"/>
    <w:rsid w:val="1E7A4FD9"/>
    <w:rsid w:val="1EE90462"/>
    <w:rsid w:val="1F485491"/>
    <w:rsid w:val="1FF4289A"/>
    <w:rsid w:val="20517772"/>
    <w:rsid w:val="20BA26F8"/>
    <w:rsid w:val="21D476C8"/>
    <w:rsid w:val="227D385D"/>
    <w:rsid w:val="23097D75"/>
    <w:rsid w:val="23766301"/>
    <w:rsid w:val="237C5F65"/>
    <w:rsid w:val="23F233FC"/>
    <w:rsid w:val="2410617E"/>
    <w:rsid w:val="248959BE"/>
    <w:rsid w:val="24C92196"/>
    <w:rsid w:val="24EC12B4"/>
    <w:rsid w:val="25171592"/>
    <w:rsid w:val="2556386E"/>
    <w:rsid w:val="256D4EED"/>
    <w:rsid w:val="27BB7919"/>
    <w:rsid w:val="288B5690"/>
    <w:rsid w:val="28C20A27"/>
    <w:rsid w:val="292041A0"/>
    <w:rsid w:val="29290463"/>
    <w:rsid w:val="297A3356"/>
    <w:rsid w:val="298C23BE"/>
    <w:rsid w:val="2A755AFC"/>
    <w:rsid w:val="2A8864BB"/>
    <w:rsid w:val="2AE960C7"/>
    <w:rsid w:val="2B484FFD"/>
    <w:rsid w:val="2BA27712"/>
    <w:rsid w:val="2C4C508F"/>
    <w:rsid w:val="2C761FFF"/>
    <w:rsid w:val="2CE8341B"/>
    <w:rsid w:val="2D575814"/>
    <w:rsid w:val="2DDA7264"/>
    <w:rsid w:val="2E034BAC"/>
    <w:rsid w:val="2E540FA4"/>
    <w:rsid w:val="2E5D224D"/>
    <w:rsid w:val="2E887076"/>
    <w:rsid w:val="2EFA37AE"/>
    <w:rsid w:val="2F113ED9"/>
    <w:rsid w:val="2F372B01"/>
    <w:rsid w:val="2F6D0554"/>
    <w:rsid w:val="2FAF05A3"/>
    <w:rsid w:val="2FB00682"/>
    <w:rsid w:val="30335D76"/>
    <w:rsid w:val="3041572B"/>
    <w:rsid w:val="31516CDC"/>
    <w:rsid w:val="315D5AC1"/>
    <w:rsid w:val="317444E4"/>
    <w:rsid w:val="32302D3B"/>
    <w:rsid w:val="32F108F1"/>
    <w:rsid w:val="33853869"/>
    <w:rsid w:val="339E1BAB"/>
    <w:rsid w:val="33A42E13"/>
    <w:rsid w:val="34030355"/>
    <w:rsid w:val="34150095"/>
    <w:rsid w:val="346958D2"/>
    <w:rsid w:val="34930A1B"/>
    <w:rsid w:val="34D24AEF"/>
    <w:rsid w:val="34F42368"/>
    <w:rsid w:val="355A793B"/>
    <w:rsid w:val="360653B0"/>
    <w:rsid w:val="363A543E"/>
    <w:rsid w:val="363E723F"/>
    <w:rsid w:val="369E51B3"/>
    <w:rsid w:val="36DA3C4E"/>
    <w:rsid w:val="36E520B7"/>
    <w:rsid w:val="37A80163"/>
    <w:rsid w:val="381A4EA8"/>
    <w:rsid w:val="3922013B"/>
    <w:rsid w:val="39675FAC"/>
    <w:rsid w:val="396E13B7"/>
    <w:rsid w:val="39C669CC"/>
    <w:rsid w:val="3A9B7EE6"/>
    <w:rsid w:val="3AA40963"/>
    <w:rsid w:val="3AF35C56"/>
    <w:rsid w:val="3B5358F4"/>
    <w:rsid w:val="3B8C684C"/>
    <w:rsid w:val="3B99131A"/>
    <w:rsid w:val="3BD96578"/>
    <w:rsid w:val="3C160EA3"/>
    <w:rsid w:val="3C484D3A"/>
    <w:rsid w:val="3CAE259E"/>
    <w:rsid w:val="3D59623E"/>
    <w:rsid w:val="3D795F6D"/>
    <w:rsid w:val="3DD27DA6"/>
    <w:rsid w:val="3DFF3FBF"/>
    <w:rsid w:val="3EC8510C"/>
    <w:rsid w:val="3FD64FC7"/>
    <w:rsid w:val="408465F3"/>
    <w:rsid w:val="40C73712"/>
    <w:rsid w:val="40D576CD"/>
    <w:rsid w:val="40DC14F6"/>
    <w:rsid w:val="411868DE"/>
    <w:rsid w:val="41366F87"/>
    <w:rsid w:val="42443E6C"/>
    <w:rsid w:val="42984BEE"/>
    <w:rsid w:val="43F668F6"/>
    <w:rsid w:val="44877E52"/>
    <w:rsid w:val="457E174C"/>
    <w:rsid w:val="45BE7BC8"/>
    <w:rsid w:val="461348B1"/>
    <w:rsid w:val="462A6546"/>
    <w:rsid w:val="46673B59"/>
    <w:rsid w:val="46DF3B67"/>
    <w:rsid w:val="46F827FA"/>
    <w:rsid w:val="47773183"/>
    <w:rsid w:val="478E7D6E"/>
    <w:rsid w:val="47B2583A"/>
    <w:rsid w:val="483C6DA7"/>
    <w:rsid w:val="48640691"/>
    <w:rsid w:val="48877775"/>
    <w:rsid w:val="488E4FDD"/>
    <w:rsid w:val="4921607F"/>
    <w:rsid w:val="49781112"/>
    <w:rsid w:val="49847180"/>
    <w:rsid w:val="49AB74FD"/>
    <w:rsid w:val="4BB96C3F"/>
    <w:rsid w:val="4C1878A9"/>
    <w:rsid w:val="4CB27069"/>
    <w:rsid w:val="4CD31E40"/>
    <w:rsid w:val="4D703C10"/>
    <w:rsid w:val="4DA06168"/>
    <w:rsid w:val="4DD543DD"/>
    <w:rsid w:val="4DDC348D"/>
    <w:rsid w:val="4DDF374B"/>
    <w:rsid w:val="4E037CE6"/>
    <w:rsid w:val="4E2B1744"/>
    <w:rsid w:val="4F5760B8"/>
    <w:rsid w:val="4F8068DD"/>
    <w:rsid w:val="4FA54AE9"/>
    <w:rsid w:val="51490472"/>
    <w:rsid w:val="519614F1"/>
    <w:rsid w:val="51E53AB0"/>
    <w:rsid w:val="522E6B72"/>
    <w:rsid w:val="523017ED"/>
    <w:rsid w:val="526C5F74"/>
    <w:rsid w:val="52D24F03"/>
    <w:rsid w:val="53782FDB"/>
    <w:rsid w:val="53AA042E"/>
    <w:rsid w:val="53FC3DF5"/>
    <w:rsid w:val="541B7942"/>
    <w:rsid w:val="54680F94"/>
    <w:rsid w:val="546F1622"/>
    <w:rsid w:val="54946410"/>
    <w:rsid w:val="549C3001"/>
    <w:rsid w:val="54B6611C"/>
    <w:rsid w:val="54D77B9B"/>
    <w:rsid w:val="55DB2E1B"/>
    <w:rsid w:val="55FB1BF9"/>
    <w:rsid w:val="56B32872"/>
    <w:rsid w:val="57390097"/>
    <w:rsid w:val="573F3AB9"/>
    <w:rsid w:val="575A1668"/>
    <w:rsid w:val="579C2B32"/>
    <w:rsid w:val="579D6C7B"/>
    <w:rsid w:val="57A63C3F"/>
    <w:rsid w:val="57AF3481"/>
    <w:rsid w:val="59402D51"/>
    <w:rsid w:val="595F477B"/>
    <w:rsid w:val="59791B32"/>
    <w:rsid w:val="59D5279F"/>
    <w:rsid w:val="5A1619C4"/>
    <w:rsid w:val="5AAA234B"/>
    <w:rsid w:val="5AAE34B3"/>
    <w:rsid w:val="5AC42C5F"/>
    <w:rsid w:val="5AF84EBA"/>
    <w:rsid w:val="5B47108D"/>
    <w:rsid w:val="5BC872B1"/>
    <w:rsid w:val="5C446418"/>
    <w:rsid w:val="5C465638"/>
    <w:rsid w:val="5CB936B7"/>
    <w:rsid w:val="5CBF5323"/>
    <w:rsid w:val="5CD434DE"/>
    <w:rsid w:val="5CFD00A3"/>
    <w:rsid w:val="5D9F43CD"/>
    <w:rsid w:val="5DE84701"/>
    <w:rsid w:val="5E05359B"/>
    <w:rsid w:val="5E1B2997"/>
    <w:rsid w:val="5E3E43CB"/>
    <w:rsid w:val="5E6878BA"/>
    <w:rsid w:val="5E9E1E44"/>
    <w:rsid w:val="5F225715"/>
    <w:rsid w:val="5FCE2990"/>
    <w:rsid w:val="60700CA1"/>
    <w:rsid w:val="608B6216"/>
    <w:rsid w:val="60FD04E3"/>
    <w:rsid w:val="61244D2A"/>
    <w:rsid w:val="61531779"/>
    <w:rsid w:val="620945EB"/>
    <w:rsid w:val="62226AAE"/>
    <w:rsid w:val="623206F0"/>
    <w:rsid w:val="623D1469"/>
    <w:rsid w:val="64207EDC"/>
    <w:rsid w:val="64D40D58"/>
    <w:rsid w:val="65A803C7"/>
    <w:rsid w:val="65B53BEF"/>
    <w:rsid w:val="65B65F56"/>
    <w:rsid w:val="661674A9"/>
    <w:rsid w:val="664120FD"/>
    <w:rsid w:val="68255F62"/>
    <w:rsid w:val="68967DE2"/>
    <w:rsid w:val="6AB8424C"/>
    <w:rsid w:val="6B450398"/>
    <w:rsid w:val="6B567C18"/>
    <w:rsid w:val="6B5D50F3"/>
    <w:rsid w:val="6B704BB5"/>
    <w:rsid w:val="6B725A74"/>
    <w:rsid w:val="6B7C7C6E"/>
    <w:rsid w:val="6BC71BA4"/>
    <w:rsid w:val="6C9F08DE"/>
    <w:rsid w:val="6CE370AC"/>
    <w:rsid w:val="6CEE4664"/>
    <w:rsid w:val="6D303FB6"/>
    <w:rsid w:val="6D4E6AF8"/>
    <w:rsid w:val="6D91113D"/>
    <w:rsid w:val="6DA70BB9"/>
    <w:rsid w:val="6DA979E4"/>
    <w:rsid w:val="6EE820E7"/>
    <w:rsid w:val="6F132556"/>
    <w:rsid w:val="6F4512B1"/>
    <w:rsid w:val="6F795F80"/>
    <w:rsid w:val="70792864"/>
    <w:rsid w:val="72E42F30"/>
    <w:rsid w:val="72FF6573"/>
    <w:rsid w:val="735317A8"/>
    <w:rsid w:val="735932FD"/>
    <w:rsid w:val="73847508"/>
    <w:rsid w:val="74077895"/>
    <w:rsid w:val="76303953"/>
    <w:rsid w:val="76AB6FDD"/>
    <w:rsid w:val="770F2D20"/>
    <w:rsid w:val="7A2F3604"/>
    <w:rsid w:val="7A8072FD"/>
    <w:rsid w:val="7C806831"/>
    <w:rsid w:val="7C830FA0"/>
    <w:rsid w:val="7D4837DC"/>
    <w:rsid w:val="7DCF0BBE"/>
    <w:rsid w:val="7E772935"/>
    <w:rsid w:val="7EA86219"/>
    <w:rsid w:val="7EEC0E1E"/>
    <w:rsid w:val="7F385B7C"/>
    <w:rsid w:val="7F511A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link w:val="10"/>
    <w:qFormat/>
    <w:uiPriority w:val="99"/>
    <w:rPr>
      <w:sz w:val="24"/>
    </w:rPr>
  </w:style>
  <w:style w:type="character" w:styleId="6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8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普通(网站) Char"/>
    <w:link w:val="4"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9</Pages>
  <Words>561</Words>
  <Characters>3200</Characters>
  <Lines>0</Lines>
  <Paragraphs>0</Paragraphs>
  <TotalTime>5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2016-03-03T14:21:00Z</dcterms:created>
  <dc:creator>lenovo</dc:creator>
  <cp:lastModifiedBy>laocu</cp:lastModifiedBy>
  <cp:lastPrinted>2018-07-19T09:31:00Z</cp:lastPrinted>
  <dcterms:modified xsi:type="dcterms:W3CDTF">2018-07-27T10:12:21Z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