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A9" w:rsidRPr="0007462D" w:rsidRDefault="00D30B3E" w:rsidP="00D30B3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7462D">
        <w:rPr>
          <w:rFonts w:hint="eastAsia"/>
          <w:b/>
          <w:sz w:val="32"/>
          <w:szCs w:val="32"/>
        </w:rPr>
        <w:t>合肥职业技术学院高层次人才</w:t>
      </w:r>
      <w:r w:rsidR="00C670AD" w:rsidRPr="0007462D">
        <w:rPr>
          <w:rFonts w:hint="eastAsia"/>
          <w:b/>
          <w:sz w:val="32"/>
          <w:szCs w:val="32"/>
        </w:rPr>
        <w:t>业绩</w:t>
      </w:r>
      <w:r w:rsidRPr="0007462D">
        <w:rPr>
          <w:rFonts w:hint="eastAsia"/>
          <w:b/>
          <w:sz w:val="32"/>
          <w:szCs w:val="32"/>
        </w:rPr>
        <w:t>评分表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723"/>
        <w:gridCol w:w="6"/>
        <w:gridCol w:w="1254"/>
        <w:gridCol w:w="1080"/>
        <w:gridCol w:w="3269"/>
        <w:gridCol w:w="1410"/>
        <w:gridCol w:w="7"/>
        <w:gridCol w:w="5654"/>
        <w:gridCol w:w="16"/>
        <w:gridCol w:w="853"/>
      </w:tblGrid>
      <w:tr w:rsidR="003E628B" w:rsidRPr="00D30B3E" w:rsidTr="00450420">
        <w:trPr>
          <w:trHeight w:val="562"/>
        </w:trPr>
        <w:tc>
          <w:tcPr>
            <w:tcW w:w="896" w:type="dxa"/>
            <w:vAlign w:val="center"/>
          </w:tcPr>
          <w:p w:rsidR="003E628B" w:rsidRPr="00D30B3E" w:rsidRDefault="003E628B" w:rsidP="00D30B3E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24"/>
                <w:szCs w:val="24"/>
              </w:rPr>
            </w:pPr>
            <w:r w:rsidRPr="00D30B3E">
              <w:rPr>
                <w:rFonts w:ascii="楷体_GB2312" w:eastAsia="楷体_GB2312" w:hAnsi="Times New Roman" w:cs="Times New Roman" w:hint="eastAsia"/>
                <w:b/>
                <w:color w:val="000000"/>
                <w:sz w:val="24"/>
                <w:szCs w:val="24"/>
              </w:rPr>
              <w:t>项 目</w:t>
            </w:r>
          </w:p>
        </w:tc>
        <w:tc>
          <w:tcPr>
            <w:tcW w:w="729" w:type="dxa"/>
            <w:gridSpan w:val="2"/>
            <w:vAlign w:val="center"/>
          </w:tcPr>
          <w:p w:rsidR="003E628B" w:rsidRPr="00D30B3E" w:rsidRDefault="003E628B" w:rsidP="00D30B3E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24"/>
                <w:szCs w:val="24"/>
              </w:rPr>
            </w:pPr>
            <w:r w:rsidRPr="00D30B3E">
              <w:rPr>
                <w:rFonts w:ascii="楷体_GB2312" w:eastAsia="楷体_GB2312" w:hAnsi="Times New Roman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603" w:type="dxa"/>
            <w:gridSpan w:val="3"/>
            <w:vAlign w:val="center"/>
          </w:tcPr>
          <w:p w:rsidR="003E628B" w:rsidRPr="00D30B3E" w:rsidRDefault="003E628B" w:rsidP="00D30B3E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24"/>
                <w:szCs w:val="24"/>
              </w:rPr>
            </w:pPr>
            <w:r w:rsidRPr="00D30B3E">
              <w:rPr>
                <w:rFonts w:ascii="楷体_GB2312" w:eastAsia="楷体_GB2312" w:hAnsi="Times New Roman" w:cs="Times New Roman" w:hint="eastAsia"/>
                <w:b/>
                <w:color w:val="000000"/>
                <w:sz w:val="24"/>
                <w:szCs w:val="24"/>
              </w:rPr>
              <w:t>内        容</w:t>
            </w:r>
          </w:p>
        </w:tc>
        <w:tc>
          <w:tcPr>
            <w:tcW w:w="1410" w:type="dxa"/>
            <w:vAlign w:val="center"/>
          </w:tcPr>
          <w:p w:rsidR="003E628B" w:rsidRPr="00D30B3E" w:rsidRDefault="003E628B" w:rsidP="00D30B3E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24"/>
                <w:szCs w:val="24"/>
              </w:rPr>
            </w:pPr>
            <w:r w:rsidRPr="00D30B3E">
              <w:rPr>
                <w:rFonts w:ascii="楷体_GB2312" w:eastAsia="楷体_GB2312" w:hAnsi="Times New Roman" w:cs="Times New Roman" w:hint="eastAsia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677" w:type="dxa"/>
            <w:gridSpan w:val="3"/>
            <w:vAlign w:val="center"/>
          </w:tcPr>
          <w:p w:rsidR="003E628B" w:rsidRPr="00D30B3E" w:rsidRDefault="003E628B" w:rsidP="00D30B3E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24"/>
                <w:szCs w:val="24"/>
              </w:rPr>
            </w:pPr>
            <w:r w:rsidRPr="00D30B3E">
              <w:rPr>
                <w:rFonts w:ascii="楷体_GB2312" w:eastAsia="楷体_GB2312" w:hAnsi="Times New Roman" w:cs="Times New Roman" w:hint="eastAsia"/>
                <w:b/>
                <w:color w:val="000000"/>
                <w:sz w:val="24"/>
                <w:szCs w:val="24"/>
              </w:rPr>
              <w:t>分值说明</w:t>
            </w:r>
          </w:p>
        </w:tc>
        <w:tc>
          <w:tcPr>
            <w:tcW w:w="853" w:type="dxa"/>
            <w:vAlign w:val="center"/>
          </w:tcPr>
          <w:p w:rsidR="003E628B" w:rsidRPr="00D30B3E" w:rsidRDefault="003E628B" w:rsidP="003E628B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b/>
                <w:color w:val="000000"/>
                <w:sz w:val="24"/>
                <w:szCs w:val="24"/>
              </w:rPr>
              <w:t>得分</w:t>
            </w:r>
          </w:p>
        </w:tc>
      </w:tr>
      <w:tr w:rsidR="003E628B" w:rsidRPr="00D30B3E" w:rsidTr="00450420">
        <w:trPr>
          <w:trHeight w:val="400"/>
        </w:trPr>
        <w:tc>
          <w:tcPr>
            <w:tcW w:w="896" w:type="dxa"/>
            <w:vMerge w:val="restart"/>
            <w:vAlign w:val="center"/>
          </w:tcPr>
          <w:p w:rsidR="003E628B" w:rsidRPr="0013242D" w:rsidRDefault="003E628B" w:rsidP="0013242D">
            <w:pPr>
              <w:jc w:val="center"/>
              <w:rPr>
                <w:b/>
                <w:sz w:val="28"/>
                <w:szCs w:val="28"/>
              </w:rPr>
            </w:pPr>
            <w:r w:rsidRPr="0013242D">
              <w:rPr>
                <w:rFonts w:hint="eastAsia"/>
                <w:b/>
                <w:sz w:val="28"/>
                <w:szCs w:val="28"/>
              </w:rPr>
              <w:t>教</w:t>
            </w:r>
          </w:p>
          <w:p w:rsidR="003E628B" w:rsidRPr="0013242D" w:rsidRDefault="003E628B" w:rsidP="0013242D">
            <w:pPr>
              <w:jc w:val="center"/>
              <w:rPr>
                <w:b/>
                <w:sz w:val="28"/>
                <w:szCs w:val="28"/>
              </w:rPr>
            </w:pPr>
            <w:r w:rsidRPr="0013242D">
              <w:rPr>
                <w:rFonts w:hint="eastAsia"/>
                <w:b/>
                <w:sz w:val="28"/>
                <w:szCs w:val="28"/>
              </w:rPr>
              <w:t>科</w:t>
            </w:r>
          </w:p>
          <w:p w:rsidR="003E628B" w:rsidRPr="0013242D" w:rsidRDefault="003E628B" w:rsidP="0013242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13242D">
              <w:rPr>
                <w:rFonts w:hint="eastAsia"/>
                <w:b/>
                <w:sz w:val="28"/>
                <w:szCs w:val="28"/>
              </w:rPr>
              <w:t>研</w:t>
            </w:r>
            <w:proofErr w:type="gramEnd"/>
          </w:p>
          <w:p w:rsidR="003E628B" w:rsidRPr="0013242D" w:rsidRDefault="003E628B" w:rsidP="0013242D">
            <w:pPr>
              <w:jc w:val="center"/>
              <w:rPr>
                <w:b/>
                <w:sz w:val="28"/>
                <w:szCs w:val="28"/>
              </w:rPr>
            </w:pPr>
            <w:r w:rsidRPr="0013242D">
              <w:rPr>
                <w:rFonts w:hint="eastAsia"/>
                <w:b/>
                <w:sz w:val="28"/>
                <w:szCs w:val="28"/>
              </w:rPr>
              <w:t>工</w:t>
            </w:r>
          </w:p>
          <w:p w:rsidR="003E628B" w:rsidRPr="0013242D" w:rsidRDefault="003E628B" w:rsidP="0013242D">
            <w:pPr>
              <w:jc w:val="center"/>
              <w:rPr>
                <w:b/>
                <w:sz w:val="28"/>
                <w:szCs w:val="28"/>
              </w:rPr>
            </w:pPr>
            <w:r w:rsidRPr="0013242D">
              <w:rPr>
                <w:rFonts w:hint="eastAsia"/>
                <w:b/>
                <w:sz w:val="28"/>
                <w:szCs w:val="28"/>
              </w:rPr>
              <w:t>作</w:t>
            </w:r>
          </w:p>
          <w:p w:rsidR="003E628B" w:rsidRPr="0013242D" w:rsidRDefault="003E628B" w:rsidP="0013242D">
            <w:pPr>
              <w:jc w:val="center"/>
              <w:rPr>
                <w:b/>
                <w:sz w:val="28"/>
                <w:szCs w:val="28"/>
              </w:rPr>
            </w:pPr>
            <w:r w:rsidRPr="0013242D">
              <w:rPr>
                <w:rFonts w:hint="eastAsia"/>
                <w:b/>
                <w:sz w:val="28"/>
                <w:szCs w:val="28"/>
              </w:rPr>
              <w:t>业</w:t>
            </w:r>
          </w:p>
          <w:p w:rsidR="003E628B" w:rsidRPr="00D30B3E" w:rsidRDefault="003E628B" w:rsidP="0013242D">
            <w:pPr>
              <w:jc w:val="center"/>
              <w:rPr>
                <w:b/>
              </w:rPr>
            </w:pPr>
            <w:r w:rsidRPr="0013242D">
              <w:rPr>
                <w:rFonts w:hint="eastAsia"/>
                <w:b/>
                <w:sz w:val="28"/>
                <w:szCs w:val="28"/>
              </w:rPr>
              <w:t>绩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教师个人参加竞赛获奖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15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国家级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)(10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1.</w:t>
            </w:r>
            <w:r w:rsidRPr="00D30B3E">
              <w:rPr>
                <w:rFonts w:hint="eastAsia"/>
              </w:rPr>
              <w:t>教师个人参加同类项目不同等级竞赛，多次获奖的，按最高奖项计分一次；</w:t>
            </w:r>
          </w:p>
          <w:p w:rsidR="003E628B" w:rsidRPr="00D30B3E" w:rsidRDefault="003E628B" w:rsidP="00A31AB3">
            <w:r w:rsidRPr="00D30B3E">
              <w:rPr>
                <w:rFonts w:hint="eastAsia"/>
              </w:rPr>
              <w:t>2.</w:t>
            </w:r>
            <w:r w:rsidRPr="00D30B3E">
              <w:rPr>
                <w:rFonts w:hint="eastAsia"/>
              </w:rPr>
              <w:t>论文奖只记第一作者；</w:t>
            </w:r>
          </w:p>
          <w:p w:rsidR="003E628B" w:rsidRPr="00D30B3E" w:rsidRDefault="003E628B" w:rsidP="00A31AB3">
            <w:r w:rsidRPr="00D30B3E">
              <w:rPr>
                <w:rFonts w:hint="eastAsia"/>
              </w:rPr>
              <w:t>3.</w:t>
            </w:r>
            <w:r w:rsidRPr="00D30B3E">
              <w:rPr>
                <w:rFonts w:hint="eastAsia"/>
              </w:rPr>
              <w:t>获奖级别以颁奖单位级别为准。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400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省级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)(8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851D77">
        <w:trPr>
          <w:trHeight w:val="536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1F61B8">
            <w:r w:rsidRPr="00D30B3E">
              <w:rPr>
                <w:rFonts w:hint="eastAsia"/>
              </w:rPr>
              <w:t>市厅级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</w:t>
            </w:r>
            <w:r w:rsidR="001F61B8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27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指导学生参加竞赛获奖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15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国家级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)(10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7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4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1.</w:t>
            </w:r>
            <w:r w:rsidRPr="00D30B3E">
              <w:rPr>
                <w:rFonts w:hint="eastAsia"/>
              </w:rPr>
              <w:t>指导同一学生团队参加同类竞赛项目，以最高奖项计分一次；</w:t>
            </w:r>
          </w:p>
          <w:p w:rsidR="003E628B" w:rsidRPr="00D30B3E" w:rsidRDefault="003E628B" w:rsidP="00A31AB3">
            <w:r w:rsidRPr="00D30B3E">
              <w:rPr>
                <w:rFonts w:hint="eastAsia"/>
              </w:rPr>
              <w:t>2.</w:t>
            </w:r>
            <w:r w:rsidRPr="00D30B3E">
              <w:rPr>
                <w:rFonts w:hint="eastAsia"/>
              </w:rPr>
              <w:t>以证书为准，教师指导不分排名；</w:t>
            </w:r>
          </w:p>
          <w:p w:rsidR="003E628B" w:rsidRPr="00D30B3E" w:rsidRDefault="003E628B" w:rsidP="00A31AB3">
            <w:r w:rsidRPr="00D30B3E">
              <w:rPr>
                <w:rFonts w:hint="eastAsia"/>
              </w:rPr>
              <w:t>3.</w:t>
            </w:r>
            <w:r w:rsidRPr="00D30B3E">
              <w:rPr>
                <w:rFonts w:hint="eastAsia"/>
              </w:rPr>
              <w:t>获奖级别以颁奖单位级别为准。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E628B" w:rsidRPr="00D30B3E" w:rsidRDefault="003E628B" w:rsidP="003E628B"/>
        </w:tc>
      </w:tr>
      <w:tr w:rsidR="003E628B" w:rsidRPr="00D30B3E" w:rsidTr="00450420">
        <w:trPr>
          <w:trHeight w:val="121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省级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)(8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297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市厅级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)(5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851D77">
        <w:trPr>
          <w:trHeight w:val="429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学会级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一、二、三等奖</w:t>
            </w:r>
            <w:r w:rsidRPr="00D30B3E">
              <w:rPr>
                <w:rFonts w:hint="eastAsia"/>
              </w:rPr>
              <w:t>)(3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231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特殊人才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15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国家级教学名师、专业带头人、优秀教师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15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同类称号按最高项只计分一次。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E628B" w:rsidRPr="00D30B3E" w:rsidRDefault="003E628B" w:rsidP="003E628B"/>
        </w:tc>
      </w:tr>
      <w:tr w:rsidR="003E628B" w:rsidRPr="00D30B3E" w:rsidTr="00450420">
        <w:trPr>
          <w:trHeight w:val="231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省级教学名师、专业带头人、优秀教师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10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231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D876F7">
            <w:r w:rsidRPr="00D30B3E">
              <w:rPr>
                <w:rFonts w:hint="eastAsia"/>
              </w:rPr>
              <w:t>省级教坛新秀、省级骨干教师</w:t>
            </w:r>
            <w:r w:rsidR="00B15FE3">
              <w:rPr>
                <w:rFonts w:hint="eastAsia"/>
              </w:rPr>
              <w:t>(8</w:t>
            </w:r>
            <w:r w:rsidR="00D876F7">
              <w:rPr>
                <w:rFonts w:hint="eastAsia"/>
              </w:rPr>
              <w:t>分</w:t>
            </w:r>
            <w:r w:rsidR="00391C46">
              <w:rPr>
                <w:rFonts w:hint="eastAsia"/>
              </w:rPr>
              <w:t>)</w:t>
            </w:r>
            <w:r w:rsidR="00391C46">
              <w:rPr>
                <w:rFonts w:hint="eastAsia"/>
              </w:rPr>
              <w:t>、</w:t>
            </w:r>
            <w:r w:rsidR="00B15FE3" w:rsidRPr="00D30B3E">
              <w:rPr>
                <w:rFonts w:hint="eastAsia"/>
              </w:rPr>
              <w:t>院级教学名师、专业带头人</w:t>
            </w:r>
            <w:r w:rsidR="00B15FE3">
              <w:rPr>
                <w:rFonts w:hint="eastAsia"/>
              </w:rPr>
              <w:t>(5</w:t>
            </w:r>
            <w:r w:rsidR="0098268A">
              <w:rPr>
                <w:rFonts w:hint="eastAsia"/>
              </w:rPr>
              <w:t>分</w:t>
            </w:r>
            <w:r w:rsidR="00B15FE3"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91C46" w:rsidP="00A31AB3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 w:rsidR="003E628B" w:rsidRPr="00D30B3E">
              <w:rPr>
                <w:rFonts w:hint="eastAsia"/>
              </w:rPr>
              <w:t>5</w:t>
            </w:r>
          </w:p>
        </w:tc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shd w:val="clear" w:color="auto" w:fill="auto"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332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E628B" w:rsidRPr="00D30B3E" w:rsidRDefault="003E628B" w:rsidP="00851D77">
            <w:r w:rsidRPr="00D30B3E">
              <w:rPr>
                <w:rFonts w:hint="eastAsia"/>
              </w:rPr>
              <w:t>发表论文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35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</w:t>
            </w:r>
            <w:r w:rsidRPr="00D30B3E">
              <w:rPr>
                <w:rFonts w:hint="eastAsia"/>
              </w:rPr>
              <w:t>类期刊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15/</w:t>
            </w:r>
            <w:r w:rsidRPr="00D30B3E">
              <w:rPr>
                <w:rFonts w:hint="eastAsia"/>
              </w:rPr>
              <w:t>篇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同篇文章按最高项计分一次。</w:t>
            </w:r>
          </w:p>
        </w:tc>
        <w:tc>
          <w:tcPr>
            <w:tcW w:w="853" w:type="dxa"/>
            <w:vMerge w:val="restart"/>
            <w:vAlign w:val="center"/>
          </w:tcPr>
          <w:p w:rsidR="003E628B" w:rsidRPr="00D30B3E" w:rsidRDefault="003E628B" w:rsidP="003E628B"/>
        </w:tc>
      </w:tr>
      <w:tr w:rsidR="003E628B" w:rsidRPr="00D30B3E" w:rsidTr="00450420">
        <w:trPr>
          <w:trHeight w:val="371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类期刊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12/</w:t>
            </w:r>
            <w:r w:rsidRPr="00D30B3E">
              <w:rPr>
                <w:rFonts w:hint="eastAsia"/>
              </w:rPr>
              <w:t>篇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292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类期刊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8/</w:t>
            </w:r>
            <w:r w:rsidRPr="00D30B3E">
              <w:rPr>
                <w:rFonts w:hint="eastAsia"/>
              </w:rPr>
              <w:t>篇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345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E628B" w:rsidRPr="00D30B3E" w:rsidRDefault="00866FBC" w:rsidP="00A31AB3">
            <w:r>
              <w:rPr>
                <w:rFonts w:hint="eastAsia"/>
              </w:rPr>
              <w:t>规划</w:t>
            </w:r>
            <w:r w:rsidR="003E628B" w:rsidRPr="00D30B3E">
              <w:rPr>
                <w:rFonts w:hint="eastAsia"/>
              </w:rPr>
              <w:t>教材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30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国家级高职高</w:t>
            </w:r>
            <w:proofErr w:type="gramStart"/>
            <w:r w:rsidRPr="00D30B3E">
              <w:rPr>
                <w:rFonts w:hint="eastAsia"/>
              </w:rPr>
              <w:t>专规划</w:t>
            </w:r>
            <w:proofErr w:type="gramEnd"/>
            <w:r w:rsidRPr="00D30B3E">
              <w:rPr>
                <w:rFonts w:hint="eastAsia"/>
              </w:rPr>
              <w:t>教材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5/</w:t>
            </w:r>
            <w:r w:rsidRPr="00D30B3E">
              <w:rPr>
                <w:rFonts w:hint="eastAsia"/>
              </w:rPr>
              <w:t>本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1.</w:t>
            </w:r>
            <w:r w:rsidRPr="00D30B3E">
              <w:rPr>
                <w:rFonts w:hint="eastAsia"/>
              </w:rPr>
              <w:t>国家级规划教材主编另加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分，副主编写另加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分；</w:t>
            </w:r>
          </w:p>
          <w:p w:rsidR="003E628B" w:rsidRPr="00D30B3E" w:rsidRDefault="003E628B" w:rsidP="008C6DC0">
            <w:r w:rsidRPr="00D30B3E">
              <w:rPr>
                <w:rFonts w:hint="eastAsia"/>
              </w:rPr>
              <w:t>2.</w:t>
            </w:r>
            <w:r w:rsidRPr="00D30B3E">
              <w:rPr>
                <w:rFonts w:hint="eastAsia"/>
              </w:rPr>
              <w:t>省级规划教材主编另加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分，副主编另加</w:t>
            </w:r>
            <w:r w:rsidRPr="00D30B3E">
              <w:rPr>
                <w:rFonts w:hint="eastAsia"/>
              </w:rPr>
              <w:t>1</w:t>
            </w:r>
            <w:r w:rsidRPr="00D30B3E">
              <w:rPr>
                <w:rFonts w:hint="eastAsia"/>
              </w:rPr>
              <w:t>分；</w:t>
            </w:r>
          </w:p>
        </w:tc>
        <w:tc>
          <w:tcPr>
            <w:tcW w:w="853" w:type="dxa"/>
            <w:vMerge w:val="restart"/>
            <w:vAlign w:val="center"/>
          </w:tcPr>
          <w:p w:rsidR="003E628B" w:rsidRDefault="003E628B">
            <w:pPr>
              <w:widowControl/>
              <w:jc w:val="left"/>
            </w:pPr>
          </w:p>
          <w:p w:rsidR="003E628B" w:rsidRDefault="003E628B">
            <w:pPr>
              <w:widowControl/>
              <w:jc w:val="left"/>
            </w:pPr>
          </w:p>
          <w:p w:rsidR="003E628B" w:rsidRPr="00D30B3E" w:rsidRDefault="003E628B" w:rsidP="003E628B"/>
        </w:tc>
      </w:tr>
      <w:tr w:rsidR="003E628B" w:rsidRPr="00D30B3E" w:rsidTr="00450420">
        <w:trPr>
          <w:trHeight w:val="345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shd w:val="clear" w:color="auto" w:fill="auto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省部级高职高</w:t>
            </w:r>
            <w:proofErr w:type="gramStart"/>
            <w:r w:rsidRPr="00D30B3E">
              <w:rPr>
                <w:rFonts w:hint="eastAsia"/>
              </w:rPr>
              <w:t>专规划</w:t>
            </w:r>
            <w:proofErr w:type="gramEnd"/>
            <w:r w:rsidRPr="00D30B3E">
              <w:rPr>
                <w:rFonts w:hint="eastAsia"/>
              </w:rPr>
              <w:t>教材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3/</w:t>
            </w:r>
            <w:r w:rsidRPr="00D30B3E">
              <w:rPr>
                <w:rFonts w:hint="eastAsia"/>
              </w:rPr>
              <w:t>本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853" w:type="dxa"/>
            <w:vMerge/>
            <w:vAlign w:val="center"/>
          </w:tcPr>
          <w:p w:rsidR="003E628B" w:rsidRPr="00D30B3E" w:rsidRDefault="003E628B" w:rsidP="00A31AB3"/>
        </w:tc>
      </w:tr>
      <w:tr w:rsidR="00851D77" w:rsidRPr="00D30B3E" w:rsidTr="00450420">
        <w:trPr>
          <w:trHeight w:val="352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851D77" w:rsidRPr="00D30B3E" w:rsidRDefault="00851D77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科研项目</w:t>
            </w:r>
            <w:r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1</w:t>
            </w:r>
            <w:r w:rsidRPr="00D30B3E">
              <w:rPr>
                <w:rFonts w:hint="eastAsia"/>
              </w:rPr>
              <w:t>类项目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15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 xml:space="preserve">3 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1.</w:t>
            </w:r>
            <w:r w:rsidRPr="00D30B3E">
              <w:rPr>
                <w:rFonts w:hint="eastAsia"/>
              </w:rPr>
              <w:t>排名顺序以申报书为准；</w:t>
            </w:r>
          </w:p>
          <w:p w:rsidR="00851D77" w:rsidRPr="00D30B3E" w:rsidRDefault="00851D77" w:rsidP="00A31AB3">
            <w:r w:rsidRPr="00D30B3E">
              <w:rPr>
                <w:rFonts w:hint="eastAsia"/>
              </w:rPr>
              <w:t>2.</w:t>
            </w:r>
            <w:r w:rsidRPr="00D30B3E">
              <w:rPr>
                <w:rFonts w:hint="eastAsia"/>
              </w:rPr>
              <w:t>同一项目</w:t>
            </w:r>
            <w:proofErr w:type="gramStart"/>
            <w:r w:rsidRPr="00D30B3E">
              <w:rPr>
                <w:rFonts w:hint="eastAsia"/>
              </w:rPr>
              <w:t>获不同</w:t>
            </w:r>
            <w:proofErr w:type="gramEnd"/>
            <w:r w:rsidRPr="00D30B3E">
              <w:rPr>
                <w:rFonts w:hint="eastAsia"/>
              </w:rPr>
              <w:t>等级立项的，按最高等级计分一次；</w:t>
            </w:r>
          </w:p>
          <w:p w:rsidR="00851D77" w:rsidRPr="00D30B3E" w:rsidRDefault="00851D77" w:rsidP="00A31AB3">
            <w:r w:rsidRPr="00D30B3E">
              <w:rPr>
                <w:rFonts w:hint="eastAsia"/>
              </w:rPr>
              <w:t>3.</w:t>
            </w:r>
            <w:r w:rsidRPr="00D30B3E">
              <w:rPr>
                <w:rFonts w:hint="eastAsia"/>
              </w:rPr>
              <w:t>横向科研项目按到学院账户金额计分，多人合作完成的，</w:t>
            </w:r>
            <w:proofErr w:type="gramStart"/>
            <w:r w:rsidRPr="00D30B3E">
              <w:rPr>
                <w:rFonts w:hint="eastAsia"/>
              </w:rPr>
              <w:t>按排</w:t>
            </w:r>
            <w:proofErr w:type="gramEnd"/>
            <w:r w:rsidRPr="00D30B3E">
              <w:rPr>
                <w:rFonts w:hint="eastAsia"/>
              </w:rPr>
              <w:t>名的</w:t>
            </w:r>
            <w:r w:rsidRPr="00D30B3E">
              <w:rPr>
                <w:rFonts w:hint="eastAsia"/>
              </w:rPr>
              <w:t>1/n</w:t>
            </w:r>
            <w:r w:rsidRPr="00D30B3E">
              <w:rPr>
                <w:rFonts w:hint="eastAsia"/>
              </w:rPr>
              <w:t>积分；</w:t>
            </w:r>
          </w:p>
          <w:p w:rsidR="00851D77" w:rsidRPr="00D30B3E" w:rsidRDefault="00851D77" w:rsidP="00A31AB3">
            <w:r w:rsidRPr="00D30B3E">
              <w:rPr>
                <w:rFonts w:hint="eastAsia"/>
              </w:rPr>
              <w:t>4.</w:t>
            </w:r>
            <w:r w:rsidRPr="00D30B3E">
              <w:rPr>
                <w:rFonts w:hint="eastAsia"/>
              </w:rPr>
              <w:t>项目结题的加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分。</w:t>
            </w:r>
          </w:p>
          <w:p w:rsidR="00851D77" w:rsidRPr="00D30B3E" w:rsidRDefault="00851D77" w:rsidP="00A31AB3">
            <w:r w:rsidRPr="00D30B3E">
              <w:rPr>
                <w:rFonts w:hint="eastAsia"/>
              </w:rPr>
              <w:t>5.</w:t>
            </w:r>
            <w:r w:rsidRPr="00D30B3E">
              <w:rPr>
                <w:rFonts w:hint="eastAsia"/>
              </w:rPr>
              <w:t>科研项目总分为</w:t>
            </w:r>
            <w:r w:rsidRPr="00D30B3E">
              <w:rPr>
                <w:rFonts w:hint="eastAsia"/>
              </w:rPr>
              <w:t>30</w:t>
            </w:r>
            <w:r w:rsidRPr="00D30B3E">
              <w:rPr>
                <w:rFonts w:hint="eastAsia"/>
              </w:rPr>
              <w:t>分，超过</w:t>
            </w:r>
            <w:r w:rsidRPr="00D30B3E">
              <w:rPr>
                <w:rFonts w:hint="eastAsia"/>
              </w:rPr>
              <w:t>30</w:t>
            </w:r>
            <w:r w:rsidRPr="00D30B3E">
              <w:rPr>
                <w:rFonts w:hint="eastAsia"/>
              </w:rPr>
              <w:t>分的按</w:t>
            </w:r>
            <w:r w:rsidRPr="00D30B3E">
              <w:rPr>
                <w:rFonts w:hint="eastAsia"/>
              </w:rPr>
              <w:t>30</w:t>
            </w:r>
            <w:r w:rsidRPr="00D30B3E">
              <w:rPr>
                <w:rFonts w:hint="eastAsia"/>
              </w:rPr>
              <w:t>分计。</w:t>
            </w:r>
          </w:p>
        </w:tc>
        <w:tc>
          <w:tcPr>
            <w:tcW w:w="853" w:type="dxa"/>
            <w:vMerge w:val="restart"/>
            <w:vAlign w:val="center"/>
          </w:tcPr>
          <w:p w:rsidR="00851D77" w:rsidRDefault="00851D77">
            <w:pPr>
              <w:widowControl/>
              <w:jc w:val="left"/>
            </w:pPr>
          </w:p>
          <w:p w:rsidR="00851D77" w:rsidRDefault="00851D77">
            <w:pPr>
              <w:widowControl/>
              <w:jc w:val="left"/>
            </w:pPr>
          </w:p>
          <w:p w:rsidR="00851D77" w:rsidRPr="00D30B3E" w:rsidRDefault="00851D77" w:rsidP="00A31AB3"/>
        </w:tc>
      </w:tr>
      <w:tr w:rsidR="00851D77" w:rsidRPr="00D30B3E" w:rsidTr="00450420">
        <w:trPr>
          <w:trHeight w:val="352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类项目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853" w:type="dxa"/>
            <w:vMerge/>
            <w:vAlign w:val="center"/>
          </w:tcPr>
          <w:p w:rsidR="00851D77" w:rsidRPr="00D30B3E" w:rsidRDefault="00851D77" w:rsidP="00A31AB3"/>
        </w:tc>
      </w:tr>
      <w:tr w:rsidR="00851D77" w:rsidRPr="00D30B3E" w:rsidTr="00450420">
        <w:trPr>
          <w:trHeight w:val="351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类项目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853" w:type="dxa"/>
            <w:vMerge/>
            <w:vAlign w:val="center"/>
          </w:tcPr>
          <w:p w:rsidR="00851D77" w:rsidRPr="00D30B3E" w:rsidRDefault="00851D77" w:rsidP="00A31AB3"/>
        </w:tc>
      </w:tr>
      <w:tr w:rsidR="00851D77" w:rsidRPr="00D30B3E" w:rsidTr="00450420">
        <w:trPr>
          <w:trHeight w:val="365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4</w:t>
            </w:r>
            <w:r w:rsidRPr="00D30B3E">
              <w:rPr>
                <w:rFonts w:hint="eastAsia"/>
              </w:rPr>
              <w:t>类项目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3)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853" w:type="dxa"/>
            <w:vMerge/>
            <w:vAlign w:val="center"/>
          </w:tcPr>
          <w:p w:rsidR="00851D77" w:rsidRPr="00D30B3E" w:rsidRDefault="00851D77" w:rsidP="00A31AB3"/>
        </w:tc>
      </w:tr>
      <w:tr w:rsidR="00851D77" w:rsidRPr="00D30B3E" w:rsidTr="00450420">
        <w:trPr>
          <w:trHeight w:val="302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.</w:t>
            </w:r>
            <w:r w:rsidRPr="00D30B3E">
              <w:rPr>
                <w:rFonts w:hint="eastAsia"/>
              </w:rPr>
              <w:t>发明专利（排名前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4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853" w:type="dxa"/>
            <w:vMerge/>
            <w:vAlign w:val="center"/>
          </w:tcPr>
          <w:p w:rsidR="00851D77" w:rsidRPr="00D30B3E" w:rsidRDefault="00851D77" w:rsidP="00A31AB3"/>
        </w:tc>
      </w:tr>
      <w:tr w:rsidR="00851D77" w:rsidRPr="00D30B3E" w:rsidTr="00450420">
        <w:trPr>
          <w:trHeight w:val="302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>
              <w:rPr>
                <w:rFonts w:hint="eastAsia"/>
              </w:rPr>
              <w:t>6</w:t>
            </w:r>
            <w:r w:rsidRPr="00D30B3E">
              <w:rPr>
                <w:rFonts w:hint="eastAsia"/>
              </w:rPr>
              <w:t>.</w:t>
            </w:r>
            <w:r w:rsidRPr="00D30B3E">
              <w:rPr>
                <w:rFonts w:hint="eastAsia"/>
              </w:rPr>
              <w:t>实用新型专利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5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853" w:type="dxa"/>
            <w:vMerge/>
            <w:vAlign w:val="center"/>
          </w:tcPr>
          <w:p w:rsidR="00851D77" w:rsidRPr="00D30B3E" w:rsidRDefault="00851D77" w:rsidP="00A31AB3"/>
        </w:tc>
      </w:tr>
      <w:tr w:rsidR="00851D77" w:rsidRPr="00D30B3E" w:rsidTr="00450420">
        <w:trPr>
          <w:trHeight w:val="302"/>
        </w:trPr>
        <w:tc>
          <w:tcPr>
            <w:tcW w:w="896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851D77" w:rsidRPr="00D30B3E" w:rsidRDefault="00851D77" w:rsidP="00A31AB3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4349" w:type="dxa"/>
            <w:gridSpan w:val="2"/>
            <w:vAlign w:val="center"/>
          </w:tcPr>
          <w:p w:rsidR="00851D77" w:rsidRPr="00D30B3E" w:rsidRDefault="00851D77" w:rsidP="00A31AB3">
            <w:r>
              <w:rPr>
                <w:rFonts w:hint="eastAsia"/>
              </w:rPr>
              <w:t>7</w:t>
            </w:r>
            <w:r w:rsidRPr="00D30B3E">
              <w:rPr>
                <w:rFonts w:hint="eastAsia"/>
              </w:rPr>
              <w:t>.</w:t>
            </w:r>
            <w:r w:rsidRPr="00D30B3E">
              <w:rPr>
                <w:rFonts w:hint="eastAsia"/>
              </w:rPr>
              <w:t>横向科研项目</w:t>
            </w:r>
          </w:p>
        </w:tc>
        <w:tc>
          <w:tcPr>
            <w:tcW w:w="1417" w:type="dxa"/>
            <w:gridSpan w:val="2"/>
            <w:vAlign w:val="center"/>
          </w:tcPr>
          <w:p w:rsidR="00851D77" w:rsidRPr="00D30B3E" w:rsidRDefault="00851D77" w:rsidP="00A31AB3">
            <w:r w:rsidRPr="00D30B3E">
              <w:rPr>
                <w:rFonts w:hint="eastAsia"/>
              </w:rPr>
              <w:t>0.3</w:t>
            </w:r>
            <w:r w:rsidRPr="00D30B3E">
              <w:rPr>
                <w:rFonts w:hint="eastAsia"/>
              </w:rPr>
              <w:t>分</w:t>
            </w:r>
            <w:r w:rsidRPr="00D30B3E">
              <w:rPr>
                <w:rFonts w:hint="eastAsia"/>
              </w:rPr>
              <w:t>/</w:t>
            </w:r>
            <w:r w:rsidRPr="00D30B3E">
              <w:rPr>
                <w:rFonts w:hint="eastAsia"/>
              </w:rPr>
              <w:t>仟元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851D77" w:rsidRPr="00D30B3E" w:rsidRDefault="00851D77" w:rsidP="00A31AB3"/>
        </w:tc>
        <w:tc>
          <w:tcPr>
            <w:tcW w:w="853" w:type="dxa"/>
            <w:vMerge/>
            <w:vAlign w:val="center"/>
          </w:tcPr>
          <w:p w:rsidR="00851D77" w:rsidRPr="00D30B3E" w:rsidRDefault="00851D77" w:rsidP="00A31AB3"/>
        </w:tc>
      </w:tr>
      <w:tr w:rsidR="003E628B" w:rsidRPr="00D30B3E" w:rsidTr="00450420">
        <w:trPr>
          <w:trHeight w:val="329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教研项目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20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国家级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54" w:type="dxa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1.</w:t>
            </w:r>
            <w:r w:rsidRPr="00D30B3E">
              <w:rPr>
                <w:rFonts w:hint="eastAsia"/>
              </w:rPr>
              <w:t>排名顺序以申报书为准；</w:t>
            </w:r>
          </w:p>
          <w:p w:rsidR="003E628B" w:rsidRPr="00D30B3E" w:rsidRDefault="003E628B" w:rsidP="00A31AB3">
            <w:r w:rsidRPr="00D30B3E">
              <w:rPr>
                <w:rFonts w:hint="eastAsia"/>
              </w:rPr>
              <w:t>2.</w:t>
            </w:r>
            <w:r w:rsidRPr="00D30B3E">
              <w:rPr>
                <w:rFonts w:hint="eastAsia"/>
              </w:rPr>
              <w:t>同一项目</w:t>
            </w:r>
            <w:proofErr w:type="gramStart"/>
            <w:r w:rsidRPr="00D30B3E">
              <w:rPr>
                <w:rFonts w:hint="eastAsia"/>
              </w:rPr>
              <w:t>获不同</w:t>
            </w:r>
            <w:proofErr w:type="gramEnd"/>
            <w:r w:rsidRPr="00D30B3E">
              <w:rPr>
                <w:rFonts w:hint="eastAsia"/>
              </w:rPr>
              <w:t>等级立项的，按最高等级计分一次。</w:t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:rsidR="003E628B" w:rsidRDefault="003E628B">
            <w:pPr>
              <w:widowControl/>
              <w:jc w:val="left"/>
            </w:pPr>
          </w:p>
          <w:p w:rsidR="003E628B" w:rsidRPr="00D30B3E" w:rsidRDefault="003E628B" w:rsidP="003E628B"/>
        </w:tc>
      </w:tr>
      <w:tr w:rsidR="003E628B" w:rsidRPr="00D30B3E" w:rsidTr="00450420">
        <w:trPr>
          <w:trHeight w:val="39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省级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4349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市厅级</w:t>
            </w:r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排名前</w:t>
            </w:r>
            <w:r w:rsidRPr="00D30B3E">
              <w:rPr>
                <w:rFonts w:hint="eastAsia"/>
              </w:rPr>
              <w:t>3)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439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>
            <w:pPr>
              <w:rPr>
                <w:b/>
              </w:rPr>
            </w:pPr>
          </w:p>
        </w:tc>
        <w:tc>
          <w:tcPr>
            <w:tcW w:w="723" w:type="dxa"/>
            <w:vMerge w:val="restart"/>
            <w:vAlign w:val="center"/>
          </w:tcPr>
          <w:p w:rsidR="003E628B" w:rsidRPr="00D30B3E" w:rsidRDefault="003E628B" w:rsidP="006D1E2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教学成果奖</w:t>
            </w:r>
            <w:r w:rsidR="00851D77">
              <w:rPr>
                <w:rFonts w:hint="eastAsia"/>
              </w:rPr>
              <w:t>（</w:t>
            </w:r>
            <w:r w:rsidR="004C41C3">
              <w:rPr>
                <w:rFonts w:hint="eastAsia"/>
              </w:rPr>
              <w:t>满分</w:t>
            </w:r>
            <w:r w:rsidR="00851D77">
              <w:rPr>
                <w:rFonts w:hint="eastAsia"/>
              </w:rPr>
              <w:t>25</w:t>
            </w:r>
            <w:r w:rsidR="00851D77">
              <w:rPr>
                <w:rFonts w:hint="eastAsia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国家级</w:t>
            </w:r>
          </w:p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一等奖，排名前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</w:p>
        </w:tc>
        <w:tc>
          <w:tcPr>
            <w:tcW w:w="5654" w:type="dxa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1.</w:t>
            </w:r>
            <w:r w:rsidRPr="00D30B3E">
              <w:rPr>
                <w:rFonts w:hint="eastAsia"/>
              </w:rPr>
              <w:t>排名顺序以成果推荐书为准；</w:t>
            </w:r>
          </w:p>
          <w:p w:rsidR="003E628B" w:rsidRPr="00D30B3E" w:rsidRDefault="003E628B" w:rsidP="00A31AB3">
            <w:r w:rsidRPr="00D30B3E">
              <w:rPr>
                <w:rFonts w:hint="eastAsia"/>
              </w:rPr>
              <w:t>2.</w:t>
            </w:r>
            <w:r w:rsidRPr="00D30B3E">
              <w:rPr>
                <w:rFonts w:hint="eastAsia"/>
              </w:rPr>
              <w:t>同一成果</w:t>
            </w:r>
            <w:proofErr w:type="gramStart"/>
            <w:r w:rsidRPr="00D30B3E">
              <w:rPr>
                <w:rFonts w:hint="eastAsia"/>
              </w:rPr>
              <w:t>获不同</w:t>
            </w:r>
            <w:proofErr w:type="gramEnd"/>
            <w:r w:rsidRPr="00D30B3E">
              <w:rPr>
                <w:rFonts w:hint="eastAsia"/>
              </w:rPr>
              <w:t>等级奖励的，按最高奖励计分一次。</w:t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:rsidR="003E628B" w:rsidRDefault="003E628B">
            <w:pPr>
              <w:widowControl/>
              <w:jc w:val="left"/>
            </w:pPr>
          </w:p>
          <w:p w:rsidR="003E628B" w:rsidRPr="00D30B3E" w:rsidRDefault="003E628B" w:rsidP="003E628B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/>
        </w:tc>
        <w:tc>
          <w:tcPr>
            <w:tcW w:w="723" w:type="dxa"/>
            <w:vMerge/>
            <w:vAlign w:val="center"/>
          </w:tcPr>
          <w:p w:rsidR="003E628B" w:rsidRPr="00D30B3E" w:rsidRDefault="003E628B" w:rsidP="00A31AB3"/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1080" w:type="dxa"/>
            <w:vMerge/>
            <w:vAlign w:val="center"/>
          </w:tcPr>
          <w:p w:rsidR="003E628B" w:rsidRPr="00D30B3E" w:rsidRDefault="003E628B" w:rsidP="00A31AB3"/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二等奖，排名前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/>
        </w:tc>
        <w:tc>
          <w:tcPr>
            <w:tcW w:w="723" w:type="dxa"/>
            <w:vMerge/>
            <w:vAlign w:val="center"/>
          </w:tcPr>
          <w:p w:rsidR="003E628B" w:rsidRPr="00D30B3E" w:rsidRDefault="003E628B" w:rsidP="00A31AB3"/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1080" w:type="dxa"/>
            <w:vMerge/>
            <w:vAlign w:val="center"/>
          </w:tcPr>
          <w:p w:rsidR="003E628B" w:rsidRPr="00D30B3E" w:rsidRDefault="003E628B" w:rsidP="00A31AB3"/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三等奖，排名前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/>
        </w:tc>
        <w:tc>
          <w:tcPr>
            <w:tcW w:w="723" w:type="dxa"/>
            <w:vMerge/>
            <w:vAlign w:val="center"/>
          </w:tcPr>
          <w:p w:rsidR="003E628B" w:rsidRPr="00D30B3E" w:rsidRDefault="003E628B" w:rsidP="00A31AB3"/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1080" w:type="dxa"/>
            <w:vMerge w:val="restart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省级</w:t>
            </w:r>
          </w:p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特等奖，排名前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10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/>
        </w:tc>
        <w:tc>
          <w:tcPr>
            <w:tcW w:w="723" w:type="dxa"/>
            <w:vMerge/>
            <w:vAlign w:val="center"/>
          </w:tcPr>
          <w:p w:rsidR="003E628B" w:rsidRPr="00D30B3E" w:rsidRDefault="003E628B" w:rsidP="00A31AB3"/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1080" w:type="dxa"/>
            <w:vMerge/>
            <w:vAlign w:val="center"/>
          </w:tcPr>
          <w:p w:rsidR="003E628B" w:rsidRPr="00D30B3E" w:rsidRDefault="003E628B" w:rsidP="00A31AB3"/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一等奖，排名前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8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4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/>
        </w:tc>
        <w:tc>
          <w:tcPr>
            <w:tcW w:w="723" w:type="dxa"/>
            <w:vMerge/>
            <w:vAlign w:val="center"/>
          </w:tcPr>
          <w:p w:rsidR="003E628B" w:rsidRPr="00D30B3E" w:rsidRDefault="003E628B" w:rsidP="00A31AB3"/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1080" w:type="dxa"/>
            <w:vMerge/>
            <w:vAlign w:val="center"/>
          </w:tcPr>
          <w:p w:rsidR="003E628B" w:rsidRPr="00D30B3E" w:rsidRDefault="003E628B" w:rsidP="00A31AB3"/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二等奖，排名前</w:t>
            </w:r>
            <w:r w:rsidRPr="00D30B3E">
              <w:rPr>
                <w:rFonts w:hint="eastAsia"/>
              </w:rPr>
              <w:t>5)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5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4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3E628B" w:rsidRPr="00D30B3E" w:rsidTr="00450420">
        <w:trPr>
          <w:trHeight w:val="183"/>
        </w:trPr>
        <w:tc>
          <w:tcPr>
            <w:tcW w:w="896" w:type="dxa"/>
            <w:vMerge/>
            <w:vAlign w:val="center"/>
          </w:tcPr>
          <w:p w:rsidR="003E628B" w:rsidRPr="00D30B3E" w:rsidRDefault="003E628B" w:rsidP="00A31AB3"/>
        </w:tc>
        <w:tc>
          <w:tcPr>
            <w:tcW w:w="723" w:type="dxa"/>
            <w:vMerge/>
            <w:vAlign w:val="center"/>
          </w:tcPr>
          <w:p w:rsidR="003E628B" w:rsidRPr="00D30B3E" w:rsidRDefault="003E628B" w:rsidP="00A31AB3"/>
        </w:tc>
        <w:tc>
          <w:tcPr>
            <w:tcW w:w="1260" w:type="dxa"/>
            <w:gridSpan w:val="2"/>
            <w:vMerge/>
            <w:vAlign w:val="center"/>
          </w:tcPr>
          <w:p w:rsidR="003E628B" w:rsidRPr="00D30B3E" w:rsidRDefault="003E628B" w:rsidP="00A31AB3"/>
        </w:tc>
        <w:tc>
          <w:tcPr>
            <w:tcW w:w="1080" w:type="dxa"/>
            <w:vMerge/>
            <w:vAlign w:val="center"/>
          </w:tcPr>
          <w:p w:rsidR="003E628B" w:rsidRPr="00D30B3E" w:rsidRDefault="003E628B" w:rsidP="00A31AB3"/>
        </w:tc>
        <w:tc>
          <w:tcPr>
            <w:tcW w:w="3269" w:type="dxa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(</w:t>
            </w:r>
            <w:r w:rsidRPr="00D30B3E">
              <w:rPr>
                <w:rFonts w:hint="eastAsia"/>
              </w:rPr>
              <w:t>三等奖，排名前</w:t>
            </w:r>
            <w:r w:rsidRPr="00D30B3E">
              <w:rPr>
                <w:rFonts w:hint="eastAsia"/>
              </w:rPr>
              <w:t>3)</w:t>
            </w:r>
          </w:p>
        </w:tc>
        <w:tc>
          <w:tcPr>
            <w:tcW w:w="1417" w:type="dxa"/>
            <w:gridSpan w:val="2"/>
            <w:vAlign w:val="center"/>
          </w:tcPr>
          <w:p w:rsidR="003E628B" w:rsidRPr="00D30B3E" w:rsidRDefault="003E628B" w:rsidP="00A31AB3">
            <w:r w:rsidRPr="00D30B3E">
              <w:rPr>
                <w:rFonts w:hint="eastAsia"/>
              </w:rPr>
              <w:t>3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2</w:t>
            </w:r>
            <w:r w:rsidRPr="00D30B3E">
              <w:rPr>
                <w:rFonts w:hint="eastAsia"/>
              </w:rPr>
              <w:t>、</w:t>
            </w:r>
            <w:r w:rsidRPr="00D30B3E">
              <w:rPr>
                <w:rFonts w:hint="eastAsia"/>
              </w:rPr>
              <w:t>1</w:t>
            </w:r>
          </w:p>
        </w:tc>
        <w:tc>
          <w:tcPr>
            <w:tcW w:w="5654" w:type="dxa"/>
            <w:vMerge/>
            <w:vAlign w:val="center"/>
          </w:tcPr>
          <w:p w:rsidR="003E628B" w:rsidRPr="00D30B3E" w:rsidRDefault="003E628B" w:rsidP="00A31AB3"/>
        </w:tc>
        <w:tc>
          <w:tcPr>
            <w:tcW w:w="869" w:type="dxa"/>
            <w:gridSpan w:val="2"/>
            <w:vMerge/>
            <w:vAlign w:val="center"/>
          </w:tcPr>
          <w:p w:rsidR="003E628B" w:rsidRPr="00D30B3E" w:rsidRDefault="003E628B" w:rsidP="00A31AB3"/>
        </w:tc>
      </w:tr>
      <w:tr w:rsidR="0013242D" w:rsidRPr="00D30B3E" w:rsidTr="0013242D">
        <w:trPr>
          <w:trHeight w:val="608"/>
        </w:trPr>
        <w:tc>
          <w:tcPr>
            <w:tcW w:w="8645" w:type="dxa"/>
            <w:gridSpan w:val="8"/>
            <w:vAlign w:val="center"/>
          </w:tcPr>
          <w:p w:rsidR="0013242D" w:rsidRPr="0013242D" w:rsidRDefault="0013242D" w:rsidP="0013242D">
            <w:pPr>
              <w:jc w:val="center"/>
              <w:rPr>
                <w:b/>
              </w:rPr>
            </w:pPr>
            <w:r w:rsidRPr="0013242D">
              <w:rPr>
                <w:rFonts w:hint="eastAsia"/>
                <w:b/>
              </w:rPr>
              <w:t>实际总得分</w:t>
            </w:r>
          </w:p>
        </w:tc>
        <w:tc>
          <w:tcPr>
            <w:tcW w:w="6523" w:type="dxa"/>
            <w:gridSpan w:val="3"/>
            <w:vAlign w:val="center"/>
          </w:tcPr>
          <w:p w:rsidR="0013242D" w:rsidRPr="00D30B3E" w:rsidRDefault="0013242D" w:rsidP="00A31AB3"/>
        </w:tc>
      </w:tr>
    </w:tbl>
    <w:p w:rsidR="006114AD" w:rsidRDefault="004C41C3">
      <w:r>
        <w:rPr>
          <w:rFonts w:hint="eastAsia"/>
        </w:rPr>
        <w:t>注：</w:t>
      </w:r>
      <w:r w:rsidR="0085639B">
        <w:rPr>
          <w:rFonts w:hint="eastAsia"/>
        </w:rPr>
        <w:t>项目</w:t>
      </w:r>
      <w:r w:rsidR="0013242D">
        <w:rPr>
          <w:rFonts w:hint="eastAsia"/>
        </w:rPr>
        <w:t>1-8</w:t>
      </w:r>
      <w:r w:rsidR="0085639B">
        <w:rPr>
          <w:rFonts w:hint="eastAsia"/>
        </w:rPr>
        <w:t>审核评分</w:t>
      </w:r>
      <w:r>
        <w:rPr>
          <w:rFonts w:hint="eastAsia"/>
        </w:rPr>
        <w:t>不得超过各项的满分</w:t>
      </w:r>
      <w:r w:rsidR="0007462D">
        <w:rPr>
          <w:rFonts w:hint="eastAsia"/>
        </w:rPr>
        <w:t>（超过项目满分的记满分），</w:t>
      </w:r>
      <w:r w:rsidR="00851D77">
        <w:rPr>
          <w:rFonts w:hint="eastAsia"/>
        </w:rPr>
        <w:t>业绩</w:t>
      </w:r>
      <w:r w:rsidR="0013242D">
        <w:rPr>
          <w:rFonts w:hint="eastAsia"/>
        </w:rPr>
        <w:t>总</w:t>
      </w:r>
      <w:r w:rsidR="00851D77">
        <w:rPr>
          <w:rFonts w:hint="eastAsia"/>
        </w:rPr>
        <w:t>分</w:t>
      </w:r>
      <w:r w:rsidR="00851D77">
        <w:rPr>
          <w:rFonts w:hint="eastAsia"/>
        </w:rPr>
        <w:t>190</w:t>
      </w:r>
      <w:r>
        <w:rPr>
          <w:rFonts w:hint="eastAsia"/>
        </w:rPr>
        <w:t>分。</w:t>
      </w:r>
      <w:r w:rsidR="0085639B">
        <w:rPr>
          <w:rFonts w:hint="eastAsia"/>
        </w:rPr>
        <w:t>换算为材料</w:t>
      </w:r>
      <w:r w:rsidR="00317BDD">
        <w:rPr>
          <w:rFonts w:hint="eastAsia"/>
        </w:rPr>
        <w:t>审核得分</w:t>
      </w:r>
      <w:r w:rsidR="00317BDD">
        <w:rPr>
          <w:rFonts w:hint="eastAsia"/>
        </w:rPr>
        <w:t>=</w:t>
      </w:r>
      <w:r w:rsidR="0085639B">
        <w:rPr>
          <w:rFonts w:hint="eastAsia"/>
        </w:rPr>
        <w:t>100</w:t>
      </w:r>
      <w:r w:rsidR="0085639B">
        <w:rPr>
          <w:rFonts w:asciiTheme="minorEastAsia" w:hAnsiTheme="minorEastAsia" w:hint="eastAsia"/>
        </w:rPr>
        <w:t>×材料审核</w:t>
      </w:r>
      <w:r w:rsidR="0085639B">
        <w:rPr>
          <w:rFonts w:hint="eastAsia"/>
        </w:rPr>
        <w:t>实际得分</w:t>
      </w:r>
      <w:r w:rsidR="0085639B">
        <w:rPr>
          <w:rFonts w:asciiTheme="minorEastAsia" w:hAnsiTheme="minorEastAsia" w:hint="eastAsia"/>
        </w:rPr>
        <w:t>÷190</w:t>
      </w:r>
    </w:p>
    <w:p w:rsidR="004C41C3" w:rsidRDefault="004C41C3"/>
    <w:p w:rsidR="00D30B3E" w:rsidRDefault="006114AD">
      <w:r>
        <w:rPr>
          <w:rFonts w:hint="eastAsia"/>
        </w:rPr>
        <w:t>专家评委签名：</w:t>
      </w:r>
    </w:p>
    <w:sectPr w:rsidR="00D30B3E" w:rsidSect="00D30B3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91" w:rsidRDefault="002E0491" w:rsidP="00B15FE3">
      <w:r>
        <w:separator/>
      </w:r>
    </w:p>
  </w:endnote>
  <w:endnote w:type="continuationSeparator" w:id="0">
    <w:p w:rsidR="002E0491" w:rsidRDefault="002E0491" w:rsidP="00B1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91" w:rsidRDefault="002E0491" w:rsidP="00B15FE3">
      <w:r>
        <w:separator/>
      </w:r>
    </w:p>
  </w:footnote>
  <w:footnote w:type="continuationSeparator" w:id="0">
    <w:p w:rsidR="002E0491" w:rsidRDefault="002E0491" w:rsidP="00B15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E"/>
    <w:rsid w:val="0007462D"/>
    <w:rsid w:val="000A657E"/>
    <w:rsid w:val="0013242D"/>
    <w:rsid w:val="001F61B8"/>
    <w:rsid w:val="00200B69"/>
    <w:rsid w:val="002D3274"/>
    <w:rsid w:val="002E0491"/>
    <w:rsid w:val="00307BCB"/>
    <w:rsid w:val="00317BDD"/>
    <w:rsid w:val="00391C46"/>
    <w:rsid w:val="00397583"/>
    <w:rsid w:val="003E628B"/>
    <w:rsid w:val="00450420"/>
    <w:rsid w:val="004C41C3"/>
    <w:rsid w:val="006114AD"/>
    <w:rsid w:val="006D1E22"/>
    <w:rsid w:val="007A2459"/>
    <w:rsid w:val="00851D77"/>
    <w:rsid w:val="0085639B"/>
    <w:rsid w:val="00866FBC"/>
    <w:rsid w:val="008C6DC0"/>
    <w:rsid w:val="0098268A"/>
    <w:rsid w:val="00B15FE3"/>
    <w:rsid w:val="00C258E1"/>
    <w:rsid w:val="00C670AD"/>
    <w:rsid w:val="00C72F03"/>
    <w:rsid w:val="00D30B3E"/>
    <w:rsid w:val="00D876F7"/>
    <w:rsid w:val="00DA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F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user05</cp:lastModifiedBy>
  <cp:revision>2</cp:revision>
  <dcterms:created xsi:type="dcterms:W3CDTF">2018-06-29T03:15:00Z</dcterms:created>
  <dcterms:modified xsi:type="dcterms:W3CDTF">2018-06-29T03:15:00Z</dcterms:modified>
</cp:coreProperties>
</file>