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850"/>
        <w:gridCol w:w="1134"/>
        <w:gridCol w:w="1276"/>
        <w:gridCol w:w="992"/>
        <w:gridCol w:w="4746"/>
        <w:gridCol w:w="2055"/>
        <w:gridCol w:w="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四川省绵阳南山中学</w:t>
            </w: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年度直接考核招聘专业技术人员岗位和条件一览表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5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招聘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102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绵阳南山中学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物理教师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Microsoft Sans Serif" w:hAnsi="Microsoft Sans Serif" w:eastAsia="宋体" w:cs="Microsoft Sans Seri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Microsoft Sans Serif" w:hAnsi="Microsoft Sans Serif" w:cs="Microsoft Sans Serif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1988年1月1日以后出生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普通高等教育全日制本科及以上</w:t>
            </w:r>
          </w:p>
          <w:p>
            <w:pPr>
              <w:rPr>
                <w:rFonts w:hint="eastAsia" w:asci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学士及以上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研究生：物理学类、学科教学（物理）、课程与教学论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sz w:val="18"/>
              </w:rPr>
              <w:t>本科：物理学类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年高校应届毕业生；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、具有高中相应学科教师资格证；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、本科学历须为部属师范大学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免</w:t>
            </w:r>
            <w:r>
              <w:rPr>
                <w:rFonts w:hint="eastAsia" w:ascii="宋体" w:hAnsi="宋体" w:cs="宋体"/>
                <w:kern w:val="0"/>
                <w:szCs w:val="21"/>
              </w:rPr>
              <w:t>费师范毕业生；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、研究生学历在本科或研究生阶段应有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部属</w:t>
            </w:r>
            <w:r>
              <w:rPr>
                <w:rFonts w:hint="eastAsia" w:ascii="宋体" w:hAnsi="宋体" w:cs="宋体"/>
                <w:kern w:val="0"/>
                <w:szCs w:val="21"/>
              </w:rPr>
              <w:t>师范大学就读经历。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化学</w:t>
            </w: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Microsoft Sans Serif" w:hAnsi="Microsoft Sans Serif" w:eastAsia="宋体" w:cs="Microsoft Sans Seri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Microsoft Sans Serif" w:hAnsi="Microsoft Sans Serif" w:cs="Microsoft Sans Serif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研究生：化学类、学科教学（化学）、课程与教学论</w:t>
            </w:r>
          </w:p>
          <w:p>
            <w:pPr>
              <w:spacing w:line="276" w:lineRule="auto"/>
              <w:jc w:val="left"/>
              <w:rPr>
                <w:rFonts w:hint="eastAsia" w:asci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本科：化学类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Microsoft Sans Serif" w:hAnsi="Microsoft Sans Serif" w:eastAsia="宋体" w:cs="Microsoft Sans Seri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Microsoft Sans Serif" w:hAnsi="Microsoft Sans Serif" w:cs="Microsoft Sans Serif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研究生：生物学类、学科教学（生物）、课程与教学论</w:t>
            </w:r>
          </w:p>
          <w:p>
            <w:pPr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sz w:val="18"/>
              </w:rPr>
              <w:t>本科：生物科学类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政治教师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Microsoft Sans Serif" w:hAnsi="Microsoft Sans Serif" w:eastAsia="宋体" w:cs="Microsoft Sans Seri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Microsoft Sans Serif" w:hAnsi="Microsoft Sans Serif" w:cs="Microsoft Sans Serif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研究生：政治学类、马克思主义理论类、学科教学（思政）、课程与教学论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/>
                <w:sz w:val="18"/>
              </w:rPr>
              <w:t>本科：思想政治教育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地理教师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Microsoft Sans Serif" w:hAnsi="Microsoft Sans Serif" w:eastAsia="宋体" w:cs="Microsoft Sans Seri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Microsoft Sans Serif" w:hAnsi="Microsoft Sans Serif" w:cs="Microsoft Sans Serif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研究生：</w:t>
            </w:r>
            <w:r>
              <w:rPr>
                <w:rFonts w:hint="eastAsia" w:ascii="宋体"/>
                <w:sz w:val="18"/>
                <w:lang w:eastAsia="zh-CN"/>
              </w:rPr>
              <w:t>地理</w:t>
            </w:r>
            <w:r>
              <w:rPr>
                <w:rFonts w:hint="eastAsia" w:ascii="宋体"/>
                <w:sz w:val="18"/>
              </w:rPr>
              <w:t>学类、学科教学（</w:t>
            </w:r>
            <w:r>
              <w:rPr>
                <w:rFonts w:hint="eastAsia" w:ascii="宋体"/>
                <w:sz w:val="18"/>
                <w:lang w:eastAsia="zh-CN"/>
              </w:rPr>
              <w:t>地理</w:t>
            </w:r>
            <w:r>
              <w:rPr>
                <w:rFonts w:hint="eastAsia" w:ascii="宋体"/>
                <w:sz w:val="18"/>
              </w:rPr>
              <w:t>）、课程与教学论</w:t>
            </w:r>
          </w:p>
          <w:p>
            <w:pPr>
              <w:widowControl/>
              <w:jc w:val="left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本科：</w:t>
            </w:r>
            <w:r>
              <w:rPr>
                <w:rFonts w:hint="eastAsia" w:ascii="宋体"/>
                <w:sz w:val="18"/>
                <w:lang w:eastAsia="zh-CN"/>
              </w:rPr>
              <w:t>地理</w:t>
            </w:r>
            <w:r>
              <w:rPr>
                <w:rFonts w:hint="eastAsia" w:ascii="宋体"/>
                <w:sz w:val="18"/>
              </w:rPr>
              <w:t>科学类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体育教师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Microsoft Sans Serif" w:hAnsi="Microsoft Sans Serif" w:eastAsia="宋体" w:cs="Microsoft Sans Seri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Microsoft Sans Serif" w:hAnsi="Microsoft Sans Serif" w:cs="Microsoft Sans Serif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研究生：体育学类、学科教学（体育）、课程与教学论</w:t>
            </w:r>
          </w:p>
          <w:p>
            <w:pPr>
              <w:widowControl/>
              <w:jc w:val="left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 xml:space="preserve">本科：体育学类 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音乐</w:t>
            </w: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cs="Microsoft Sans Serif"/>
                <w:kern w:val="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研究生：学科教学（音乐）、音乐与舞蹈学、舞蹈、舞蹈学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sz w:val="18"/>
              </w:rPr>
              <w:t>本科：音乐与舞蹈学类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有民族舞蹈特长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信息学</w:t>
            </w: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cs="Microsoft Sans Serif"/>
                <w:kern w:val="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研究生：教育技术学、计算机科学与技术类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/>
                <w:sz w:val="18"/>
                <w:szCs w:val="18"/>
              </w:rPr>
              <w:t>本科：计算机科学与技术、教育技术学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839" w:right="1440" w:bottom="89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B4506"/>
    <w:rsid w:val="0F0C44FD"/>
    <w:rsid w:val="14340703"/>
    <w:rsid w:val="20DC34D3"/>
    <w:rsid w:val="267D09C5"/>
    <w:rsid w:val="29AB4506"/>
    <w:rsid w:val="2F08450E"/>
    <w:rsid w:val="319473A8"/>
    <w:rsid w:val="3AB57A3E"/>
    <w:rsid w:val="4385029C"/>
    <w:rsid w:val="604C33E6"/>
    <w:rsid w:val="63EA7FD0"/>
    <w:rsid w:val="65667BB2"/>
    <w:rsid w:val="6D535020"/>
    <w:rsid w:val="6D69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Xl30301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2018-08-14T01:23:00Z</dcterms:created>
  <dc:creator>南山中学陈明可</dc:creator>
  <cp:lastModifiedBy>BXl30301</cp:lastModifiedBy>
  <cp:lastPrinted>2018-09-07T01:58:00Z</cp:lastPrinted>
  <dcterms:modified xsi:type="dcterms:W3CDTF">2018-09-14T09:28:13Z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