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7"/>
        <w:gridCol w:w="1597"/>
        <w:gridCol w:w="1096"/>
        <w:gridCol w:w="1134"/>
        <w:gridCol w:w="1418"/>
        <w:gridCol w:w="5566"/>
      </w:tblGrid>
      <w:tr w:rsidR="00CB0422" w:rsidRPr="00846598" w:rsidTr="00CB0422">
        <w:trPr>
          <w:trHeight w:val="300"/>
          <w:jc w:val="center"/>
        </w:trPr>
        <w:tc>
          <w:tcPr>
            <w:tcW w:w="1957" w:type="dxa"/>
            <w:vAlign w:val="center"/>
          </w:tcPr>
          <w:p w:rsidR="00CB0422" w:rsidRPr="00846598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类别</w:t>
            </w:r>
          </w:p>
        </w:tc>
        <w:tc>
          <w:tcPr>
            <w:tcW w:w="1597" w:type="dxa"/>
            <w:noWrap/>
            <w:vAlign w:val="center"/>
            <w:hideMark/>
          </w:tcPr>
          <w:p w:rsidR="00CB0422" w:rsidRPr="00846598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96" w:type="dxa"/>
            <w:noWrap/>
            <w:vAlign w:val="center"/>
            <w:hideMark/>
          </w:tcPr>
          <w:p w:rsidR="00CB0422" w:rsidRPr="00846598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noWrap/>
            <w:vAlign w:val="center"/>
            <w:hideMark/>
          </w:tcPr>
          <w:p w:rsidR="00CB0422" w:rsidRPr="00846598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1418" w:type="dxa"/>
            <w:vAlign w:val="center"/>
            <w:hideMark/>
          </w:tcPr>
          <w:p w:rsidR="00CB0422" w:rsidRPr="00846598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岗位级别</w:t>
            </w:r>
          </w:p>
        </w:tc>
        <w:tc>
          <w:tcPr>
            <w:tcW w:w="5566" w:type="dxa"/>
            <w:vAlign w:val="center"/>
            <w:hideMark/>
          </w:tcPr>
          <w:p w:rsidR="00CB0422" w:rsidRPr="00846598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岗位要求</w:t>
            </w:r>
          </w:p>
        </w:tc>
      </w:tr>
      <w:tr w:rsidR="00CB0422" w:rsidRPr="00846598" w:rsidTr="00CB0422">
        <w:trPr>
          <w:trHeight w:val="2431"/>
          <w:jc w:val="center"/>
        </w:trPr>
        <w:tc>
          <w:tcPr>
            <w:tcW w:w="1957" w:type="dxa"/>
            <w:vMerge w:val="restart"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演出部</w:t>
            </w:r>
          </w:p>
        </w:tc>
        <w:tc>
          <w:tcPr>
            <w:tcW w:w="1597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音乐项目主管</w:t>
            </w:r>
          </w:p>
        </w:tc>
        <w:tc>
          <w:tcPr>
            <w:tcW w:w="1096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101</w:t>
            </w:r>
          </w:p>
        </w:tc>
        <w:tc>
          <w:tcPr>
            <w:tcW w:w="1418" w:type="dxa"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5566" w:type="dxa"/>
            <w:vAlign w:val="center"/>
          </w:tcPr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西方音乐学、音乐艺术管理或相关专业大学本科及以上学历；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熟悉音乐类表演艺术形式及相关的表演艺术行业和演出市场；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熟悉演出项目运作基本规律；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具有较强的组织、管理、协调、沟通、执行及市场开拓能力；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思维活跃，工作认真踏实，性格开朗，有进取心，有较强的沟通协调能力和团队协作精神；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具有优秀的英语交流和表达能力，英语六级以上；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有丰富文化艺术方面工作经验者优先。</w:t>
            </w:r>
          </w:p>
        </w:tc>
      </w:tr>
      <w:tr w:rsidR="00CB0422" w:rsidRPr="00846598" w:rsidTr="00CB0422">
        <w:trPr>
          <w:trHeight w:val="2953"/>
          <w:jc w:val="center"/>
        </w:trPr>
        <w:tc>
          <w:tcPr>
            <w:tcW w:w="1957" w:type="dxa"/>
            <w:vMerge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戏剧戏曲项目主管</w:t>
            </w:r>
          </w:p>
        </w:tc>
        <w:tc>
          <w:tcPr>
            <w:tcW w:w="1096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104</w:t>
            </w:r>
          </w:p>
        </w:tc>
        <w:tc>
          <w:tcPr>
            <w:tcW w:w="1418" w:type="dxa"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5566" w:type="dxa"/>
            <w:vAlign w:val="center"/>
          </w:tcPr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戏剧戏曲学、艺术管理或相关专业大学本科及以上学历；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熟悉戏剧戏曲类表演艺术形式及相关的表演艺术行业和演出市场；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熟悉演出项目运作基本规律；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具有较强的组织、管理、协调、沟通、执行及市场开拓能力；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思维活跃，工作认真踏实，性格开朗，有进取心，有较强的沟通协调能力和团队协作精神；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具有优秀的英语交流和表达能力，英语六级以上；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有丰富文化艺术方面工作经验者优先。</w:t>
            </w:r>
          </w:p>
        </w:tc>
      </w:tr>
      <w:tr w:rsidR="00CB0422" w:rsidRPr="00846598" w:rsidTr="00CB0422">
        <w:trPr>
          <w:trHeight w:val="2558"/>
          <w:jc w:val="center"/>
        </w:trPr>
        <w:tc>
          <w:tcPr>
            <w:tcW w:w="1957" w:type="dxa"/>
            <w:vMerge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演出统筹主管</w:t>
            </w:r>
          </w:p>
        </w:tc>
        <w:tc>
          <w:tcPr>
            <w:tcW w:w="1096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</w:t>
            </w: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5566" w:type="dxa"/>
            <w:vAlign w:val="center"/>
          </w:tcPr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管理类、经济类、文化产业类或相关专业大学本科及以上学历；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对文化艺术行业、演出市场、演出项目运作规律有一定了解；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熟悉数据分析工作，能独立进行数据采集、统计及分析，撰写数据分析报告；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具有较强的组织管理、协调沟通、执行及开拓能力；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工作认真踏实，性格开朗，有较强的团队协作精神；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具有良好的英语听说读写能力，英语六级以上。</w:t>
            </w:r>
          </w:p>
        </w:tc>
      </w:tr>
      <w:tr w:rsidR="00CB0422" w:rsidRPr="00846598" w:rsidTr="00CB0422">
        <w:trPr>
          <w:trHeight w:val="1913"/>
          <w:jc w:val="center"/>
        </w:trPr>
        <w:tc>
          <w:tcPr>
            <w:tcW w:w="1957" w:type="dxa"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舞台技术部</w:t>
            </w:r>
          </w:p>
        </w:tc>
        <w:tc>
          <w:tcPr>
            <w:tcW w:w="1597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舞台灯光主管</w:t>
            </w:r>
          </w:p>
        </w:tc>
        <w:tc>
          <w:tcPr>
            <w:tcW w:w="1096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203</w:t>
            </w:r>
          </w:p>
        </w:tc>
        <w:tc>
          <w:tcPr>
            <w:tcW w:w="1418" w:type="dxa"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技术初级</w:t>
            </w:r>
          </w:p>
        </w:tc>
        <w:tc>
          <w:tcPr>
            <w:tcW w:w="5566" w:type="dxa"/>
            <w:vAlign w:val="center"/>
          </w:tcPr>
          <w:p w:rsidR="00CB0422" w:rsidRPr="0096225D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6225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灯光技术、电子信息工程、计算机相关专业大学本科及以上学历；</w:t>
            </w:r>
          </w:p>
          <w:p w:rsidR="00CB0422" w:rsidRPr="0096225D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6225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3年以上相关经验；</w:t>
            </w:r>
          </w:p>
          <w:p w:rsidR="00CB0422" w:rsidRPr="0096225D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6225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熟悉计算机软硬件和网络知识，并能熟练操作；</w:t>
            </w:r>
          </w:p>
          <w:p w:rsidR="00CB0422" w:rsidRPr="0096225D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6225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有舞台灯光工作经验或舞台剧目灯光设计经验；</w:t>
            </w:r>
          </w:p>
          <w:p w:rsidR="00CB0422" w:rsidRPr="00187B70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6225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熟练掌握一门外语者优先。</w:t>
            </w:r>
          </w:p>
        </w:tc>
      </w:tr>
      <w:tr w:rsidR="00CB0422" w:rsidRPr="00846598" w:rsidTr="00CB0422">
        <w:trPr>
          <w:trHeight w:val="2196"/>
          <w:jc w:val="center"/>
        </w:trPr>
        <w:tc>
          <w:tcPr>
            <w:tcW w:w="1957" w:type="dxa"/>
            <w:vMerge w:val="restart"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品牌推广中心</w:t>
            </w:r>
          </w:p>
        </w:tc>
        <w:tc>
          <w:tcPr>
            <w:tcW w:w="1597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综合文案主管</w:t>
            </w:r>
          </w:p>
        </w:tc>
        <w:tc>
          <w:tcPr>
            <w:tcW w:w="1096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503</w:t>
            </w:r>
          </w:p>
        </w:tc>
        <w:tc>
          <w:tcPr>
            <w:tcW w:w="1418" w:type="dxa"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5566" w:type="dxa"/>
            <w:vAlign w:val="center"/>
          </w:tcPr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新闻、艺术管理、音乐学等相关专业本科及以上学历；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能够进行品牌选题策划，撰写宣传材料，维护媒体关系，组织各类新闻宣传活动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有较好的艺术素养和一定的创意策划能力；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有较强的写作和沟通协调能力；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英语熟练者优先。</w:t>
            </w:r>
          </w:p>
        </w:tc>
      </w:tr>
      <w:tr w:rsidR="00CB0422" w:rsidRPr="00846598" w:rsidTr="00CB0422">
        <w:trPr>
          <w:trHeight w:val="1968"/>
          <w:jc w:val="center"/>
        </w:trPr>
        <w:tc>
          <w:tcPr>
            <w:tcW w:w="1957" w:type="dxa"/>
            <w:vMerge/>
            <w:vAlign w:val="center"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网站编辑</w:t>
            </w:r>
          </w:p>
        </w:tc>
        <w:tc>
          <w:tcPr>
            <w:tcW w:w="1096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507</w:t>
            </w:r>
          </w:p>
        </w:tc>
        <w:tc>
          <w:tcPr>
            <w:tcW w:w="1418" w:type="dxa"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技术初级</w:t>
            </w:r>
          </w:p>
        </w:tc>
        <w:tc>
          <w:tcPr>
            <w:tcW w:w="5566" w:type="dxa"/>
            <w:vAlign w:val="center"/>
          </w:tcPr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文学、新闻学或其它专业本科及以上学历；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热爱艺术、具有较强文字写作能力；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具有较强的网站页面栏目创意策划能力；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具有一定的美术基础，熟练使用word，photoshop，acdsee，dreamweaver，flash等软件，具有大型网站编辑工作经验者优先。</w:t>
            </w:r>
          </w:p>
        </w:tc>
      </w:tr>
      <w:tr w:rsidR="00CB0422" w:rsidRPr="00846598" w:rsidTr="00CB0422">
        <w:trPr>
          <w:trHeight w:val="2310"/>
          <w:jc w:val="center"/>
        </w:trPr>
        <w:tc>
          <w:tcPr>
            <w:tcW w:w="1957" w:type="dxa"/>
            <w:vAlign w:val="center"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艺术普及教育部</w:t>
            </w:r>
          </w:p>
        </w:tc>
        <w:tc>
          <w:tcPr>
            <w:tcW w:w="1597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艺术普及教育戏曲项目主管</w:t>
            </w:r>
          </w:p>
        </w:tc>
        <w:tc>
          <w:tcPr>
            <w:tcW w:w="1096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306</w:t>
            </w:r>
          </w:p>
        </w:tc>
        <w:tc>
          <w:tcPr>
            <w:tcW w:w="1418" w:type="dxa"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技术初级</w:t>
            </w:r>
          </w:p>
        </w:tc>
        <w:tc>
          <w:tcPr>
            <w:tcW w:w="5566" w:type="dxa"/>
            <w:vAlign w:val="center"/>
          </w:tcPr>
          <w:p w:rsidR="00CB0422" w:rsidRPr="00846598" w:rsidRDefault="00CB0422" w:rsidP="005B5295">
            <w:pPr>
              <w:spacing w:line="32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戏曲或相关专业本科及以上学历；</w:t>
            </w:r>
          </w:p>
          <w:p w:rsidR="00CB0422" w:rsidRPr="00846598" w:rsidRDefault="00CB0422" w:rsidP="005B5295">
            <w:pPr>
              <w:spacing w:line="32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熟悉各种戏曲门类的专业知识；</w:t>
            </w:r>
          </w:p>
          <w:p w:rsidR="00CB0422" w:rsidRPr="00846598" w:rsidRDefault="00CB0422" w:rsidP="005B5295">
            <w:pPr>
              <w:spacing w:line="32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能够负责戏曲课程的监管、课外活动的管理、音乐社团的管理；</w:t>
            </w:r>
          </w:p>
          <w:p w:rsidR="00CB0422" w:rsidRPr="00846598" w:rsidRDefault="00CB0422" w:rsidP="005B5295">
            <w:pPr>
              <w:spacing w:line="32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对于公共文化场所的演出有良好的策划和驾驭能力；</w:t>
            </w:r>
          </w:p>
          <w:p w:rsidR="00CB0422" w:rsidRPr="00846598" w:rsidRDefault="00CB0422" w:rsidP="005B5295">
            <w:pPr>
              <w:spacing w:line="320" w:lineRule="atLeas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有艺术教育普及活动策划和推广经验者优先。</w:t>
            </w:r>
          </w:p>
        </w:tc>
      </w:tr>
      <w:tr w:rsidR="00CB0422" w:rsidRPr="00846598" w:rsidTr="00CB0422">
        <w:trPr>
          <w:trHeight w:val="2254"/>
          <w:jc w:val="center"/>
        </w:trPr>
        <w:tc>
          <w:tcPr>
            <w:tcW w:w="1957" w:type="dxa"/>
            <w:vAlign w:val="center"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艺术交流部</w:t>
            </w:r>
          </w:p>
        </w:tc>
        <w:tc>
          <w:tcPr>
            <w:tcW w:w="1597" w:type="dxa"/>
            <w:noWrap/>
            <w:vAlign w:val="center"/>
          </w:tcPr>
          <w:p w:rsidR="00CB0422" w:rsidRPr="00966C2F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艺术交流主管</w:t>
            </w:r>
          </w:p>
        </w:tc>
        <w:tc>
          <w:tcPr>
            <w:tcW w:w="1096" w:type="dxa"/>
            <w:noWrap/>
            <w:vAlign w:val="center"/>
          </w:tcPr>
          <w:p w:rsidR="00CB0422" w:rsidRPr="00966C2F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B0422" w:rsidRPr="00966C2F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306</w:t>
            </w:r>
          </w:p>
        </w:tc>
        <w:tc>
          <w:tcPr>
            <w:tcW w:w="1418" w:type="dxa"/>
            <w:vAlign w:val="center"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技术初级</w:t>
            </w:r>
          </w:p>
        </w:tc>
        <w:tc>
          <w:tcPr>
            <w:tcW w:w="5566" w:type="dxa"/>
            <w:vAlign w:val="center"/>
          </w:tcPr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英语专业本科及以上学历；对表演艺术有一定了解；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有国际交流、学术研讨或艺术活动的组织和项目策划经验；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能够承担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新闻发布会、院领导会谈，外宾会见等活动的口译工作；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英语专业八级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具备熟练驾驭中英双语的能力；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有高度责任心和良好的沟通能力；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拥有二级口译证书者、第二外语能力者、外语主持经验者和交替口译（交传）工作经验者优先。</w:t>
            </w:r>
          </w:p>
        </w:tc>
      </w:tr>
      <w:tr w:rsidR="00CB0422" w:rsidRPr="00846598" w:rsidTr="00CB0422">
        <w:trPr>
          <w:trHeight w:val="2254"/>
          <w:jc w:val="center"/>
        </w:trPr>
        <w:tc>
          <w:tcPr>
            <w:tcW w:w="1957" w:type="dxa"/>
            <w:vAlign w:val="center"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艺术资料中心</w:t>
            </w:r>
          </w:p>
        </w:tc>
        <w:tc>
          <w:tcPr>
            <w:tcW w:w="1597" w:type="dxa"/>
            <w:noWrap/>
            <w:vAlign w:val="center"/>
            <w:hideMark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艺术档案管理主管</w:t>
            </w:r>
          </w:p>
        </w:tc>
        <w:tc>
          <w:tcPr>
            <w:tcW w:w="1096" w:type="dxa"/>
            <w:noWrap/>
            <w:vAlign w:val="center"/>
            <w:hideMark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1502</w:t>
            </w:r>
          </w:p>
        </w:tc>
        <w:tc>
          <w:tcPr>
            <w:tcW w:w="1418" w:type="dxa"/>
            <w:vAlign w:val="center"/>
            <w:hideMark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技术初级</w:t>
            </w:r>
          </w:p>
        </w:tc>
        <w:tc>
          <w:tcPr>
            <w:tcW w:w="5566" w:type="dxa"/>
            <w:vAlign w:val="center"/>
            <w:hideMark/>
          </w:tcPr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图书馆学、档案学、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情报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学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信息管理或相关专业大学本科及以上学历；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有档案管理相关经验；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熟悉档案的搜集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整理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加工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84659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利用</w:t>
            </w: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，熟练掌握使用办公软件及电子数据的加工整理；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热爱艺术，有基本的艺术专业知识；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大学英语四级及以上水平。</w:t>
            </w:r>
          </w:p>
        </w:tc>
      </w:tr>
      <w:tr w:rsidR="00CB0422" w:rsidRPr="00846598" w:rsidTr="00CB0422">
        <w:trPr>
          <w:trHeight w:val="2033"/>
          <w:jc w:val="center"/>
        </w:trPr>
        <w:tc>
          <w:tcPr>
            <w:tcW w:w="1957" w:type="dxa"/>
            <w:vAlign w:val="center"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办公室</w:t>
            </w:r>
          </w:p>
        </w:tc>
        <w:tc>
          <w:tcPr>
            <w:tcW w:w="1597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文秘调研主管</w:t>
            </w:r>
          </w:p>
        </w:tc>
        <w:tc>
          <w:tcPr>
            <w:tcW w:w="1096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1004</w:t>
            </w:r>
          </w:p>
        </w:tc>
        <w:tc>
          <w:tcPr>
            <w:tcW w:w="1418" w:type="dxa"/>
            <w:vAlign w:val="center"/>
          </w:tcPr>
          <w:p w:rsidR="00CB0422" w:rsidRPr="00966C2F" w:rsidRDefault="00CB0422" w:rsidP="005B529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5566" w:type="dxa"/>
            <w:vAlign w:val="center"/>
          </w:tcPr>
          <w:p w:rsidR="00CB0422" w:rsidRPr="00846598" w:rsidRDefault="00CB0422" w:rsidP="005B52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中文、思政、管理类等相关专业本科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及</w:t>
            </w: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以上学历；</w:t>
            </w:r>
          </w:p>
          <w:p w:rsidR="00CB0422" w:rsidRPr="00846598" w:rsidRDefault="00CB0422" w:rsidP="005B529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在调查研究、文稿写作和文字宣传方面有良好功底及丰富经验；熟悉公文写作及公文流转工作；</w:t>
            </w: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br/>
              <w:t>具备优秀的调研筹划与写作、文稿写作能力；</w:t>
            </w: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br/>
              <w:t>头脑灵活，思维敏捷，具备较强的学习能力；</w:t>
            </w: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br/>
              <w:t>中共党员。</w:t>
            </w:r>
          </w:p>
        </w:tc>
      </w:tr>
      <w:tr w:rsidR="00CB0422" w:rsidRPr="00846598" w:rsidTr="00CB0422">
        <w:trPr>
          <w:trHeight w:val="1822"/>
          <w:jc w:val="center"/>
        </w:trPr>
        <w:tc>
          <w:tcPr>
            <w:tcW w:w="1957" w:type="dxa"/>
            <w:vAlign w:val="center"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党委办公室</w:t>
            </w:r>
          </w:p>
        </w:tc>
        <w:tc>
          <w:tcPr>
            <w:tcW w:w="1597" w:type="dxa"/>
            <w:noWrap/>
            <w:vAlign w:val="center"/>
            <w:hideMark/>
          </w:tcPr>
          <w:p w:rsidR="00CB0422" w:rsidRPr="00966C2F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组织宣传主管</w:t>
            </w:r>
          </w:p>
        </w:tc>
        <w:tc>
          <w:tcPr>
            <w:tcW w:w="1096" w:type="dxa"/>
            <w:noWrap/>
            <w:vAlign w:val="center"/>
            <w:hideMark/>
          </w:tcPr>
          <w:p w:rsidR="00CB0422" w:rsidRPr="00966C2F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B0422" w:rsidRPr="00966C2F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1008</w:t>
            </w:r>
          </w:p>
        </w:tc>
        <w:tc>
          <w:tcPr>
            <w:tcW w:w="1418" w:type="dxa"/>
            <w:vAlign w:val="center"/>
            <w:hideMark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5566" w:type="dxa"/>
            <w:vAlign w:val="center"/>
            <w:hideMark/>
          </w:tcPr>
          <w:p w:rsidR="00CB0422" w:rsidRPr="00846598" w:rsidRDefault="00CB0422" w:rsidP="005B5295">
            <w:pPr>
              <w:widowControl/>
              <w:spacing w:line="320" w:lineRule="atLeas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 xml:space="preserve">马克思主义、政治学、哲学、历史学、经济学等相关专业大学本科及以上学历； </w:t>
            </w:r>
          </w:p>
          <w:p w:rsidR="00CB0422" w:rsidRPr="00846598" w:rsidRDefault="00CB0422" w:rsidP="005B5295">
            <w:pPr>
              <w:widowControl/>
              <w:spacing w:line="320" w:lineRule="atLeas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 xml:space="preserve">有较强的语言文字表达能力和组织、协调、管理、创新能力； </w:t>
            </w:r>
          </w:p>
          <w:p w:rsidR="00CB0422" w:rsidRPr="00846598" w:rsidRDefault="00CB0422" w:rsidP="005B5295">
            <w:pPr>
              <w:widowControl/>
              <w:spacing w:line="320" w:lineRule="atLeas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具有良好的政治素质，职业道德及较强的服务精神；</w:t>
            </w:r>
          </w:p>
          <w:p w:rsidR="00CB0422" w:rsidRPr="00846598" w:rsidRDefault="00CB0422" w:rsidP="005B5295">
            <w:pPr>
              <w:widowControl/>
              <w:spacing w:line="320" w:lineRule="atLeast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有相关党务和组织管理经验者优先；中共党员。</w:t>
            </w:r>
          </w:p>
        </w:tc>
      </w:tr>
      <w:tr w:rsidR="00CB0422" w:rsidRPr="00846598" w:rsidTr="00CB0422">
        <w:trPr>
          <w:trHeight w:val="2106"/>
          <w:jc w:val="center"/>
        </w:trPr>
        <w:tc>
          <w:tcPr>
            <w:tcW w:w="1957" w:type="dxa"/>
            <w:vAlign w:val="center"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人力资源部</w:t>
            </w:r>
          </w:p>
        </w:tc>
        <w:tc>
          <w:tcPr>
            <w:tcW w:w="1597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人力资源主管</w:t>
            </w:r>
          </w:p>
        </w:tc>
        <w:tc>
          <w:tcPr>
            <w:tcW w:w="1096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1101</w:t>
            </w:r>
          </w:p>
        </w:tc>
        <w:tc>
          <w:tcPr>
            <w:tcW w:w="1418" w:type="dxa"/>
            <w:vAlign w:val="center"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5566" w:type="dxa"/>
            <w:vAlign w:val="center"/>
          </w:tcPr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人力资源管理或相关专业大学本科及以上学历；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大型企事业单位人力资源管理工作经验或项目经验；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熟悉人力资源管理中招聘、薪酬、干部管理或培训某一模块的专业知识；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有优秀的文字表达能力、组织协调能力和团队协作意识；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有招聘、培训、干部管理工作经验者优先；中共党员。</w:t>
            </w:r>
          </w:p>
        </w:tc>
      </w:tr>
      <w:tr w:rsidR="00CB0422" w:rsidRPr="00846598" w:rsidTr="00CB0422">
        <w:trPr>
          <w:trHeight w:val="300"/>
          <w:jc w:val="center"/>
        </w:trPr>
        <w:tc>
          <w:tcPr>
            <w:tcW w:w="1957" w:type="dxa"/>
            <w:vAlign w:val="center"/>
          </w:tcPr>
          <w:p w:rsidR="00CB0422" w:rsidRPr="00966C2F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财务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部</w:t>
            </w:r>
          </w:p>
        </w:tc>
        <w:tc>
          <w:tcPr>
            <w:tcW w:w="1597" w:type="dxa"/>
            <w:noWrap/>
            <w:vAlign w:val="center"/>
            <w:hideMark/>
          </w:tcPr>
          <w:p w:rsidR="00CB0422" w:rsidRPr="00966C2F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预算会计</w:t>
            </w:r>
          </w:p>
        </w:tc>
        <w:tc>
          <w:tcPr>
            <w:tcW w:w="1096" w:type="dxa"/>
            <w:noWrap/>
            <w:vAlign w:val="center"/>
            <w:hideMark/>
          </w:tcPr>
          <w:p w:rsidR="00CB0422" w:rsidRPr="00966C2F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CB0422" w:rsidRPr="00966C2F" w:rsidRDefault="00CB0422" w:rsidP="005B5295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1201</w:t>
            </w:r>
          </w:p>
        </w:tc>
        <w:tc>
          <w:tcPr>
            <w:tcW w:w="1418" w:type="dxa"/>
            <w:vAlign w:val="center"/>
            <w:hideMark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技术初级</w:t>
            </w:r>
          </w:p>
        </w:tc>
        <w:tc>
          <w:tcPr>
            <w:tcW w:w="5566" w:type="dxa"/>
            <w:vAlign w:val="center"/>
            <w:hideMark/>
          </w:tcPr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全日制会计及相关专业大学本科及以上学历；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3年以上财务会计相关经验；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熟悉国家财经法律法规、规章及税收政策；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熟练掌握会计预算方法、财务制度；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有较强的组织协调能力，工作认真负责。</w:t>
            </w:r>
          </w:p>
        </w:tc>
      </w:tr>
      <w:tr w:rsidR="00CB0422" w:rsidRPr="00846598" w:rsidTr="00CB0422">
        <w:trPr>
          <w:trHeight w:val="2205"/>
          <w:jc w:val="center"/>
        </w:trPr>
        <w:tc>
          <w:tcPr>
            <w:tcW w:w="1957" w:type="dxa"/>
            <w:vAlign w:val="center"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行政事务部</w:t>
            </w:r>
          </w:p>
        </w:tc>
        <w:tc>
          <w:tcPr>
            <w:tcW w:w="1597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固定资产管理主管</w:t>
            </w:r>
          </w:p>
        </w:tc>
        <w:tc>
          <w:tcPr>
            <w:tcW w:w="1096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B0422" w:rsidRPr="00966C2F" w:rsidRDefault="00CB0422" w:rsidP="005B529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  <w:r w:rsidRPr="00966C2F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07</w:t>
            </w:r>
          </w:p>
        </w:tc>
        <w:tc>
          <w:tcPr>
            <w:tcW w:w="1418" w:type="dxa"/>
            <w:vAlign w:val="center"/>
          </w:tcPr>
          <w:p w:rsidR="00CB0422" w:rsidRPr="00966C2F" w:rsidRDefault="00CB0422" w:rsidP="005B5295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966C2F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5566" w:type="dxa"/>
            <w:vAlign w:val="center"/>
          </w:tcPr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经济、财务，工商管理、资产管理等相关专业毕业，大学本科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及</w:t>
            </w: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以上学历；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3年以上相关经验， 在固定资产管理方面有丰富经验；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熟悉固定资产管理流程，熟练使用计算机等想逛软件操作系统，能独立制定资产管理制度，具备基本财务知识；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为人诚实、忠厚，作风务实、谨慎，有较强的工作责任心；</w:t>
            </w:r>
          </w:p>
          <w:p w:rsidR="00CB0422" w:rsidRPr="00846598" w:rsidRDefault="00CB0422" w:rsidP="005B5295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846598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具备经济师或会计师资格者优先。</w:t>
            </w:r>
          </w:p>
        </w:tc>
      </w:tr>
      <w:bookmarkEnd w:id="0"/>
    </w:tbl>
    <w:p w:rsidR="00AF60AD" w:rsidRPr="004125A6" w:rsidRDefault="00A10A57" w:rsidP="00057F47">
      <w:pPr>
        <w:spacing w:line="20" w:lineRule="atLeast"/>
        <w:rPr>
          <w:sz w:val="20"/>
          <w:szCs w:val="20"/>
        </w:rPr>
      </w:pPr>
    </w:p>
    <w:p w:rsidR="008271E2" w:rsidRPr="00C06C21" w:rsidRDefault="008271E2" w:rsidP="00057F47">
      <w:pPr>
        <w:spacing w:line="20" w:lineRule="atLeast"/>
        <w:rPr>
          <w:sz w:val="20"/>
          <w:szCs w:val="20"/>
        </w:rPr>
      </w:pPr>
    </w:p>
    <w:sectPr w:rsidR="008271E2" w:rsidRPr="00C06C21" w:rsidSect="00D847F6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57" w:rsidRDefault="00A10A57" w:rsidP="006F5B99">
      <w:r>
        <w:separator/>
      </w:r>
    </w:p>
  </w:endnote>
  <w:endnote w:type="continuationSeparator" w:id="0">
    <w:p w:rsidR="00A10A57" w:rsidRDefault="00A10A57" w:rsidP="006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57" w:rsidRDefault="00A10A57" w:rsidP="006F5B99">
      <w:r>
        <w:separator/>
      </w:r>
    </w:p>
  </w:footnote>
  <w:footnote w:type="continuationSeparator" w:id="0">
    <w:p w:rsidR="00A10A57" w:rsidRDefault="00A10A57" w:rsidP="006F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51"/>
    <w:rsid w:val="00007C1C"/>
    <w:rsid w:val="00017B41"/>
    <w:rsid w:val="0002243B"/>
    <w:rsid w:val="000274A6"/>
    <w:rsid w:val="00042AFB"/>
    <w:rsid w:val="0004404D"/>
    <w:rsid w:val="000467EC"/>
    <w:rsid w:val="000509C4"/>
    <w:rsid w:val="00057F47"/>
    <w:rsid w:val="00063673"/>
    <w:rsid w:val="000761C2"/>
    <w:rsid w:val="00082C81"/>
    <w:rsid w:val="00084FB5"/>
    <w:rsid w:val="000856C2"/>
    <w:rsid w:val="000A1D6B"/>
    <w:rsid w:val="000A3301"/>
    <w:rsid w:val="000A3D2F"/>
    <w:rsid w:val="000A43FC"/>
    <w:rsid w:val="000A7CF6"/>
    <w:rsid w:val="000B07FD"/>
    <w:rsid w:val="000E5795"/>
    <w:rsid w:val="001103FF"/>
    <w:rsid w:val="00111C0B"/>
    <w:rsid w:val="00113055"/>
    <w:rsid w:val="0013110B"/>
    <w:rsid w:val="00135A40"/>
    <w:rsid w:val="001408D7"/>
    <w:rsid w:val="00151242"/>
    <w:rsid w:val="001577EF"/>
    <w:rsid w:val="001608CF"/>
    <w:rsid w:val="001741D8"/>
    <w:rsid w:val="0017751B"/>
    <w:rsid w:val="001813D0"/>
    <w:rsid w:val="00186FC4"/>
    <w:rsid w:val="001A2CE5"/>
    <w:rsid w:val="001A4A51"/>
    <w:rsid w:val="001A7E76"/>
    <w:rsid w:val="001C3BFA"/>
    <w:rsid w:val="001E01DB"/>
    <w:rsid w:val="001F2305"/>
    <w:rsid w:val="001F4CE9"/>
    <w:rsid w:val="00200E69"/>
    <w:rsid w:val="00201423"/>
    <w:rsid w:val="00201E67"/>
    <w:rsid w:val="00205274"/>
    <w:rsid w:val="00224B35"/>
    <w:rsid w:val="002365F7"/>
    <w:rsid w:val="00242E4C"/>
    <w:rsid w:val="00255524"/>
    <w:rsid w:val="00272EC2"/>
    <w:rsid w:val="00294A95"/>
    <w:rsid w:val="002A4D8D"/>
    <w:rsid w:val="002A521F"/>
    <w:rsid w:val="002A7FEA"/>
    <w:rsid w:val="002B45B1"/>
    <w:rsid w:val="002E57D3"/>
    <w:rsid w:val="002E7158"/>
    <w:rsid w:val="002F62D1"/>
    <w:rsid w:val="0030279E"/>
    <w:rsid w:val="00303A94"/>
    <w:rsid w:val="003064ED"/>
    <w:rsid w:val="00330A7C"/>
    <w:rsid w:val="00341149"/>
    <w:rsid w:val="00347B00"/>
    <w:rsid w:val="00352521"/>
    <w:rsid w:val="0035601D"/>
    <w:rsid w:val="003613C5"/>
    <w:rsid w:val="0037041D"/>
    <w:rsid w:val="00373E7E"/>
    <w:rsid w:val="00383EDB"/>
    <w:rsid w:val="0038493C"/>
    <w:rsid w:val="00386290"/>
    <w:rsid w:val="00387B15"/>
    <w:rsid w:val="00397800"/>
    <w:rsid w:val="003A587C"/>
    <w:rsid w:val="003A6771"/>
    <w:rsid w:val="003B4542"/>
    <w:rsid w:val="003B7D37"/>
    <w:rsid w:val="003D2DC8"/>
    <w:rsid w:val="003E73F2"/>
    <w:rsid w:val="003F0CE1"/>
    <w:rsid w:val="003F2654"/>
    <w:rsid w:val="003F3E13"/>
    <w:rsid w:val="003F578C"/>
    <w:rsid w:val="004125A6"/>
    <w:rsid w:val="0041657B"/>
    <w:rsid w:val="004257EF"/>
    <w:rsid w:val="004403D6"/>
    <w:rsid w:val="00482133"/>
    <w:rsid w:val="004A15C9"/>
    <w:rsid w:val="004C4EEB"/>
    <w:rsid w:val="004C6500"/>
    <w:rsid w:val="004C6918"/>
    <w:rsid w:val="004D290B"/>
    <w:rsid w:val="004D7045"/>
    <w:rsid w:val="004E242A"/>
    <w:rsid w:val="004E2B52"/>
    <w:rsid w:val="004E3E06"/>
    <w:rsid w:val="004E4902"/>
    <w:rsid w:val="004E64CD"/>
    <w:rsid w:val="0050306B"/>
    <w:rsid w:val="00503ACB"/>
    <w:rsid w:val="00510E61"/>
    <w:rsid w:val="00513C5C"/>
    <w:rsid w:val="005223E3"/>
    <w:rsid w:val="0052797F"/>
    <w:rsid w:val="00542C6D"/>
    <w:rsid w:val="00557F08"/>
    <w:rsid w:val="00561D27"/>
    <w:rsid w:val="00591B3C"/>
    <w:rsid w:val="005926C8"/>
    <w:rsid w:val="005B3ECA"/>
    <w:rsid w:val="005B5F83"/>
    <w:rsid w:val="005B7169"/>
    <w:rsid w:val="005D557F"/>
    <w:rsid w:val="005D64D4"/>
    <w:rsid w:val="005E04C5"/>
    <w:rsid w:val="005E2C1E"/>
    <w:rsid w:val="00613047"/>
    <w:rsid w:val="0061588B"/>
    <w:rsid w:val="00624735"/>
    <w:rsid w:val="006555BB"/>
    <w:rsid w:val="006717E6"/>
    <w:rsid w:val="0067366C"/>
    <w:rsid w:val="00674617"/>
    <w:rsid w:val="0069201B"/>
    <w:rsid w:val="00697E57"/>
    <w:rsid w:val="006A5617"/>
    <w:rsid w:val="006A6EE1"/>
    <w:rsid w:val="006B5778"/>
    <w:rsid w:val="006C178D"/>
    <w:rsid w:val="006C2FF7"/>
    <w:rsid w:val="006D0AC8"/>
    <w:rsid w:val="006D5B91"/>
    <w:rsid w:val="006E1014"/>
    <w:rsid w:val="006F1F7A"/>
    <w:rsid w:val="006F5B99"/>
    <w:rsid w:val="0071014A"/>
    <w:rsid w:val="00712CA3"/>
    <w:rsid w:val="007137D8"/>
    <w:rsid w:val="0072058A"/>
    <w:rsid w:val="00736C4C"/>
    <w:rsid w:val="00740434"/>
    <w:rsid w:val="00743E5D"/>
    <w:rsid w:val="00753C11"/>
    <w:rsid w:val="00776E81"/>
    <w:rsid w:val="007808DD"/>
    <w:rsid w:val="00783E9E"/>
    <w:rsid w:val="00794FE9"/>
    <w:rsid w:val="00795DEF"/>
    <w:rsid w:val="007A1529"/>
    <w:rsid w:val="007A49C6"/>
    <w:rsid w:val="007B0169"/>
    <w:rsid w:val="007B73B9"/>
    <w:rsid w:val="007C4D4D"/>
    <w:rsid w:val="007D5770"/>
    <w:rsid w:val="007D76F4"/>
    <w:rsid w:val="007E35F6"/>
    <w:rsid w:val="007F237C"/>
    <w:rsid w:val="007F422C"/>
    <w:rsid w:val="0082486D"/>
    <w:rsid w:val="008271E2"/>
    <w:rsid w:val="008300B9"/>
    <w:rsid w:val="00840207"/>
    <w:rsid w:val="0085493F"/>
    <w:rsid w:val="008A5E21"/>
    <w:rsid w:val="008D4971"/>
    <w:rsid w:val="008D56F0"/>
    <w:rsid w:val="008E2257"/>
    <w:rsid w:val="008E613C"/>
    <w:rsid w:val="008F3EAB"/>
    <w:rsid w:val="008F57D9"/>
    <w:rsid w:val="00912C8B"/>
    <w:rsid w:val="00914A14"/>
    <w:rsid w:val="00915973"/>
    <w:rsid w:val="00917CEA"/>
    <w:rsid w:val="00924591"/>
    <w:rsid w:val="0092667F"/>
    <w:rsid w:val="0093468A"/>
    <w:rsid w:val="00941F6A"/>
    <w:rsid w:val="0094200F"/>
    <w:rsid w:val="00942511"/>
    <w:rsid w:val="00955CC2"/>
    <w:rsid w:val="00976252"/>
    <w:rsid w:val="009858F1"/>
    <w:rsid w:val="00991578"/>
    <w:rsid w:val="00991C28"/>
    <w:rsid w:val="00993B8C"/>
    <w:rsid w:val="009A319B"/>
    <w:rsid w:val="009B1706"/>
    <w:rsid w:val="009B7A6F"/>
    <w:rsid w:val="009C3AF9"/>
    <w:rsid w:val="009C616D"/>
    <w:rsid w:val="009D16C7"/>
    <w:rsid w:val="009D6D0B"/>
    <w:rsid w:val="009D7065"/>
    <w:rsid w:val="00A01A92"/>
    <w:rsid w:val="00A10A57"/>
    <w:rsid w:val="00A336D9"/>
    <w:rsid w:val="00A33ECE"/>
    <w:rsid w:val="00A50EFE"/>
    <w:rsid w:val="00A55A5B"/>
    <w:rsid w:val="00A612EF"/>
    <w:rsid w:val="00A70980"/>
    <w:rsid w:val="00A8300D"/>
    <w:rsid w:val="00A84309"/>
    <w:rsid w:val="00A909A4"/>
    <w:rsid w:val="00AA08A1"/>
    <w:rsid w:val="00AC48EF"/>
    <w:rsid w:val="00AC49F2"/>
    <w:rsid w:val="00AE2ED7"/>
    <w:rsid w:val="00B05E29"/>
    <w:rsid w:val="00B07E26"/>
    <w:rsid w:val="00B11357"/>
    <w:rsid w:val="00B20031"/>
    <w:rsid w:val="00B203EB"/>
    <w:rsid w:val="00B22539"/>
    <w:rsid w:val="00B52DE4"/>
    <w:rsid w:val="00B56EDC"/>
    <w:rsid w:val="00B734AD"/>
    <w:rsid w:val="00B73A16"/>
    <w:rsid w:val="00B86C20"/>
    <w:rsid w:val="00B92EAD"/>
    <w:rsid w:val="00BA33C6"/>
    <w:rsid w:val="00BA71D5"/>
    <w:rsid w:val="00BA7974"/>
    <w:rsid w:val="00BD7256"/>
    <w:rsid w:val="00BE2BB3"/>
    <w:rsid w:val="00BF2072"/>
    <w:rsid w:val="00BF4E5C"/>
    <w:rsid w:val="00BF6764"/>
    <w:rsid w:val="00C06607"/>
    <w:rsid w:val="00C06C21"/>
    <w:rsid w:val="00C15C5B"/>
    <w:rsid w:val="00C22579"/>
    <w:rsid w:val="00C25288"/>
    <w:rsid w:val="00C3215E"/>
    <w:rsid w:val="00C43527"/>
    <w:rsid w:val="00C61A84"/>
    <w:rsid w:val="00C70A96"/>
    <w:rsid w:val="00C81BB2"/>
    <w:rsid w:val="00C82138"/>
    <w:rsid w:val="00C86D01"/>
    <w:rsid w:val="00CB0422"/>
    <w:rsid w:val="00CC5767"/>
    <w:rsid w:val="00CD43EC"/>
    <w:rsid w:val="00CE79CA"/>
    <w:rsid w:val="00CF5FE8"/>
    <w:rsid w:val="00D00E0B"/>
    <w:rsid w:val="00D00FFA"/>
    <w:rsid w:val="00D20437"/>
    <w:rsid w:val="00D40E54"/>
    <w:rsid w:val="00D50754"/>
    <w:rsid w:val="00D516EE"/>
    <w:rsid w:val="00D6147E"/>
    <w:rsid w:val="00D773E9"/>
    <w:rsid w:val="00D8070B"/>
    <w:rsid w:val="00D810BE"/>
    <w:rsid w:val="00D847F6"/>
    <w:rsid w:val="00D863FE"/>
    <w:rsid w:val="00DA32AA"/>
    <w:rsid w:val="00DA5C82"/>
    <w:rsid w:val="00DB7BDC"/>
    <w:rsid w:val="00DD3497"/>
    <w:rsid w:val="00DD4BC2"/>
    <w:rsid w:val="00DE0395"/>
    <w:rsid w:val="00DE6EF6"/>
    <w:rsid w:val="00E00147"/>
    <w:rsid w:val="00E00825"/>
    <w:rsid w:val="00E01E52"/>
    <w:rsid w:val="00E025F9"/>
    <w:rsid w:val="00E035DB"/>
    <w:rsid w:val="00E10513"/>
    <w:rsid w:val="00E14C52"/>
    <w:rsid w:val="00E22236"/>
    <w:rsid w:val="00E25395"/>
    <w:rsid w:val="00E2610D"/>
    <w:rsid w:val="00E36675"/>
    <w:rsid w:val="00E43DCA"/>
    <w:rsid w:val="00E44AA7"/>
    <w:rsid w:val="00E46F6D"/>
    <w:rsid w:val="00E538F7"/>
    <w:rsid w:val="00E63829"/>
    <w:rsid w:val="00E7766E"/>
    <w:rsid w:val="00E801D4"/>
    <w:rsid w:val="00EA7755"/>
    <w:rsid w:val="00EB74C3"/>
    <w:rsid w:val="00EC2204"/>
    <w:rsid w:val="00EC2963"/>
    <w:rsid w:val="00EC5EFC"/>
    <w:rsid w:val="00EC7F55"/>
    <w:rsid w:val="00ED2353"/>
    <w:rsid w:val="00ED5402"/>
    <w:rsid w:val="00EE4742"/>
    <w:rsid w:val="00EF6416"/>
    <w:rsid w:val="00F00E83"/>
    <w:rsid w:val="00F31888"/>
    <w:rsid w:val="00F33E78"/>
    <w:rsid w:val="00F40886"/>
    <w:rsid w:val="00F4375B"/>
    <w:rsid w:val="00F46291"/>
    <w:rsid w:val="00F70F55"/>
    <w:rsid w:val="00F761F5"/>
    <w:rsid w:val="00F768FC"/>
    <w:rsid w:val="00F808E6"/>
    <w:rsid w:val="00F8433E"/>
    <w:rsid w:val="00F84B69"/>
    <w:rsid w:val="00F92C82"/>
    <w:rsid w:val="00FA34B8"/>
    <w:rsid w:val="00FE3B4F"/>
    <w:rsid w:val="00FE521E"/>
    <w:rsid w:val="00FF2291"/>
    <w:rsid w:val="00FF75EC"/>
    <w:rsid w:val="00FF7CE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6F559-D33A-4301-B2B1-4D26253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1C3BFA"/>
    <w:rPr>
      <w:b w:val="0"/>
      <w:bCs w:val="0"/>
    </w:rPr>
  </w:style>
  <w:style w:type="paragraph" w:styleId="a6">
    <w:name w:val="Normal (Web)"/>
    <w:basedOn w:val="a"/>
    <w:uiPriority w:val="99"/>
    <w:unhideWhenUsed/>
    <w:rsid w:val="00050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</Pages>
  <Words>330</Words>
  <Characters>1881</Characters>
  <Application>Microsoft Office Word</Application>
  <DocSecurity>0</DocSecurity>
  <Lines>15</Lines>
  <Paragraphs>4</Paragraphs>
  <ScaleCrop>false</ScaleCrop>
  <Company>Lenovo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238</cp:revision>
  <dcterms:created xsi:type="dcterms:W3CDTF">2016-03-01T08:58:00Z</dcterms:created>
  <dcterms:modified xsi:type="dcterms:W3CDTF">2018-10-17T07:56:00Z</dcterms:modified>
</cp:coreProperties>
</file>