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BD587" w14:textId="77777777" w:rsidR="00001285" w:rsidRDefault="00FB2B20">
      <w:pPr>
        <w:widowControl/>
        <w:spacing w:line="56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14:paraId="587B89F6" w14:textId="77777777" w:rsidR="00001285" w:rsidRDefault="00FB2B20">
      <w:pPr>
        <w:widowControl/>
        <w:spacing w:line="560" w:lineRule="exact"/>
        <w:ind w:firstLineChars="200" w:firstLine="72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2"/>
        </w:rPr>
        <w:t>中央民族大学附属中学</w:t>
      </w:r>
    </w:p>
    <w:p w14:paraId="16688E31" w14:textId="77777777" w:rsidR="00001285" w:rsidRDefault="00FB2B20">
      <w:pPr>
        <w:widowControl/>
        <w:spacing w:line="560" w:lineRule="exact"/>
        <w:ind w:firstLineChars="200" w:firstLine="720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2"/>
        </w:rPr>
        <w:t>2019年市级统筹教师第二批招聘公告</w:t>
      </w:r>
    </w:p>
    <w:p w14:paraId="4423AFE3" w14:textId="77777777" w:rsidR="00001285" w:rsidRDefault="00001285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281F7940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根据市教委建立市级优质教育资源统筹工作的要求和部署，中央民族大学附属中学作为北京市级优质教育资源统筹学校，服务于北京市基础教育事业。现根据办学需要，拟面向社会进行公开招聘。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根据北京市关于事业单位公开招聘的有关规定，在公开招聘过程中，我校贯彻公开、平等、竞争、择优的原则，具体招聘要求及程序说明如下：</w:t>
      </w:r>
    </w:p>
    <w:p w14:paraId="5A7B414C" w14:textId="77777777" w:rsidR="00001285" w:rsidRDefault="00FB2B20">
      <w:pPr>
        <w:pStyle w:val="10"/>
        <w:spacing w:line="56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一、招聘岗位</w:t>
      </w:r>
    </w:p>
    <w:p w14:paraId="4584F187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包括高中历史、地理、政治、数学等专任教师4名。</w:t>
      </w:r>
    </w:p>
    <w:p w14:paraId="1832979F" w14:textId="77777777" w:rsidR="00001285" w:rsidRDefault="00FB2B20">
      <w:pPr>
        <w:pStyle w:val="10"/>
        <w:spacing w:line="56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二、招聘条件和要求</w:t>
      </w:r>
    </w:p>
    <w:p w14:paraId="67EF5E7D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（一）基本条件</w:t>
      </w:r>
    </w:p>
    <w:p w14:paraId="6508D64C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拥护中国共产党的领导，热爱祖国，热爱人民，遵纪守法，贯彻党和国家的教育方针，忠诚于人民教育事业，具有良好的思想政治素质和职业道德，牢固树立责任的意识，爱岗敬业，关爱学生，为人师表，教书育人；</w:t>
      </w:r>
    </w:p>
    <w:p w14:paraId="1F12093D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2.符合招聘岗位所要求的国家承认的学历、专业和资格等条件；</w:t>
      </w:r>
    </w:p>
    <w:p w14:paraId="11F924A8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3.身体健康，适应岗位要求；</w:t>
      </w:r>
    </w:p>
    <w:p w14:paraId="1DFFFD0D" w14:textId="77777777" w:rsidR="00001285" w:rsidRDefault="00FB2B20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4.符合公开招聘回避制度的有关规定；</w:t>
      </w:r>
    </w:p>
    <w:p w14:paraId="009BA229" w14:textId="77777777" w:rsidR="00001285" w:rsidRDefault="00FB2B20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招聘岗位所规定的其它条件。</w:t>
      </w:r>
    </w:p>
    <w:p w14:paraId="6DA8A87A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（二）资格条件</w:t>
      </w:r>
    </w:p>
    <w:p w14:paraId="7A544941" w14:textId="77777777" w:rsidR="00001285" w:rsidRDefault="00FB2B20">
      <w:pPr>
        <w:pStyle w:val="10"/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（1）具有本科及以上学历的北京市常住户口人员，且人事、档案关系均在北京市，在高中任教满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年及以上或有高三教学经历者优先录用。</w:t>
      </w:r>
    </w:p>
    <w:p w14:paraId="0E8B2E70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（2）具有应聘岗位所对应学科的高级中学教师资格证。</w:t>
      </w:r>
    </w:p>
    <w:p w14:paraId="0C8140DA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（3）高级职称</w:t>
      </w:r>
      <w:r>
        <w:rPr>
          <w:rFonts w:ascii="仿宋" w:eastAsia="仿宋" w:hAnsi="仿宋" w:cs="宋体"/>
          <w:sz w:val="32"/>
          <w:szCs w:val="32"/>
        </w:rPr>
        <w:t>、市级骨干、</w:t>
      </w:r>
      <w:r>
        <w:rPr>
          <w:rFonts w:ascii="仿宋" w:eastAsia="仿宋" w:hAnsi="仿宋" w:cs="宋体" w:hint="eastAsia"/>
          <w:sz w:val="32"/>
          <w:szCs w:val="32"/>
        </w:rPr>
        <w:t>市级</w:t>
      </w:r>
      <w:r>
        <w:rPr>
          <w:rFonts w:ascii="仿宋" w:eastAsia="仿宋" w:hAnsi="仿宋" w:cs="宋体"/>
          <w:sz w:val="32"/>
          <w:szCs w:val="32"/>
        </w:rPr>
        <w:t>学科带头人和紧缺学科人才年龄可放宽到</w:t>
      </w:r>
      <w:r>
        <w:rPr>
          <w:rFonts w:ascii="仿宋" w:eastAsia="仿宋" w:hAnsi="仿宋" w:cs="宋体" w:hint="eastAsia"/>
          <w:sz w:val="32"/>
          <w:szCs w:val="32"/>
        </w:rPr>
        <w:t>40周岁</w:t>
      </w:r>
      <w:r>
        <w:rPr>
          <w:rFonts w:ascii="仿宋" w:eastAsia="仿宋" w:hAnsi="仿宋" w:cs="宋体"/>
          <w:sz w:val="32"/>
          <w:szCs w:val="32"/>
        </w:rPr>
        <w:t>(含）。</w:t>
      </w:r>
    </w:p>
    <w:p w14:paraId="55A1AD95" w14:textId="77777777" w:rsidR="00001285" w:rsidRDefault="00FB2B20">
      <w:pPr>
        <w:pStyle w:val="10"/>
        <w:spacing w:line="56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三、招聘程序</w:t>
      </w:r>
    </w:p>
    <w:p w14:paraId="368D046C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1.应聘报名</w:t>
      </w:r>
    </w:p>
    <w:p w14:paraId="5AEF6E29" w14:textId="48AEBC9C" w:rsidR="00001285" w:rsidRDefault="00FB2B20">
      <w:pPr>
        <w:pStyle w:val="10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请有意应</w:t>
      </w:r>
      <w:r w:rsidRPr="003B69CB">
        <w:rPr>
          <w:rFonts w:ascii="仿宋" w:eastAsia="仿宋" w:hAnsi="仿宋" w:cs="仿宋_GB2312" w:hint="eastAsia"/>
          <w:sz w:val="32"/>
          <w:szCs w:val="32"/>
        </w:rPr>
        <w:t>聘者将《</w:t>
      </w:r>
      <w:r w:rsidR="003B69CB" w:rsidRPr="003B69CB">
        <w:rPr>
          <w:rFonts w:ascii="仿宋" w:eastAsia="仿宋" w:hAnsi="仿宋" w:cs="仿宋_GB2312" w:hint="eastAsia"/>
          <w:sz w:val="32"/>
          <w:szCs w:val="32"/>
        </w:rPr>
        <w:t>2019年面向应届毕业生及社会人员公开招聘报名表</w:t>
      </w:r>
      <w:r w:rsidRPr="003B69CB">
        <w:rPr>
          <w:rFonts w:ascii="仿宋" w:eastAsia="仿宋" w:hAnsi="仿宋" w:cs="仿宋_GB2312" w:hint="eastAsia"/>
          <w:sz w:val="32"/>
          <w:szCs w:val="32"/>
        </w:rPr>
        <w:t>》、</w:t>
      </w:r>
      <w:bookmarkStart w:id="0" w:name="_GoBack"/>
      <w:bookmarkEnd w:id="0"/>
      <w:r w:rsidRPr="003B69CB">
        <w:rPr>
          <w:rFonts w:ascii="仿宋" w:eastAsia="仿宋" w:hAnsi="仿宋" w:cs="仿宋_GB2312" w:hint="eastAsia"/>
          <w:sz w:val="32"/>
          <w:szCs w:val="32"/>
        </w:rPr>
        <w:t>身</w:t>
      </w:r>
      <w:r>
        <w:rPr>
          <w:rFonts w:ascii="仿宋" w:eastAsia="仿宋" w:hAnsi="仿宋" w:cs="仿宋_GB2312" w:hint="eastAsia"/>
          <w:sz w:val="32"/>
          <w:szCs w:val="32"/>
        </w:rPr>
        <w:t>份证、学历学位证书、高中教师资格证书、英语等级证书、专业技术职务证书、户口本首页及本人页等电子扫描件以电子文件的形式发送至我校。</w:t>
      </w:r>
    </w:p>
    <w:p w14:paraId="2E620D50" w14:textId="77777777" w:rsidR="00001285" w:rsidRDefault="00FB2B20">
      <w:pPr>
        <w:pStyle w:val="10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电子邮件主题格式为：姓名+XX学科+现工作单位；</w:t>
      </w:r>
    </w:p>
    <w:p w14:paraId="02A5778E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2.资格审核</w:t>
      </w:r>
    </w:p>
    <w:p w14:paraId="20E82C9F" w14:textId="77777777" w:rsidR="00001285" w:rsidRDefault="00FB2B20">
      <w:pPr>
        <w:pStyle w:val="10"/>
        <w:spacing w:line="56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学校人事部门依据招聘条件对报名应聘者进行资格审核，对资格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初审合格者电话或短信通知进入笔试环节。面试环节前，学校人事部门以电话或短信通知笔试合格者进行现场资格复审。</w:t>
      </w:r>
    </w:p>
    <w:p w14:paraId="0604A5C9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3.考试安排</w:t>
      </w:r>
    </w:p>
    <w:p w14:paraId="7B58C836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（1）笔试。公共科目及专业笔试内容为教师综合知识和专业知识。具体考试时间由学校确定后电话或短信通知。笔试成绩按100分计算，60分及以上为合格。笔试合格者</w:t>
      </w:r>
      <w:r>
        <w:rPr>
          <w:rFonts w:ascii="仿宋" w:eastAsia="仿宋" w:hAnsi="仿宋" w:cs="宋体" w:hint="eastAsia"/>
          <w:sz w:val="32"/>
          <w:szCs w:val="32"/>
        </w:rPr>
        <w:t>按1</w:t>
      </w:r>
      <w:r>
        <w:rPr>
          <w:rFonts w:ascii="仿宋" w:eastAsia="仿宋" w:hAnsi="仿宋" w:cs="微软雅黑" w:hint="eastAsia"/>
          <w:sz w:val="32"/>
          <w:szCs w:val="32"/>
        </w:rPr>
        <w:t>︰</w:t>
      </w:r>
      <w:r>
        <w:rPr>
          <w:rFonts w:ascii="仿宋" w:eastAsia="仿宋" w:hAnsi="仿宋" w:cs="宋体" w:hint="eastAsia"/>
          <w:sz w:val="32"/>
          <w:szCs w:val="32"/>
        </w:rPr>
        <w:t>3的比例确定参加</w:t>
      </w:r>
      <w:r>
        <w:rPr>
          <w:rFonts w:ascii="仿宋" w:eastAsia="仿宋" w:hAnsi="仿宋" w:cs="仿宋_GB2312" w:hint="eastAsia"/>
          <w:sz w:val="32"/>
          <w:szCs w:val="32"/>
        </w:rPr>
        <w:t>面试人选，面试人员达不到1：3比例的，按实际入围考生进行面试。</w:t>
      </w:r>
    </w:p>
    <w:p w14:paraId="1805C8AA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（2）面试。面试采取说课的方式进行。各学科提前给出说课题目，应聘者现场随机抽取出场顺序，然后进行现场说课并</w:t>
      </w:r>
      <w:r>
        <w:rPr>
          <w:rFonts w:ascii="仿宋" w:eastAsia="仿宋" w:hAnsi="仿宋" w:cs="仿宋_GB2312"/>
          <w:sz w:val="32"/>
          <w:szCs w:val="32"/>
        </w:rPr>
        <w:t>回答评委提问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30EFDDC7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4.组织考察</w:t>
      </w:r>
    </w:p>
    <w:p w14:paraId="7D1BE1B9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应聘者的综合成绩由笔试和面试成绩两部分组成，按照4:6的比例确定综合成绩，依据综合成绩及表现，原则上按1</w:t>
      </w:r>
      <w:r>
        <w:rPr>
          <w:rFonts w:ascii="仿宋" w:eastAsia="仿宋" w:hAnsi="仿宋" w:cs="微软雅黑" w:hint="eastAsia"/>
          <w:sz w:val="32"/>
          <w:szCs w:val="32"/>
        </w:rPr>
        <w:t>︰</w:t>
      </w:r>
      <w:r>
        <w:rPr>
          <w:rFonts w:ascii="仿宋" w:eastAsia="仿宋" w:hAnsi="仿宋" w:cs="宋体" w:hint="eastAsia"/>
          <w:sz w:val="32"/>
          <w:szCs w:val="32"/>
        </w:rPr>
        <w:t>1的比例确定考察人选，考察包括领导谈话考察与组织考察等方式。</w:t>
      </w:r>
    </w:p>
    <w:p w14:paraId="31AF6C85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5.体检、考察</w:t>
      </w:r>
    </w:p>
    <w:p w14:paraId="31E2FCF7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体检标准参照公务员录用体检通用标准执行，费用自理。</w:t>
      </w:r>
    </w:p>
    <w:p w14:paraId="6C0F509E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sz w:val="32"/>
          <w:szCs w:val="32"/>
        </w:rPr>
        <w:t>若考察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人选体检或考察不合格，则按综合成绩由高到低顺序递补。应聘人员应按照规定的时限及要求，配合完成体检、考察等工作，未能按照规定时限及要求完成的，取消应聘资格。</w:t>
      </w:r>
    </w:p>
    <w:p w14:paraId="2294A2C7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6．公示</w:t>
      </w:r>
    </w:p>
    <w:p w14:paraId="3B357CFE" w14:textId="77777777" w:rsidR="00001285" w:rsidRDefault="00FB2B20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拟聘用人员信息在北京西藏中学网上进行公示，原则上不少于7个工作日。</w:t>
      </w:r>
    </w:p>
    <w:p w14:paraId="0E08E7CE" w14:textId="77777777" w:rsidR="00001285" w:rsidRDefault="00FB2B20">
      <w:pPr>
        <w:pStyle w:val="10"/>
        <w:numPr>
          <w:ilvl w:val="0"/>
          <w:numId w:val="1"/>
        </w:numPr>
        <w:tabs>
          <w:tab w:val="left" w:pos="1418"/>
        </w:tabs>
        <w:spacing w:line="560" w:lineRule="exact"/>
        <w:ind w:left="1" w:firstLineChars="221" w:firstLine="707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联系人和联系方式</w:t>
      </w:r>
    </w:p>
    <w:p w14:paraId="06B180E9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电话：010-68932314 黎老师、</w:t>
      </w:r>
      <w:r>
        <w:rPr>
          <w:rFonts w:ascii="仿宋" w:eastAsia="仿宋" w:hAnsi="仿宋" w:cs="仿宋_GB2312"/>
          <w:sz w:val="32"/>
          <w:szCs w:val="32"/>
        </w:rPr>
        <w:t>杨</w:t>
      </w:r>
      <w:r>
        <w:rPr>
          <w:rFonts w:ascii="仿宋" w:eastAsia="仿宋" w:hAnsi="仿宋" w:cs="仿宋_GB2312" w:hint="eastAsia"/>
          <w:sz w:val="32"/>
          <w:szCs w:val="32"/>
        </w:rPr>
        <w:t>老师</w:t>
      </w:r>
    </w:p>
    <w:p w14:paraId="62AB3186" w14:textId="09F6E015" w:rsidR="00001285" w:rsidRDefault="00FB2B2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邮箱：</w:t>
      </w:r>
      <w:r w:rsidRPr="007B3427">
        <w:rPr>
          <w:rFonts w:ascii="仿宋" w:eastAsia="仿宋" w:hAnsi="仿宋" w:cs="仿宋_GB2312" w:hint="eastAsia"/>
          <w:sz w:val="32"/>
          <w:szCs w:val="32"/>
        </w:rPr>
        <w:t>mdfzhr@126.com</w:t>
      </w:r>
    </w:p>
    <w:p w14:paraId="5C97DB70" w14:textId="77777777" w:rsidR="00001285" w:rsidRDefault="00FB2B2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地址：北京市海淀区法华寺甲5号</w:t>
      </w:r>
    </w:p>
    <w:p w14:paraId="48CA37E5" w14:textId="77777777" w:rsidR="00001285" w:rsidRDefault="00001285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  <w:sectPr w:rsidR="00001285">
          <w:footerReference w:type="default" r:id="rId8"/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</w:p>
    <w:p w14:paraId="10CF2EBA" w14:textId="77777777" w:rsidR="00001285" w:rsidRDefault="00FB2B20">
      <w:pPr>
        <w:spacing w:line="560" w:lineRule="exact"/>
        <w:jc w:val="center"/>
        <w:rPr>
          <w:rFonts w:ascii="方正小标宋简体" w:eastAsia="方正小标宋简体" w:hAnsi="方正字迹-宝庆行书 简" w:cs="仿宋_GB2312"/>
          <w:sz w:val="36"/>
          <w:szCs w:val="44"/>
        </w:rPr>
      </w:pPr>
      <w:r>
        <w:rPr>
          <w:rFonts w:ascii="方正小标宋简体" w:eastAsia="方正小标宋简体" w:hAnsi="方正字迹-宝庆行书 简" w:cs="仿宋_GB2312" w:hint="eastAsia"/>
          <w:sz w:val="36"/>
          <w:szCs w:val="44"/>
        </w:rPr>
        <w:lastRenderedPageBreak/>
        <w:t>2019年民大附中面向社会人员公开招聘岗位表</w:t>
      </w:r>
    </w:p>
    <w:p w14:paraId="77404393" w14:textId="77777777" w:rsidR="00001285" w:rsidRDefault="00001285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14:paraId="776D4C78" w14:textId="77777777" w:rsidR="00001285" w:rsidRDefault="00FB2B20">
      <w:pPr>
        <w:spacing w:line="560" w:lineRule="exact"/>
        <w:rPr>
          <w:rFonts w:ascii="楷体" w:eastAsia="楷体" w:hAnsi="楷体" w:cs="仿宋_GB2312"/>
        </w:rPr>
      </w:pPr>
      <w:r>
        <w:rPr>
          <w:rFonts w:ascii="楷体" w:eastAsia="楷体" w:hAnsi="楷体" w:cs="仿宋_GB2312"/>
          <w:sz w:val="30"/>
          <w:szCs w:val="30"/>
        </w:rPr>
        <w:t>填报部门</w:t>
      </w:r>
      <w:r>
        <w:rPr>
          <w:rFonts w:ascii="楷体" w:eastAsia="楷体" w:hAnsi="楷体" w:cs="仿宋_GB2312" w:hint="eastAsia"/>
          <w:sz w:val="30"/>
          <w:szCs w:val="30"/>
        </w:rPr>
        <w:t>（盖章）：中央民族大学附属中学                                            招聘人数：4</w:t>
      </w:r>
    </w:p>
    <w:tbl>
      <w:tblPr>
        <w:tblW w:w="14952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634"/>
        <w:gridCol w:w="784"/>
        <w:gridCol w:w="741"/>
        <w:gridCol w:w="960"/>
        <w:gridCol w:w="567"/>
        <w:gridCol w:w="2551"/>
        <w:gridCol w:w="1134"/>
        <w:gridCol w:w="993"/>
        <w:gridCol w:w="3827"/>
        <w:gridCol w:w="709"/>
        <w:gridCol w:w="635"/>
        <w:gridCol w:w="567"/>
        <w:gridCol w:w="850"/>
      </w:tblGrid>
      <w:tr w:rsidR="00001285" w14:paraId="1052B664" w14:textId="77777777">
        <w:trPr>
          <w:trHeight w:val="1427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915A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09FB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A552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0B0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46B8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AA6E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1088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1D28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户籍/生源地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42A5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C035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8C4B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E751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8F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001285" w14:paraId="7CBB5FC2" w14:textId="77777777">
        <w:trPr>
          <w:trHeight w:val="1413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BDB11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F29E" w14:textId="77777777" w:rsidR="00001285" w:rsidRDefault="00FB2B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中央民族大学附属中学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7043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A484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承担高中历史教学工作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1E44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E706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本科及以上学历，取得相应学位。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C698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教育学、历史学及相关学科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80F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9C70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具有高中数学教师资格证。3年及以上高中教学经验或具有高三教学经验优先。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2F34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D8C5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6F992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五至十二级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477C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周一至周五</w:t>
            </w:r>
          </w:p>
          <w:p w14:paraId="581013AC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上午8:00-11:30</w:t>
            </w:r>
          </w:p>
          <w:p w14:paraId="7BCF8D17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下午2:00-5:30</w:t>
            </w:r>
          </w:p>
          <w:p w14:paraId="6464A2DD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电话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68932314</w:t>
            </w:r>
          </w:p>
          <w:p w14:paraId="03C8EDB4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联系人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黎老师</w:t>
            </w:r>
          </w:p>
          <w:p w14:paraId="4E53B7B4" w14:textId="77777777" w:rsidR="00001285" w:rsidRDefault="00FB2B2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</w:tr>
      <w:tr w:rsidR="00001285" w14:paraId="4B65A0DD" w14:textId="77777777">
        <w:trPr>
          <w:trHeight w:val="1559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5A0D8" w14:textId="77777777" w:rsidR="00001285" w:rsidRDefault="000012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8529D" w14:textId="77777777" w:rsidR="00001285" w:rsidRDefault="0000128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2A33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C636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承担高中政治教学工作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DDBC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027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本科及以上学历，取得相应学位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DD41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教育学、政治学、马克思主义理论及相关学科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C3A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6BB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具有高中政治教师资格证。3年及以上高中教学经验或具有高三教学经验优先。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BD7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A71F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C13C7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五至十二级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5FA9" w14:textId="77777777" w:rsidR="00001285" w:rsidRDefault="00001285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1285" w14:paraId="0AAADADB" w14:textId="77777777">
        <w:trPr>
          <w:trHeight w:val="141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1E02" w14:textId="77777777" w:rsidR="00001285" w:rsidRDefault="000012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60FB1B" w14:textId="77777777" w:rsidR="00001285" w:rsidRDefault="000012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267A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1732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承担高中数学教学工作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330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31A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本科及以上学历，取得相应学位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2E0B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与应用数学、统计学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及相关学科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E6B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9139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具有高中数学教师资格证，3年及以上高中教学经验或具有高三教学经验优先。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DCB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限制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74B4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B12E1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五至十二级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01463" w14:textId="77777777" w:rsidR="00001285" w:rsidRDefault="000012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1285" w14:paraId="16C6416A" w14:textId="77777777">
        <w:trPr>
          <w:trHeight w:val="141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AC292" w14:textId="77777777" w:rsidR="00001285" w:rsidRDefault="000012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275206" w14:textId="77777777" w:rsidR="00001285" w:rsidRDefault="000012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9B1A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601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承担高中地理教学工作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EAE0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3ED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本科及以上学历，取得相应学位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CFE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教育学、地理学及相关学科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FE4D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B5F3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具有高中地理教师资格证。3年及以上高中教学经验或具有高三教学经验优先。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0D4A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7379" w14:textId="77777777" w:rsidR="00001285" w:rsidRDefault="00FB2B2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7CD83" w14:textId="77777777" w:rsidR="00001285" w:rsidRDefault="00FB2B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五至十二级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3EB49" w14:textId="77777777" w:rsidR="00001285" w:rsidRDefault="000012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4EC83694" w14:textId="77777777" w:rsidR="00001285" w:rsidRDefault="00001285">
      <w:pPr>
        <w:widowControl/>
        <w:jc w:val="left"/>
        <w:rPr>
          <w:rFonts w:ascii="黑体" w:eastAsia="黑体" w:hAnsi="黑体"/>
          <w:sz w:val="32"/>
          <w:szCs w:val="32"/>
        </w:rPr>
        <w:sectPr w:rsidR="00001285">
          <w:pgSz w:w="16838" w:h="11906" w:orient="landscape"/>
          <w:pgMar w:top="1276" w:right="1440" w:bottom="1276" w:left="1440" w:header="851" w:footer="992" w:gutter="0"/>
          <w:cols w:space="720"/>
          <w:docGrid w:linePitch="312"/>
        </w:sectPr>
      </w:pPr>
    </w:p>
    <w:p w14:paraId="71E2B902" w14:textId="77777777" w:rsidR="00001285" w:rsidRDefault="00001285">
      <w:pPr>
        <w:widowControl/>
        <w:spacing w:line="560" w:lineRule="exact"/>
        <w:jc w:val="left"/>
        <w:rPr>
          <w:rFonts w:ascii="宋体" w:eastAsia="宋体" w:hAnsi="宋体"/>
          <w:sz w:val="18"/>
          <w:szCs w:val="18"/>
        </w:rPr>
      </w:pPr>
    </w:p>
    <w:sectPr w:rsidR="0000128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FFD75" w14:textId="77777777" w:rsidR="00770C9C" w:rsidRDefault="00770C9C">
      <w:r>
        <w:separator/>
      </w:r>
    </w:p>
  </w:endnote>
  <w:endnote w:type="continuationSeparator" w:id="0">
    <w:p w14:paraId="1E1A4F2F" w14:textId="77777777" w:rsidR="00770C9C" w:rsidRDefault="0077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字迹-宝庆行书 简">
    <w:altName w:val="苹方-简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CFDC" w14:textId="77777777" w:rsidR="00001285" w:rsidRDefault="00FB2B2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3B69CB">
      <w:rPr>
        <w:rStyle w:val="a9"/>
        <w:noProof/>
      </w:rPr>
      <w:t>4</w:t>
    </w:r>
    <w:r>
      <w:fldChar w:fldCharType="end"/>
    </w:r>
  </w:p>
  <w:p w14:paraId="28B7097C" w14:textId="77777777" w:rsidR="00001285" w:rsidRDefault="00001285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008553"/>
    </w:sdtPr>
    <w:sdtEndPr/>
    <w:sdtContent>
      <w:p w14:paraId="641EA738" w14:textId="77777777" w:rsidR="00001285" w:rsidRDefault="00FB2B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9CB" w:rsidRPr="003B69CB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701E896" w14:textId="77777777" w:rsidR="00001285" w:rsidRDefault="00001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5F6F1" w14:textId="77777777" w:rsidR="00770C9C" w:rsidRDefault="00770C9C">
      <w:r>
        <w:separator/>
      </w:r>
    </w:p>
  </w:footnote>
  <w:footnote w:type="continuationSeparator" w:id="0">
    <w:p w14:paraId="2759D25E" w14:textId="77777777" w:rsidR="00770C9C" w:rsidRDefault="0077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C5017" w14:textId="77777777" w:rsidR="00001285" w:rsidRDefault="0000128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11EB9"/>
    <w:multiLevelType w:val="multilevel"/>
    <w:tmpl w:val="4C911EB9"/>
    <w:lvl w:ilvl="0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93"/>
    <w:rsid w:val="000009F5"/>
    <w:rsid w:val="00001285"/>
    <w:rsid w:val="00062931"/>
    <w:rsid w:val="00070DA0"/>
    <w:rsid w:val="00086648"/>
    <w:rsid w:val="0008743A"/>
    <w:rsid w:val="000B47B2"/>
    <w:rsid w:val="000C523B"/>
    <w:rsid w:val="000D30D2"/>
    <w:rsid w:val="00157293"/>
    <w:rsid w:val="001B5E8C"/>
    <w:rsid w:val="001D0CF8"/>
    <w:rsid w:val="00256454"/>
    <w:rsid w:val="0027642E"/>
    <w:rsid w:val="003003B9"/>
    <w:rsid w:val="00301BBF"/>
    <w:rsid w:val="003060D0"/>
    <w:rsid w:val="0038527B"/>
    <w:rsid w:val="00393FFE"/>
    <w:rsid w:val="003A7FF3"/>
    <w:rsid w:val="003B4BAC"/>
    <w:rsid w:val="003B5A77"/>
    <w:rsid w:val="003B69CB"/>
    <w:rsid w:val="003F0513"/>
    <w:rsid w:val="003F09B1"/>
    <w:rsid w:val="00412015"/>
    <w:rsid w:val="004316B3"/>
    <w:rsid w:val="004568A2"/>
    <w:rsid w:val="004A1BBB"/>
    <w:rsid w:val="004B4B51"/>
    <w:rsid w:val="004C7375"/>
    <w:rsid w:val="004F5885"/>
    <w:rsid w:val="0050552F"/>
    <w:rsid w:val="00511647"/>
    <w:rsid w:val="00515B03"/>
    <w:rsid w:val="00527B78"/>
    <w:rsid w:val="00534574"/>
    <w:rsid w:val="005442D8"/>
    <w:rsid w:val="0055710B"/>
    <w:rsid w:val="005608A7"/>
    <w:rsid w:val="00576993"/>
    <w:rsid w:val="005D0C79"/>
    <w:rsid w:val="00602D20"/>
    <w:rsid w:val="00634B59"/>
    <w:rsid w:val="006579B9"/>
    <w:rsid w:val="00664F1B"/>
    <w:rsid w:val="006654E3"/>
    <w:rsid w:val="006F7004"/>
    <w:rsid w:val="00714A82"/>
    <w:rsid w:val="00723377"/>
    <w:rsid w:val="00724B90"/>
    <w:rsid w:val="00725B67"/>
    <w:rsid w:val="00731464"/>
    <w:rsid w:val="00760CBB"/>
    <w:rsid w:val="00765704"/>
    <w:rsid w:val="00770C9C"/>
    <w:rsid w:val="007A0570"/>
    <w:rsid w:val="007B3427"/>
    <w:rsid w:val="00805A1B"/>
    <w:rsid w:val="008335C9"/>
    <w:rsid w:val="00884E1F"/>
    <w:rsid w:val="008B022B"/>
    <w:rsid w:val="008B1065"/>
    <w:rsid w:val="008C1165"/>
    <w:rsid w:val="00907D39"/>
    <w:rsid w:val="00915B7C"/>
    <w:rsid w:val="009648A3"/>
    <w:rsid w:val="009937F4"/>
    <w:rsid w:val="009A16C3"/>
    <w:rsid w:val="009A2608"/>
    <w:rsid w:val="009B13EF"/>
    <w:rsid w:val="009B6EC9"/>
    <w:rsid w:val="00A4434F"/>
    <w:rsid w:val="00A53077"/>
    <w:rsid w:val="00A7048B"/>
    <w:rsid w:val="00A7388A"/>
    <w:rsid w:val="00AA520A"/>
    <w:rsid w:val="00B031EC"/>
    <w:rsid w:val="00B23881"/>
    <w:rsid w:val="00B53B8C"/>
    <w:rsid w:val="00B7474A"/>
    <w:rsid w:val="00B96A11"/>
    <w:rsid w:val="00BC12C9"/>
    <w:rsid w:val="00BC670C"/>
    <w:rsid w:val="00C073BD"/>
    <w:rsid w:val="00C207C0"/>
    <w:rsid w:val="00C65C0C"/>
    <w:rsid w:val="00C803AA"/>
    <w:rsid w:val="00C9463A"/>
    <w:rsid w:val="00CC62AA"/>
    <w:rsid w:val="00CE38B9"/>
    <w:rsid w:val="00D02756"/>
    <w:rsid w:val="00D20D79"/>
    <w:rsid w:val="00E170DF"/>
    <w:rsid w:val="00E25F10"/>
    <w:rsid w:val="00E304E0"/>
    <w:rsid w:val="00E771C7"/>
    <w:rsid w:val="00E84593"/>
    <w:rsid w:val="00EA7387"/>
    <w:rsid w:val="00EB54C0"/>
    <w:rsid w:val="00F16A3F"/>
    <w:rsid w:val="00F40173"/>
    <w:rsid w:val="00F41D6D"/>
    <w:rsid w:val="00F509A8"/>
    <w:rsid w:val="00FB2B20"/>
    <w:rsid w:val="00FB3766"/>
    <w:rsid w:val="00FD0198"/>
    <w:rsid w:val="00FD11AC"/>
    <w:rsid w:val="00FE5623"/>
    <w:rsid w:val="6F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BB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Pr>
      <w:rFonts w:cs="Times New Roman"/>
    </w:rPr>
  </w:style>
  <w:style w:type="character" w:styleId="aa">
    <w:name w:val="Hyperlink"/>
    <w:qFormat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lenovo</cp:lastModifiedBy>
  <cp:revision>3</cp:revision>
  <cp:lastPrinted>2019-04-24T15:45:00Z</cp:lastPrinted>
  <dcterms:created xsi:type="dcterms:W3CDTF">2019-07-22T08:20:00Z</dcterms:created>
  <dcterms:modified xsi:type="dcterms:W3CDTF">2019-07-23T03:06:00Z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