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pacing w:val="-8"/>
        </w:rPr>
      </w:pPr>
      <w:bookmarkStart w:id="0" w:name="_GoBack"/>
      <w:r>
        <w:rPr>
          <w:rFonts w:hint="eastAsia" w:asciiTheme="minorEastAsia" w:hAnsiTheme="minorEastAsia" w:eastAsiaTheme="minorEastAsia"/>
          <w:b/>
          <w:spacing w:val="-8"/>
          <w:sz w:val="28"/>
          <w:szCs w:val="28"/>
        </w:rPr>
        <w:t>浏阳市2020年公开引进部属师范院校和双一流高校优秀毕业生报名表</w:t>
      </w:r>
      <w:bookmarkEnd w:id="0"/>
    </w:p>
    <w:p>
      <w:r>
        <w:rPr>
          <w:rFonts w:hint="eastAsia"/>
        </w:rPr>
        <w:t>报考学科:</w:t>
      </w:r>
      <w:r>
        <w:t xml:space="preserve"> </w:t>
      </w:r>
      <w:r>
        <w:rPr>
          <w:u w:val="single"/>
        </w:rPr>
        <w:t xml:space="preserve">                 </w:t>
      </w:r>
      <w:r>
        <w:t xml:space="preserve"> </w:t>
      </w:r>
    </w:p>
    <w:tbl>
      <w:tblPr>
        <w:tblStyle w:val="5"/>
        <w:tblW w:w="10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020"/>
        <w:gridCol w:w="1120"/>
        <w:gridCol w:w="1280"/>
        <w:gridCol w:w="967"/>
        <w:gridCol w:w="128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出生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年月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婚否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健康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专    业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96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籍贯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314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是否属公费师范生</w:t>
            </w:r>
          </w:p>
        </w:tc>
        <w:tc>
          <w:tcPr>
            <w:tcW w:w="346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4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住址</w:t>
            </w:r>
          </w:p>
        </w:tc>
        <w:tc>
          <w:tcPr>
            <w:tcW w:w="4427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简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学习/工作单位（从高中写起）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专业/职位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464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家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庭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情</w:t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与本人关系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247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118" w:type="dxa"/>
            <w:gridSpan w:val="7"/>
            <w:vAlign w:val="center"/>
          </w:tcPr>
          <w:p>
            <w:pPr>
              <w:widowControl/>
              <w:rPr>
                <w:rFonts w:hint="eastAsia"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本人承诺保证所填写资料真实：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审查意见</w:t>
            </w:r>
          </w:p>
        </w:tc>
        <w:tc>
          <w:tcPr>
            <w:tcW w:w="5387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审查人</w:t>
            </w:r>
          </w:p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签字</w:t>
            </w:r>
          </w:p>
        </w:tc>
        <w:tc>
          <w:tcPr>
            <w:tcW w:w="218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line="500" w:lineRule="exact"/>
        <w:ind w:firstLine="640" w:firstLineChars="200"/>
        <w:jc w:val="left"/>
        <w:rPr>
          <w:color w:val="000000"/>
          <w:szCs w:val="32"/>
        </w:rPr>
      </w:pPr>
      <w:r>
        <w:rPr>
          <w:color w:val="000000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FF"/>
    <w:rsid w:val="001C0807"/>
    <w:rsid w:val="002B1988"/>
    <w:rsid w:val="005F38FF"/>
    <w:rsid w:val="006A0191"/>
    <w:rsid w:val="006B4D69"/>
    <w:rsid w:val="007409DB"/>
    <w:rsid w:val="009D0B9B"/>
    <w:rsid w:val="00C11AFD"/>
    <w:rsid w:val="00C934BB"/>
    <w:rsid w:val="00D5653D"/>
    <w:rsid w:val="00D629D2"/>
    <w:rsid w:val="00E63E98"/>
    <w:rsid w:val="00E7098C"/>
    <w:rsid w:val="55A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Lyedu.com.cn</Company>
  <Pages>6</Pages>
  <Words>459</Words>
  <Characters>2622</Characters>
  <Lines>21</Lines>
  <Paragraphs>6</Paragraphs>
  <TotalTime>7</TotalTime>
  <ScaleCrop>false</ScaleCrop>
  <LinksUpToDate>false</LinksUpToDate>
  <CharactersWithSpaces>3075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2019-10-10T03:11:00Z</dcterms:created>
  <dc:creator>Lyedu</dc:creator>
  <cp:lastModifiedBy>薄荷微凉</cp:lastModifiedBy>
  <dcterms:modified xsi:type="dcterms:W3CDTF">2019-10-14T07:23:56Z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