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D0D" w:rsidRPr="001B6A94" w:rsidRDefault="00B23B8A">
      <w:pPr>
        <w:adjustRightInd w:val="0"/>
        <w:snapToGrid w:val="0"/>
        <w:spacing w:line="300" w:lineRule="auto"/>
        <w:jc w:val="center"/>
        <w:rPr>
          <w:rFonts w:ascii="方正小标宋简体" w:eastAsia="方正小标宋简体" w:hAnsiTheme="minorEastAsia" w:cs="文星简小标宋"/>
          <w:b/>
          <w:spacing w:val="-20"/>
          <w:sz w:val="44"/>
          <w:szCs w:val="44"/>
        </w:rPr>
      </w:pPr>
      <w:r w:rsidRPr="001B6A94">
        <w:rPr>
          <w:rFonts w:ascii="方正小标宋简体" w:eastAsia="方正小标宋简体" w:hAnsiTheme="minorEastAsia" w:cs="文星简小标宋" w:hint="eastAsia"/>
          <w:b/>
          <w:spacing w:val="-20"/>
          <w:sz w:val="44"/>
          <w:szCs w:val="44"/>
        </w:rPr>
        <w:t>2019年南湖区少年儿童体育学校公开招聘</w:t>
      </w:r>
    </w:p>
    <w:p w:rsidR="00B22D0D" w:rsidRPr="001B6A94" w:rsidRDefault="00B23B8A">
      <w:pPr>
        <w:adjustRightInd w:val="0"/>
        <w:snapToGrid w:val="0"/>
        <w:spacing w:line="300" w:lineRule="auto"/>
        <w:jc w:val="center"/>
        <w:rPr>
          <w:rFonts w:ascii="方正小标宋简体" w:eastAsia="方正小标宋简体" w:hAnsiTheme="minorEastAsia"/>
          <w:b/>
          <w:spacing w:val="-20"/>
          <w:sz w:val="36"/>
          <w:szCs w:val="36"/>
        </w:rPr>
      </w:pPr>
      <w:r w:rsidRPr="001B6A94">
        <w:rPr>
          <w:rFonts w:ascii="方正小标宋简体" w:eastAsia="方正小标宋简体" w:hAnsiTheme="minorEastAsia" w:cs="文星简小标宋" w:hint="eastAsia"/>
          <w:b/>
          <w:spacing w:val="-20"/>
          <w:sz w:val="44"/>
          <w:szCs w:val="44"/>
        </w:rPr>
        <w:t>体育教练员（体育教师）公告</w:t>
      </w:r>
    </w:p>
    <w:p w:rsidR="001B6A94" w:rsidRDefault="001B6A94">
      <w:pPr>
        <w:adjustRightInd w:val="0"/>
        <w:snapToGrid w:val="0"/>
        <w:spacing w:line="300" w:lineRule="auto"/>
        <w:ind w:firstLineChars="200" w:firstLine="640"/>
        <w:rPr>
          <w:rFonts w:ascii="仿宋_GB2312" w:eastAsia="仿宋_GB2312" w:hAnsiTheme="majorEastAsia" w:cstheme="majorEastAsia"/>
          <w:color w:val="000000" w:themeColor="text1"/>
          <w:kern w:val="0"/>
          <w:sz w:val="32"/>
          <w:szCs w:val="32"/>
        </w:rPr>
      </w:pP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kern w:val="0"/>
          <w:sz w:val="32"/>
          <w:szCs w:val="32"/>
        </w:rPr>
        <w:t>为推动南湖区少年儿童体育学校改革发展，促进我区体育现代化建设，经研究，决定南湖区少年儿童体育学校面向全国公开招聘体育教练员（体育教师）2名，均为事业单位编制。</w:t>
      </w:r>
      <w:r w:rsidRPr="001B6A94">
        <w:rPr>
          <w:rFonts w:ascii="仿宋_GB2312" w:eastAsia="仿宋_GB2312" w:hAnsiTheme="majorEastAsia" w:cstheme="majorEastAsia" w:hint="eastAsia"/>
          <w:color w:val="000000" w:themeColor="text1"/>
          <w:sz w:val="32"/>
          <w:szCs w:val="32"/>
        </w:rPr>
        <w:t xml:space="preserve">现将有关事项公告如下： </w:t>
      </w:r>
    </w:p>
    <w:p w:rsidR="00B22D0D" w:rsidRPr="001B6A94" w:rsidRDefault="00B23B8A" w:rsidP="008D191D">
      <w:pPr>
        <w:adjustRightInd w:val="0"/>
        <w:snapToGrid w:val="0"/>
        <w:spacing w:line="560" w:lineRule="exact"/>
        <w:ind w:firstLineChars="200" w:firstLine="640"/>
        <w:rPr>
          <w:rFonts w:ascii="黑体" w:eastAsia="黑体" w:hAnsi="黑体" w:cstheme="majorEastAsia"/>
          <w:color w:val="000000" w:themeColor="text1"/>
          <w:sz w:val="32"/>
          <w:szCs w:val="32"/>
        </w:rPr>
      </w:pPr>
      <w:r w:rsidRPr="001B6A94">
        <w:rPr>
          <w:rFonts w:ascii="黑体" w:eastAsia="黑体" w:hAnsi="黑体" w:cstheme="majorEastAsia" w:hint="eastAsia"/>
          <w:color w:val="000000" w:themeColor="text1"/>
          <w:sz w:val="32"/>
          <w:szCs w:val="32"/>
        </w:rPr>
        <w:t>一、单位简介</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嘉兴市南湖区少年儿童体育学校（下简称：南湖区少体校）是经南湖区人民政府批准成立的培养少年儿童体育专项技能的体育特色学校，于2018年5月28日在嘉兴市实验初中教育集团挂牌。南湖区少体校目前承担的体育训练项目涉及田径、赛艇、排球、羽毛球、篮球等5项，共有100多名运动员在训，现有专职教练1名，兼职教练4名。</w:t>
      </w:r>
      <w:r w:rsidR="008E78EA" w:rsidRPr="001B6A94">
        <w:rPr>
          <w:rFonts w:ascii="仿宋_GB2312" w:eastAsia="仿宋_GB2312" w:hAnsiTheme="majorEastAsia" w:cstheme="majorEastAsia" w:hint="eastAsia"/>
          <w:color w:val="000000" w:themeColor="text1"/>
          <w:sz w:val="32"/>
          <w:szCs w:val="32"/>
        </w:rPr>
        <w:t>南湖</w:t>
      </w:r>
      <w:r w:rsidRPr="001B6A94">
        <w:rPr>
          <w:rFonts w:ascii="仿宋_GB2312" w:eastAsia="仿宋_GB2312" w:hAnsiTheme="majorEastAsia" w:cstheme="majorEastAsia" w:hint="eastAsia"/>
          <w:color w:val="000000" w:themeColor="text1"/>
          <w:sz w:val="32"/>
          <w:szCs w:val="32"/>
        </w:rPr>
        <w:t>区少体校布点项目学校5所，项目涉及兵兵球、羽毛球、网球、柔道等项目，现有兼职教练员8名，在训运动员近200人。</w:t>
      </w:r>
    </w:p>
    <w:p w:rsidR="00B22D0D" w:rsidRPr="001B6A94" w:rsidRDefault="00B23B8A" w:rsidP="008D191D">
      <w:pPr>
        <w:adjustRightInd w:val="0"/>
        <w:snapToGrid w:val="0"/>
        <w:spacing w:line="560" w:lineRule="exact"/>
        <w:ind w:firstLineChars="200" w:firstLine="640"/>
        <w:rPr>
          <w:rFonts w:ascii="黑体" w:eastAsia="黑体" w:hAnsi="黑体" w:cstheme="majorEastAsia"/>
          <w:color w:val="000000" w:themeColor="text1"/>
          <w:sz w:val="32"/>
          <w:szCs w:val="32"/>
        </w:rPr>
      </w:pPr>
      <w:r w:rsidRPr="001B6A94">
        <w:rPr>
          <w:rFonts w:ascii="黑体" w:eastAsia="黑体" w:hAnsi="黑体" w:cstheme="majorEastAsia" w:hint="eastAsia"/>
          <w:color w:val="000000" w:themeColor="text1"/>
          <w:sz w:val="32"/>
          <w:szCs w:val="32"/>
        </w:rPr>
        <w:t>二、招聘计划</w:t>
      </w:r>
    </w:p>
    <w:p w:rsidR="00B22D0D" w:rsidRPr="001B6A94" w:rsidRDefault="00B23B8A" w:rsidP="008D191D">
      <w:pPr>
        <w:widowControl/>
        <w:adjustRightInd w:val="0"/>
        <w:snapToGrid w:val="0"/>
        <w:spacing w:line="560" w:lineRule="exact"/>
        <w:ind w:left="15" w:firstLine="546"/>
        <w:jc w:val="left"/>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本次公开招聘事业编制体育教练员（体育教师）2名。</w:t>
      </w:r>
    </w:p>
    <w:p w:rsidR="00B22D0D" w:rsidRPr="001B6A94" w:rsidRDefault="008D191D" w:rsidP="008D191D">
      <w:pPr>
        <w:adjustRightInd w:val="0"/>
        <w:snapToGrid w:val="0"/>
        <w:spacing w:line="560" w:lineRule="exact"/>
        <w:ind w:firstLineChars="200" w:firstLine="640"/>
        <w:rPr>
          <w:rFonts w:ascii="黑体" w:eastAsia="黑体" w:hAnsi="黑体" w:cstheme="majorEastAsia"/>
          <w:color w:val="000000" w:themeColor="text1"/>
          <w:sz w:val="32"/>
          <w:szCs w:val="32"/>
        </w:rPr>
      </w:pPr>
      <w:r>
        <w:rPr>
          <w:rFonts w:ascii="黑体" w:eastAsia="黑体" w:hAnsi="黑体" w:cstheme="majorEastAsia" w:hint="eastAsia"/>
          <w:color w:val="000000" w:themeColor="text1"/>
          <w:sz w:val="32"/>
          <w:szCs w:val="32"/>
        </w:rPr>
        <w:t>三、</w:t>
      </w:r>
      <w:r w:rsidR="00B23B8A" w:rsidRPr="001B6A94">
        <w:rPr>
          <w:rFonts w:ascii="黑体" w:eastAsia="黑体" w:hAnsi="黑体" w:cstheme="majorEastAsia" w:hint="eastAsia"/>
          <w:color w:val="000000" w:themeColor="text1"/>
          <w:sz w:val="32"/>
          <w:szCs w:val="32"/>
        </w:rPr>
        <w:t>招聘范围和条件</w:t>
      </w:r>
    </w:p>
    <w:p w:rsidR="00B22D0D" w:rsidRPr="008D191D" w:rsidRDefault="00B23B8A" w:rsidP="008D191D">
      <w:pPr>
        <w:adjustRightInd w:val="0"/>
        <w:snapToGrid w:val="0"/>
        <w:spacing w:line="560" w:lineRule="exact"/>
        <w:ind w:firstLineChars="200" w:firstLine="643"/>
        <w:rPr>
          <w:rFonts w:ascii="仿宋_GB2312" w:eastAsia="仿宋_GB2312" w:hAnsiTheme="majorEastAsia" w:cstheme="majorEastAsia"/>
          <w:b/>
          <w:color w:val="000000" w:themeColor="text1"/>
          <w:sz w:val="32"/>
          <w:szCs w:val="32"/>
        </w:rPr>
      </w:pPr>
      <w:r w:rsidRPr="008D191D">
        <w:rPr>
          <w:rFonts w:ascii="仿宋_GB2312" w:eastAsia="仿宋_GB2312" w:hAnsiTheme="majorEastAsia" w:cstheme="majorEastAsia" w:hint="eastAsia"/>
          <w:b/>
          <w:color w:val="000000" w:themeColor="text1"/>
          <w:sz w:val="32"/>
          <w:szCs w:val="32"/>
        </w:rPr>
        <w:t>（一）基本条件</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1. 坚持四项基本原则，有良好的政治思想素质；</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2. 热爱体育事业，有志于从事青少年业余训练工作；</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3. 具有良好的社会公德和职业道德，遵纪守法，品行端正；</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4. 身体健康。</w:t>
      </w:r>
    </w:p>
    <w:p w:rsidR="00B22D0D" w:rsidRPr="008D191D" w:rsidRDefault="00B23B8A" w:rsidP="008D191D">
      <w:pPr>
        <w:adjustRightInd w:val="0"/>
        <w:snapToGrid w:val="0"/>
        <w:spacing w:line="560" w:lineRule="exact"/>
        <w:ind w:firstLineChars="200" w:firstLine="643"/>
        <w:rPr>
          <w:rFonts w:ascii="仿宋_GB2312" w:eastAsia="仿宋_GB2312" w:hAnsiTheme="majorEastAsia" w:cstheme="majorEastAsia"/>
          <w:b/>
          <w:color w:val="000000" w:themeColor="text1"/>
          <w:sz w:val="32"/>
          <w:szCs w:val="32"/>
        </w:rPr>
      </w:pPr>
      <w:r w:rsidRPr="008D191D">
        <w:rPr>
          <w:rFonts w:ascii="仿宋_GB2312" w:eastAsia="仿宋_GB2312" w:hAnsiTheme="majorEastAsia" w:cstheme="majorEastAsia" w:hint="eastAsia"/>
          <w:b/>
          <w:color w:val="000000" w:themeColor="text1"/>
          <w:sz w:val="32"/>
          <w:szCs w:val="32"/>
        </w:rPr>
        <w:lastRenderedPageBreak/>
        <w:t>（二） 资格条件</w:t>
      </w:r>
    </w:p>
    <w:p w:rsidR="00B22D0D" w:rsidRPr="001B6A94" w:rsidRDefault="008E78E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1.</w:t>
      </w:r>
      <w:r w:rsidR="00B23B8A" w:rsidRPr="001B6A94">
        <w:rPr>
          <w:rFonts w:ascii="仿宋_GB2312" w:eastAsia="仿宋_GB2312" w:hAnsiTheme="majorEastAsia" w:cstheme="majorEastAsia" w:hint="eastAsia"/>
          <w:color w:val="000000" w:themeColor="text1"/>
          <w:sz w:val="32"/>
          <w:szCs w:val="32"/>
        </w:rPr>
        <w:t>年龄在35周岁及以下（198</w:t>
      </w:r>
      <w:r w:rsidRPr="001B6A94">
        <w:rPr>
          <w:rFonts w:ascii="仿宋_GB2312" w:eastAsia="仿宋_GB2312" w:hAnsiTheme="majorEastAsia" w:cstheme="majorEastAsia" w:hint="eastAsia"/>
          <w:color w:val="000000" w:themeColor="text1"/>
          <w:sz w:val="32"/>
          <w:szCs w:val="32"/>
        </w:rPr>
        <w:t>4</w:t>
      </w:r>
      <w:r w:rsidR="00B23B8A" w:rsidRPr="001B6A94">
        <w:rPr>
          <w:rFonts w:ascii="仿宋_GB2312" w:eastAsia="仿宋_GB2312" w:hAnsiTheme="majorEastAsia" w:cstheme="majorEastAsia" w:hint="eastAsia"/>
          <w:color w:val="000000" w:themeColor="text1"/>
          <w:sz w:val="32"/>
          <w:szCs w:val="32"/>
        </w:rPr>
        <w:t>年10月</w:t>
      </w:r>
      <w:r w:rsidRPr="001B6A94">
        <w:rPr>
          <w:rFonts w:ascii="仿宋_GB2312" w:eastAsia="仿宋_GB2312" w:hAnsiTheme="majorEastAsia" w:cstheme="majorEastAsia" w:hint="eastAsia"/>
          <w:color w:val="000000" w:themeColor="text1"/>
          <w:sz w:val="32"/>
          <w:szCs w:val="32"/>
        </w:rPr>
        <w:t>25</w:t>
      </w:r>
      <w:r w:rsidR="00B23B8A" w:rsidRPr="001B6A94">
        <w:rPr>
          <w:rFonts w:ascii="仿宋_GB2312" w:eastAsia="仿宋_GB2312" w:hAnsiTheme="majorEastAsia" w:cstheme="majorEastAsia" w:hint="eastAsia"/>
          <w:color w:val="000000" w:themeColor="text1"/>
          <w:sz w:val="32"/>
          <w:szCs w:val="32"/>
        </w:rPr>
        <w:t>日以后出生）；</w:t>
      </w:r>
    </w:p>
    <w:p w:rsidR="00B22D0D" w:rsidRPr="001B6A94" w:rsidRDefault="008E78EA" w:rsidP="008D191D">
      <w:pPr>
        <w:widowControl/>
        <w:adjustRightInd w:val="0"/>
        <w:snapToGrid w:val="0"/>
        <w:spacing w:line="560" w:lineRule="exact"/>
        <w:ind w:firstLineChars="200" w:firstLine="640"/>
        <w:jc w:val="left"/>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2.</w:t>
      </w:r>
      <w:r w:rsidR="00B23B8A" w:rsidRPr="001B6A94">
        <w:rPr>
          <w:rFonts w:ascii="仿宋_GB2312" w:eastAsia="仿宋_GB2312" w:hAnsiTheme="majorEastAsia" w:cstheme="majorEastAsia" w:hint="eastAsia"/>
          <w:color w:val="000000" w:themeColor="text1"/>
          <w:sz w:val="32"/>
          <w:szCs w:val="32"/>
        </w:rPr>
        <w:t>拥有国家认可的教师资格证书；</w:t>
      </w:r>
    </w:p>
    <w:p w:rsidR="00B22D0D" w:rsidRPr="001B6A94" w:rsidRDefault="00B23B8A" w:rsidP="008D191D">
      <w:pPr>
        <w:widowControl/>
        <w:adjustRightInd w:val="0"/>
        <w:snapToGrid w:val="0"/>
        <w:spacing w:line="560" w:lineRule="exact"/>
        <w:ind w:firstLineChars="200" w:firstLine="640"/>
        <w:jc w:val="left"/>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3.至少具备田径、皮划艇、羽毛球、足球、柔道等五个项目中的其中一项专业技能；</w:t>
      </w:r>
    </w:p>
    <w:p w:rsidR="00B22D0D" w:rsidRPr="001B6A94" w:rsidRDefault="008E78E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4.</w:t>
      </w:r>
      <w:r w:rsidR="00B23B8A" w:rsidRPr="001B6A94">
        <w:rPr>
          <w:rFonts w:ascii="仿宋_GB2312" w:eastAsia="仿宋_GB2312" w:hAnsiTheme="majorEastAsia" w:cstheme="majorEastAsia" w:hint="eastAsia"/>
          <w:color w:val="000000" w:themeColor="text1"/>
          <w:sz w:val="32"/>
          <w:szCs w:val="32"/>
        </w:rPr>
        <w:t>符合下列专业条件之一：</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⑴获得本专项国家一级运动员等级称号或年度全国竞技系列成年最高水平比赛前八名的省级专业运动队退役运动员，并具有体育学类专业大学专科及以上学历；</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⑵获得本专项国家一级运动员等级称号或年度全国竞技系列成年最高水平比赛前八名的普通高校高水平运动队运动员，并具有本科及以上学历；</w:t>
      </w:r>
    </w:p>
    <w:p w:rsidR="00B22D0D" w:rsidRPr="001B6A94" w:rsidRDefault="00B23B8A" w:rsidP="008D191D">
      <w:pPr>
        <w:adjustRightInd w:val="0"/>
        <w:snapToGrid w:val="0"/>
        <w:spacing w:line="560" w:lineRule="exact"/>
        <w:ind w:firstLine="57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⑶获得本专项国家一级运动员等级称号或年度全国竞技系列成年最高水平比赛前八名的普通高校体育学类专业全日制本科及以上学历毕业生；</w:t>
      </w:r>
    </w:p>
    <w:p w:rsidR="00B22D0D" w:rsidRPr="001B6A94" w:rsidRDefault="00B23B8A" w:rsidP="008D191D">
      <w:pPr>
        <w:adjustRightInd w:val="0"/>
        <w:snapToGrid w:val="0"/>
        <w:spacing w:line="560" w:lineRule="exact"/>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 xml:space="preserve">    ⑷具有体育学类专业大学专科及以上学历和一年以上教练员工作经历，带训一年以上的运动员参加</w:t>
      </w:r>
      <w:r w:rsidR="00A9273E">
        <w:rPr>
          <w:rFonts w:ascii="仿宋_GB2312" w:eastAsia="仿宋_GB2312" w:hAnsiTheme="majorEastAsia" w:cstheme="majorEastAsia" w:hint="eastAsia"/>
          <w:color w:val="000000" w:themeColor="text1"/>
          <w:sz w:val="32"/>
          <w:szCs w:val="32"/>
        </w:rPr>
        <w:t>地</w:t>
      </w:r>
      <w:r w:rsidRPr="001B6A94">
        <w:rPr>
          <w:rFonts w:ascii="仿宋_GB2312" w:eastAsia="仿宋_GB2312" w:hAnsiTheme="majorEastAsia" w:cstheme="majorEastAsia" w:hint="eastAsia"/>
          <w:color w:val="000000" w:themeColor="text1"/>
          <w:sz w:val="32"/>
          <w:szCs w:val="32"/>
        </w:rPr>
        <w:t>市级及以上运动会并获得2枚以上金牌。</w:t>
      </w:r>
    </w:p>
    <w:p w:rsidR="008D191D" w:rsidRPr="008D191D" w:rsidRDefault="00B23B8A" w:rsidP="008D191D">
      <w:pPr>
        <w:adjustRightInd w:val="0"/>
        <w:snapToGrid w:val="0"/>
        <w:spacing w:line="560" w:lineRule="exact"/>
        <w:ind w:firstLineChars="200" w:firstLine="643"/>
        <w:rPr>
          <w:rFonts w:ascii="仿宋_GB2312" w:eastAsia="仿宋_GB2312" w:hAnsiTheme="majorEastAsia" w:cstheme="majorEastAsia"/>
          <w:b/>
          <w:color w:val="000000" w:themeColor="text1"/>
          <w:sz w:val="32"/>
          <w:szCs w:val="32"/>
        </w:rPr>
      </w:pPr>
      <w:r w:rsidRPr="008D191D">
        <w:rPr>
          <w:rFonts w:ascii="仿宋_GB2312" w:eastAsia="仿宋_GB2312" w:hAnsiTheme="majorEastAsia" w:cstheme="majorEastAsia" w:hint="eastAsia"/>
          <w:b/>
          <w:color w:val="000000" w:themeColor="text1"/>
          <w:sz w:val="32"/>
          <w:szCs w:val="32"/>
        </w:rPr>
        <w:t>（三）</w:t>
      </w:r>
      <w:r w:rsidR="008D191D" w:rsidRPr="008D191D">
        <w:rPr>
          <w:rFonts w:ascii="仿宋_GB2312" w:eastAsia="仿宋_GB2312" w:hAnsiTheme="majorEastAsia" w:cstheme="majorEastAsia" w:hint="eastAsia"/>
          <w:b/>
          <w:color w:val="000000" w:themeColor="text1"/>
          <w:sz w:val="32"/>
          <w:szCs w:val="32"/>
        </w:rPr>
        <w:t>其他</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本公告涉及的学历证书取得时间、教师资格证书取得时间、运动员等级称号取得时间、比赛成绩、工作经历（带训经历）等，计算截止到2019年10月</w:t>
      </w:r>
      <w:r w:rsidR="008E78EA" w:rsidRPr="001B6A94">
        <w:rPr>
          <w:rFonts w:ascii="仿宋_GB2312" w:eastAsia="仿宋_GB2312" w:hAnsiTheme="majorEastAsia" w:cstheme="majorEastAsia" w:hint="eastAsia"/>
          <w:color w:val="000000" w:themeColor="text1"/>
          <w:sz w:val="32"/>
          <w:szCs w:val="32"/>
        </w:rPr>
        <w:t>25</w:t>
      </w:r>
      <w:r w:rsidRPr="001B6A94">
        <w:rPr>
          <w:rFonts w:ascii="仿宋_GB2312" w:eastAsia="仿宋_GB2312" w:hAnsiTheme="majorEastAsia" w:cstheme="majorEastAsia" w:hint="eastAsia"/>
          <w:color w:val="000000" w:themeColor="text1"/>
          <w:sz w:val="32"/>
          <w:szCs w:val="32"/>
        </w:rPr>
        <w:t>日。</w:t>
      </w:r>
    </w:p>
    <w:p w:rsidR="00B22D0D" w:rsidRPr="008D191D" w:rsidRDefault="00B23B8A" w:rsidP="008D191D">
      <w:pPr>
        <w:adjustRightInd w:val="0"/>
        <w:snapToGrid w:val="0"/>
        <w:spacing w:line="560" w:lineRule="exact"/>
        <w:ind w:firstLineChars="200" w:firstLine="640"/>
        <w:rPr>
          <w:rFonts w:ascii="黑体" w:eastAsia="黑体" w:hAnsi="黑体" w:cstheme="majorEastAsia"/>
          <w:color w:val="000000" w:themeColor="text1"/>
          <w:sz w:val="32"/>
          <w:szCs w:val="32"/>
        </w:rPr>
      </w:pPr>
      <w:r w:rsidRPr="008D191D">
        <w:rPr>
          <w:rFonts w:ascii="黑体" w:eastAsia="黑体" w:hAnsi="黑体" w:cstheme="majorEastAsia" w:hint="eastAsia"/>
          <w:color w:val="000000" w:themeColor="text1"/>
          <w:sz w:val="32"/>
          <w:szCs w:val="32"/>
        </w:rPr>
        <w:t>四、招聘程序和办法</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公开招聘工作贯彻公开、平等、竞争、择优的原则，坚持德才兼备的用人标准，按照报名、考试、体检、考察、公示、聘用</w:t>
      </w:r>
      <w:r w:rsidRPr="001B6A94">
        <w:rPr>
          <w:rFonts w:ascii="仿宋_GB2312" w:eastAsia="仿宋_GB2312" w:hAnsiTheme="majorEastAsia" w:cstheme="majorEastAsia" w:hint="eastAsia"/>
          <w:color w:val="000000" w:themeColor="text1"/>
          <w:sz w:val="32"/>
          <w:szCs w:val="32"/>
        </w:rPr>
        <w:lastRenderedPageBreak/>
        <w:t>等程序进行。</w:t>
      </w:r>
    </w:p>
    <w:p w:rsidR="00B22D0D" w:rsidRPr="008D191D" w:rsidRDefault="00B23B8A" w:rsidP="008D191D">
      <w:pPr>
        <w:adjustRightInd w:val="0"/>
        <w:snapToGrid w:val="0"/>
        <w:spacing w:line="560" w:lineRule="exact"/>
        <w:ind w:firstLineChars="200" w:firstLine="643"/>
        <w:rPr>
          <w:rFonts w:ascii="仿宋_GB2312" w:eastAsia="仿宋_GB2312" w:hAnsiTheme="majorEastAsia" w:cstheme="majorEastAsia"/>
          <w:b/>
          <w:color w:val="000000" w:themeColor="text1"/>
          <w:sz w:val="32"/>
          <w:szCs w:val="32"/>
        </w:rPr>
      </w:pPr>
      <w:r w:rsidRPr="008D191D">
        <w:rPr>
          <w:rFonts w:ascii="仿宋_GB2312" w:eastAsia="仿宋_GB2312" w:hAnsiTheme="majorEastAsia" w:cstheme="majorEastAsia" w:hint="eastAsia"/>
          <w:b/>
          <w:color w:val="000000" w:themeColor="text1"/>
          <w:sz w:val="32"/>
          <w:szCs w:val="32"/>
        </w:rPr>
        <w:t>（一）报名</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报名方式</w:t>
      </w:r>
      <w:r w:rsidR="004905DD">
        <w:rPr>
          <w:rFonts w:ascii="仿宋_GB2312" w:eastAsia="仿宋_GB2312" w:hAnsiTheme="majorEastAsia" w:cstheme="majorEastAsia" w:hint="eastAsia"/>
          <w:color w:val="000000" w:themeColor="text1"/>
          <w:sz w:val="32"/>
          <w:szCs w:val="32"/>
        </w:rPr>
        <w:t>分</w:t>
      </w:r>
      <w:r w:rsidRPr="001B6A94">
        <w:rPr>
          <w:rFonts w:ascii="仿宋_GB2312" w:eastAsia="仿宋_GB2312" w:hAnsiTheme="majorEastAsia" w:cstheme="majorEastAsia" w:hint="eastAsia"/>
          <w:color w:val="000000" w:themeColor="text1"/>
          <w:sz w:val="32"/>
          <w:szCs w:val="32"/>
        </w:rPr>
        <w:t>现场报名和网上报名</w:t>
      </w:r>
      <w:r w:rsidR="004905DD">
        <w:rPr>
          <w:rFonts w:ascii="仿宋_GB2312" w:eastAsia="仿宋_GB2312" w:hAnsiTheme="majorEastAsia" w:cstheme="majorEastAsia" w:hint="eastAsia"/>
          <w:color w:val="000000" w:themeColor="text1"/>
          <w:sz w:val="32"/>
          <w:szCs w:val="32"/>
        </w:rPr>
        <w:t>两种</w:t>
      </w:r>
      <w:r w:rsidRPr="001B6A94">
        <w:rPr>
          <w:rFonts w:ascii="仿宋_GB2312" w:eastAsia="仿宋_GB2312" w:hAnsiTheme="majorEastAsia" w:cstheme="majorEastAsia" w:hint="eastAsia"/>
          <w:color w:val="000000" w:themeColor="text1"/>
          <w:sz w:val="32"/>
          <w:szCs w:val="32"/>
        </w:rPr>
        <w:t>。</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1.现场报名时间：2019年10月</w:t>
      </w:r>
      <w:r w:rsidR="008E78EA" w:rsidRPr="001B6A94">
        <w:rPr>
          <w:rFonts w:ascii="仿宋_GB2312" w:eastAsia="仿宋_GB2312" w:hAnsiTheme="majorEastAsia" w:cstheme="majorEastAsia" w:hint="eastAsia"/>
          <w:color w:val="000000" w:themeColor="text1"/>
          <w:sz w:val="32"/>
          <w:szCs w:val="32"/>
        </w:rPr>
        <w:t>15</w:t>
      </w:r>
      <w:r w:rsidRPr="001B6A94">
        <w:rPr>
          <w:rFonts w:ascii="仿宋_GB2312" w:eastAsia="仿宋_GB2312" w:hAnsiTheme="majorEastAsia" w:cstheme="majorEastAsia" w:hint="eastAsia"/>
          <w:color w:val="000000" w:themeColor="text1"/>
          <w:sz w:val="32"/>
          <w:szCs w:val="32"/>
        </w:rPr>
        <w:t>日—2019年</w:t>
      </w:r>
      <w:r w:rsidR="008E78EA" w:rsidRPr="001B6A94">
        <w:rPr>
          <w:rFonts w:ascii="仿宋_GB2312" w:eastAsia="仿宋_GB2312" w:hAnsiTheme="majorEastAsia" w:cstheme="majorEastAsia" w:hint="eastAsia"/>
          <w:color w:val="000000" w:themeColor="text1"/>
          <w:sz w:val="32"/>
          <w:szCs w:val="32"/>
        </w:rPr>
        <w:t>10</w:t>
      </w:r>
      <w:r w:rsidRPr="001B6A94">
        <w:rPr>
          <w:rFonts w:ascii="仿宋_GB2312" w:eastAsia="仿宋_GB2312" w:hAnsiTheme="majorEastAsia" w:cstheme="majorEastAsia" w:hint="eastAsia"/>
          <w:color w:val="000000" w:themeColor="text1"/>
          <w:sz w:val="32"/>
          <w:szCs w:val="32"/>
        </w:rPr>
        <w:t>月</w:t>
      </w:r>
      <w:r w:rsidR="008E78EA" w:rsidRPr="001B6A94">
        <w:rPr>
          <w:rFonts w:ascii="仿宋_GB2312" w:eastAsia="仿宋_GB2312" w:hAnsiTheme="majorEastAsia" w:cstheme="majorEastAsia" w:hint="eastAsia"/>
          <w:color w:val="000000" w:themeColor="text1"/>
          <w:sz w:val="32"/>
          <w:szCs w:val="32"/>
        </w:rPr>
        <w:t>25</w:t>
      </w:r>
      <w:r w:rsidRPr="001B6A94">
        <w:rPr>
          <w:rFonts w:ascii="仿宋_GB2312" w:eastAsia="仿宋_GB2312" w:hAnsiTheme="majorEastAsia" w:cstheme="majorEastAsia" w:hint="eastAsia"/>
          <w:color w:val="000000" w:themeColor="text1"/>
          <w:sz w:val="32"/>
          <w:szCs w:val="32"/>
        </w:rPr>
        <w:t>日（工作日上午8:30—11:30，下午</w:t>
      </w:r>
      <w:r w:rsidR="008E78EA" w:rsidRPr="001B6A94">
        <w:rPr>
          <w:rFonts w:ascii="仿宋_GB2312" w:eastAsia="仿宋_GB2312" w:hAnsiTheme="majorEastAsia" w:cstheme="majorEastAsia" w:hint="eastAsia"/>
          <w:color w:val="000000" w:themeColor="text1"/>
          <w:sz w:val="32"/>
          <w:szCs w:val="32"/>
        </w:rPr>
        <w:t>13:3</w:t>
      </w:r>
      <w:r w:rsidRPr="001B6A94">
        <w:rPr>
          <w:rFonts w:ascii="仿宋_GB2312" w:eastAsia="仿宋_GB2312" w:hAnsiTheme="majorEastAsia" w:cstheme="majorEastAsia" w:hint="eastAsia"/>
          <w:color w:val="000000" w:themeColor="text1"/>
          <w:sz w:val="32"/>
          <w:szCs w:val="32"/>
        </w:rPr>
        <w:t>0—</w:t>
      </w:r>
      <w:r w:rsidR="008E78EA" w:rsidRPr="001B6A94">
        <w:rPr>
          <w:rFonts w:ascii="仿宋_GB2312" w:eastAsia="仿宋_GB2312" w:hAnsiTheme="majorEastAsia" w:cstheme="majorEastAsia" w:hint="eastAsia"/>
          <w:color w:val="000000" w:themeColor="text1"/>
          <w:sz w:val="32"/>
          <w:szCs w:val="32"/>
        </w:rPr>
        <w:t>17</w:t>
      </w:r>
      <w:r w:rsidRPr="001B6A94">
        <w:rPr>
          <w:rFonts w:ascii="仿宋_GB2312" w:eastAsia="仿宋_GB2312" w:hAnsiTheme="majorEastAsia" w:cstheme="majorEastAsia" w:hint="eastAsia"/>
          <w:color w:val="000000" w:themeColor="text1"/>
          <w:sz w:val="32"/>
          <w:szCs w:val="32"/>
        </w:rPr>
        <w:t>:00）。</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现场报名地点：南湖区教育体育局（湘溪路22号，南湖区第二行政中心9楼）组织人事科907办公室。</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2.网上报名</w:t>
      </w:r>
      <w:r w:rsidR="004905DD">
        <w:rPr>
          <w:rFonts w:ascii="仿宋_GB2312" w:eastAsia="仿宋_GB2312" w:hAnsiTheme="majorEastAsia" w:cstheme="majorEastAsia" w:hint="eastAsia"/>
          <w:color w:val="000000" w:themeColor="text1"/>
          <w:sz w:val="32"/>
          <w:szCs w:val="32"/>
        </w:rPr>
        <w:t>时间</w:t>
      </w:r>
      <w:r w:rsidRPr="001B6A94">
        <w:rPr>
          <w:rFonts w:ascii="仿宋_GB2312" w:eastAsia="仿宋_GB2312" w:hAnsiTheme="majorEastAsia" w:cstheme="majorEastAsia" w:hint="eastAsia"/>
          <w:color w:val="000000" w:themeColor="text1"/>
          <w:sz w:val="32"/>
          <w:szCs w:val="32"/>
        </w:rPr>
        <w:t>：报名人员可于公告之日起至2019年10月25日前，将报名材料电子稿发送至电子邮箱：283352187@qq.com，文件名为“姓名”。相关报名材料需在考试前提供原件和复印件各一套，所提供的材料不全或材料审核不符合报名条件的不得参加考试。</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3.报名材料：</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（1）报名登记表（附件1）；</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（2）学历证书的原件及复印件；</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（3）教师资格证书的原件及复印件；</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（4）本人身份证原件及复印件；</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（5）等级运动员和个人业绩的证明原件及复印件；</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（6）带训经历证明材料；</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（7）学术成就、各类荣誉的原件及复印件；</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（8）近期一寸正面免冠证件照2张。</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 xml:space="preserve">报名人员应对本人提交的信息和材料的真实性负责，凡提供虚假信息而通过资格条件审查的，一经查实，取消其考试资格。  </w:t>
      </w:r>
    </w:p>
    <w:p w:rsidR="00B22D0D" w:rsidRPr="008D191D" w:rsidRDefault="00B23B8A" w:rsidP="008D191D">
      <w:pPr>
        <w:adjustRightInd w:val="0"/>
        <w:snapToGrid w:val="0"/>
        <w:spacing w:line="560" w:lineRule="exact"/>
        <w:ind w:firstLineChars="200" w:firstLine="643"/>
        <w:rPr>
          <w:rFonts w:ascii="仿宋_GB2312" w:eastAsia="仿宋_GB2312" w:hAnsiTheme="majorEastAsia" w:cstheme="majorEastAsia"/>
          <w:b/>
          <w:color w:val="000000" w:themeColor="text1"/>
          <w:sz w:val="32"/>
          <w:szCs w:val="32"/>
        </w:rPr>
      </w:pPr>
      <w:r w:rsidRPr="008D191D">
        <w:rPr>
          <w:rFonts w:ascii="仿宋_GB2312" w:eastAsia="仿宋_GB2312" w:hAnsiTheme="majorEastAsia" w:cstheme="majorEastAsia" w:hint="eastAsia"/>
          <w:b/>
          <w:color w:val="000000" w:themeColor="text1"/>
          <w:sz w:val="32"/>
          <w:szCs w:val="32"/>
        </w:rPr>
        <w:t>（二）考试</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由南湖区教育体育局组织实施。报考人数在30人以上的，</w:t>
      </w:r>
      <w:r w:rsidRPr="001B6A94">
        <w:rPr>
          <w:rFonts w:ascii="仿宋_GB2312" w:eastAsia="仿宋_GB2312" w:hAnsiTheme="majorEastAsia" w:cstheme="majorEastAsia" w:hint="eastAsia"/>
          <w:color w:val="000000" w:themeColor="text1"/>
          <w:sz w:val="32"/>
          <w:szCs w:val="32"/>
        </w:rPr>
        <w:lastRenderedPageBreak/>
        <w:t>进行笔试，按笔试成绩由高到低1:5的比例确定面试人选。报考人数不到30人的，直接进入面试。笔试总分为100分。笔试成绩不计入总成绩。</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面试采用综合评价和专项试教的形式进行考试。综合评价主要对其工作实绩和综合能力以量化赋分形式进行评价，满分30分；专项试教主要对其带训项目进行试教考试，满分70分，合格分42分。面试总分为100分，按照“</w:t>
      </w:r>
      <w:r w:rsidR="005212EB" w:rsidRPr="001B6A94">
        <w:rPr>
          <w:rFonts w:ascii="仿宋_GB2312" w:eastAsia="仿宋_GB2312" w:hAnsiTheme="majorEastAsia" w:cstheme="majorEastAsia" w:hint="eastAsia"/>
          <w:color w:val="000000" w:themeColor="text1"/>
          <w:sz w:val="32"/>
          <w:szCs w:val="32"/>
        </w:rPr>
        <w:t>总</w:t>
      </w:r>
      <w:r w:rsidRPr="001B6A94">
        <w:rPr>
          <w:rFonts w:ascii="仿宋_GB2312" w:eastAsia="仿宋_GB2312" w:hAnsiTheme="majorEastAsia" w:cstheme="majorEastAsia" w:hint="eastAsia"/>
          <w:color w:val="000000" w:themeColor="text1"/>
          <w:sz w:val="32"/>
          <w:szCs w:val="32"/>
        </w:rPr>
        <w:t>成绩=综合评价分数+专项试教分数”计算面试总成绩。面试合格分为60分。</w:t>
      </w:r>
      <w:r w:rsidR="005212EB" w:rsidRPr="001B6A94">
        <w:rPr>
          <w:rFonts w:ascii="仿宋_GB2312" w:eastAsia="仿宋_GB2312" w:hAnsiTheme="majorEastAsia" w:cstheme="majorEastAsia" w:hint="eastAsia"/>
          <w:color w:val="000000" w:themeColor="text1"/>
          <w:sz w:val="32"/>
          <w:szCs w:val="32"/>
        </w:rPr>
        <w:t>总</w:t>
      </w:r>
      <w:r w:rsidRPr="001B6A94">
        <w:rPr>
          <w:rFonts w:ascii="仿宋_GB2312" w:eastAsia="仿宋_GB2312" w:hAnsiTheme="majorEastAsia" w:cstheme="majorEastAsia" w:hint="eastAsia"/>
          <w:color w:val="000000" w:themeColor="text1"/>
          <w:sz w:val="32"/>
          <w:szCs w:val="32"/>
        </w:rPr>
        <w:t>成绩低于60分者不得入围体检、考察环节。</w:t>
      </w:r>
    </w:p>
    <w:p w:rsidR="00B22D0D" w:rsidRPr="008D191D" w:rsidRDefault="00B23B8A" w:rsidP="008D191D">
      <w:pPr>
        <w:adjustRightInd w:val="0"/>
        <w:snapToGrid w:val="0"/>
        <w:spacing w:line="560" w:lineRule="exact"/>
        <w:ind w:firstLineChars="200" w:firstLine="643"/>
        <w:rPr>
          <w:rFonts w:ascii="仿宋_GB2312" w:eastAsia="仿宋_GB2312" w:hAnsiTheme="majorEastAsia" w:cstheme="majorEastAsia"/>
          <w:b/>
          <w:color w:val="000000" w:themeColor="text1"/>
          <w:sz w:val="32"/>
          <w:szCs w:val="32"/>
        </w:rPr>
      </w:pPr>
      <w:r w:rsidRPr="008D191D">
        <w:rPr>
          <w:rFonts w:ascii="仿宋_GB2312" w:eastAsia="仿宋_GB2312" w:hAnsiTheme="majorEastAsia" w:cstheme="majorEastAsia" w:hint="eastAsia"/>
          <w:b/>
          <w:color w:val="000000" w:themeColor="text1"/>
          <w:sz w:val="32"/>
          <w:szCs w:val="32"/>
        </w:rPr>
        <w:t xml:space="preserve"> （三）体检、考察</w:t>
      </w:r>
    </w:p>
    <w:p w:rsidR="00B22D0D" w:rsidRPr="001B6A94" w:rsidRDefault="00B23B8A" w:rsidP="008D191D">
      <w:pPr>
        <w:tabs>
          <w:tab w:val="left" w:pos="2884"/>
        </w:tabs>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根据招聘考试总成绩，从高分到低分按照1:1的比例确定体检</w:t>
      </w:r>
      <w:r w:rsidR="00783D22" w:rsidRPr="001B6A94">
        <w:rPr>
          <w:rFonts w:ascii="仿宋_GB2312" w:eastAsia="仿宋_GB2312" w:hAnsiTheme="majorEastAsia" w:cstheme="majorEastAsia" w:hint="eastAsia"/>
          <w:color w:val="000000" w:themeColor="text1"/>
          <w:sz w:val="32"/>
          <w:szCs w:val="32"/>
        </w:rPr>
        <w:t>考察</w:t>
      </w:r>
      <w:r w:rsidRPr="001B6A94">
        <w:rPr>
          <w:rFonts w:ascii="仿宋_GB2312" w:eastAsia="仿宋_GB2312" w:hAnsiTheme="majorEastAsia" w:cstheme="majorEastAsia" w:hint="eastAsia"/>
          <w:color w:val="000000" w:themeColor="text1"/>
          <w:sz w:val="32"/>
          <w:szCs w:val="32"/>
        </w:rPr>
        <w:t>对象。若总成绩相等，以专项试教成绩高的排位在前。体检标准按《浙江省教师资格认定体检标准》执行，体检费用自理。对体检合格者进行考察，考察参照国家公务员局《关于做好公务员录用考察工作的通知》（国公局发[2013]2号）等相关政策执行。</w:t>
      </w:r>
      <w:r w:rsidR="00783D22" w:rsidRPr="001B6A94">
        <w:rPr>
          <w:rFonts w:ascii="仿宋_GB2312" w:eastAsia="仿宋_GB2312" w:hAnsiTheme="majorEastAsia" w:cstheme="majorEastAsia" w:hint="eastAsia"/>
          <w:color w:val="000000" w:themeColor="text1"/>
          <w:sz w:val="32"/>
          <w:szCs w:val="32"/>
        </w:rPr>
        <w:t>考察人员放弃体检或体检不合格、考察不合格的在考试成绩合格人员中由高到低</w:t>
      </w:r>
      <w:r w:rsidRPr="001B6A94">
        <w:rPr>
          <w:rFonts w:ascii="仿宋_GB2312" w:eastAsia="仿宋_GB2312" w:hAnsiTheme="majorEastAsia" w:cstheme="majorEastAsia" w:hint="eastAsia"/>
          <w:color w:val="000000" w:themeColor="text1"/>
          <w:sz w:val="32"/>
          <w:szCs w:val="32"/>
        </w:rPr>
        <w:t>依次递补。</w:t>
      </w:r>
    </w:p>
    <w:p w:rsidR="00B22D0D" w:rsidRPr="008D191D" w:rsidRDefault="00B23B8A" w:rsidP="008D191D">
      <w:pPr>
        <w:adjustRightInd w:val="0"/>
        <w:snapToGrid w:val="0"/>
        <w:spacing w:line="560" w:lineRule="exact"/>
        <w:ind w:firstLineChars="200" w:firstLine="643"/>
        <w:rPr>
          <w:rFonts w:ascii="仿宋_GB2312" w:eastAsia="仿宋_GB2312" w:hAnsiTheme="majorEastAsia" w:cstheme="majorEastAsia"/>
          <w:b/>
          <w:color w:val="000000" w:themeColor="text1"/>
          <w:sz w:val="32"/>
          <w:szCs w:val="32"/>
        </w:rPr>
      </w:pPr>
      <w:r w:rsidRPr="008D191D">
        <w:rPr>
          <w:rFonts w:ascii="仿宋_GB2312" w:eastAsia="仿宋_GB2312" w:hAnsiTheme="majorEastAsia" w:cstheme="majorEastAsia" w:hint="eastAsia"/>
          <w:b/>
          <w:color w:val="000000" w:themeColor="text1"/>
          <w:sz w:val="32"/>
          <w:szCs w:val="32"/>
        </w:rPr>
        <w:t>（四）公示、聘用</w:t>
      </w:r>
    </w:p>
    <w:p w:rsidR="00B22D0D" w:rsidRPr="001B6A94" w:rsidRDefault="005212EB"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根据</w:t>
      </w:r>
      <w:r w:rsidR="00B23B8A" w:rsidRPr="001B6A94">
        <w:rPr>
          <w:rFonts w:ascii="仿宋_GB2312" w:eastAsia="仿宋_GB2312" w:hAnsiTheme="majorEastAsia" w:cstheme="majorEastAsia" w:hint="eastAsia"/>
          <w:color w:val="000000" w:themeColor="text1"/>
          <w:sz w:val="32"/>
          <w:szCs w:val="32"/>
        </w:rPr>
        <w:t>考试、体检和考察</w:t>
      </w:r>
      <w:r w:rsidRPr="001B6A94">
        <w:rPr>
          <w:rFonts w:ascii="仿宋_GB2312" w:eastAsia="仿宋_GB2312" w:hAnsiTheme="majorEastAsia" w:cstheme="majorEastAsia" w:hint="eastAsia"/>
          <w:color w:val="000000" w:themeColor="text1"/>
          <w:sz w:val="32"/>
          <w:szCs w:val="32"/>
        </w:rPr>
        <w:t>结果，研究确定拟聘用对象，并在中国南湖门户网站公示5个工作日</w:t>
      </w:r>
      <w:r w:rsidR="00783D22" w:rsidRPr="001B6A94">
        <w:rPr>
          <w:rFonts w:ascii="仿宋_GB2312" w:eastAsia="仿宋_GB2312" w:hAnsiTheme="majorEastAsia" w:cstheme="majorEastAsia" w:hint="eastAsia"/>
          <w:color w:val="000000" w:themeColor="text1"/>
          <w:sz w:val="32"/>
          <w:szCs w:val="32"/>
        </w:rPr>
        <w:t>，公示无异议后，按有关规定</w:t>
      </w:r>
      <w:r w:rsidR="00B23B8A" w:rsidRPr="001B6A94">
        <w:rPr>
          <w:rFonts w:ascii="仿宋_GB2312" w:eastAsia="仿宋_GB2312" w:hAnsiTheme="majorEastAsia" w:cstheme="majorEastAsia" w:hint="eastAsia"/>
          <w:color w:val="000000" w:themeColor="text1"/>
          <w:sz w:val="32"/>
          <w:szCs w:val="32"/>
        </w:rPr>
        <w:t xml:space="preserve">办理聘用手续。聘用人员在规定时间内无正当理由逾期不报到的，取消聘用资格，不再递补。 </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 xml:space="preserve"> 聘用人员列入事业编制管理，与招聘单位签订事业单位聘用合同，并按规定约定试用期。试用期满考核合格者，予以正式聘用；不合格的，取消聘用。</w:t>
      </w:r>
      <w:r w:rsidRPr="001B6A94">
        <w:rPr>
          <w:rFonts w:ascii="仿宋_GB2312" w:eastAsia="仿宋_GB2312" w:hAnsiTheme="majorEastAsia" w:cstheme="majorEastAsia" w:hint="eastAsia"/>
          <w:color w:val="000000" w:themeColor="text1"/>
          <w:kern w:val="0"/>
          <w:sz w:val="32"/>
          <w:szCs w:val="32"/>
        </w:rPr>
        <w:t>如在聘用期内发现应聘人员违反招</w:t>
      </w:r>
      <w:r w:rsidRPr="001B6A94">
        <w:rPr>
          <w:rFonts w:ascii="仿宋_GB2312" w:eastAsia="仿宋_GB2312" w:hAnsiTheme="majorEastAsia" w:cstheme="majorEastAsia" w:hint="eastAsia"/>
          <w:color w:val="000000" w:themeColor="text1"/>
          <w:kern w:val="0"/>
          <w:sz w:val="32"/>
          <w:szCs w:val="32"/>
        </w:rPr>
        <w:lastRenderedPageBreak/>
        <w:t>聘规定的，按有关规定处理。</w:t>
      </w:r>
      <w:r w:rsidRPr="001B6A94">
        <w:rPr>
          <w:rFonts w:ascii="仿宋_GB2312" w:eastAsia="仿宋_GB2312" w:hAnsiTheme="majorEastAsia" w:cstheme="majorEastAsia" w:hint="eastAsia"/>
          <w:color w:val="000000" w:themeColor="text1"/>
          <w:sz w:val="32"/>
          <w:szCs w:val="32"/>
        </w:rPr>
        <w:t xml:space="preserve"> </w:t>
      </w:r>
    </w:p>
    <w:p w:rsidR="00B22D0D" w:rsidRPr="008D191D" w:rsidRDefault="00B23B8A" w:rsidP="008D191D">
      <w:pPr>
        <w:adjustRightInd w:val="0"/>
        <w:snapToGrid w:val="0"/>
        <w:spacing w:line="560" w:lineRule="exact"/>
        <w:ind w:leftChars="200" w:left="420" w:firstLineChars="100" w:firstLine="320"/>
        <w:rPr>
          <w:rFonts w:ascii="黑体" w:eastAsia="黑体" w:hAnsi="黑体" w:cstheme="majorEastAsia"/>
          <w:color w:val="000000" w:themeColor="text1"/>
          <w:sz w:val="32"/>
          <w:szCs w:val="32"/>
        </w:rPr>
      </w:pPr>
      <w:r w:rsidRPr="008D191D">
        <w:rPr>
          <w:rFonts w:ascii="黑体" w:eastAsia="黑体" w:hAnsi="黑体" w:cstheme="majorEastAsia" w:hint="eastAsia"/>
          <w:color w:val="000000" w:themeColor="text1"/>
          <w:sz w:val="32"/>
          <w:szCs w:val="32"/>
        </w:rPr>
        <w:t xml:space="preserve">五、其他事项 </w:t>
      </w:r>
    </w:p>
    <w:p w:rsidR="005212EB" w:rsidRPr="001B6A94" w:rsidRDefault="00B23B8A" w:rsidP="008D191D">
      <w:pPr>
        <w:spacing w:line="560" w:lineRule="exact"/>
        <w:ind w:firstLineChars="200" w:firstLine="640"/>
        <w:rPr>
          <w:rFonts w:ascii="仿宋_GB2312" w:eastAsia="仿宋_GB2312" w:hAnsi="Tahoma" w:cs="仿宋_GB2312"/>
          <w:kern w:val="0"/>
          <w:sz w:val="32"/>
          <w:szCs w:val="32"/>
        </w:rPr>
      </w:pPr>
      <w:r w:rsidRPr="001B6A94">
        <w:rPr>
          <w:rFonts w:ascii="仿宋_GB2312" w:eastAsia="仿宋_GB2312" w:hAnsiTheme="majorEastAsia" w:cstheme="majorEastAsia" w:hint="eastAsia"/>
          <w:color w:val="000000" w:themeColor="text1"/>
          <w:sz w:val="32"/>
          <w:szCs w:val="32"/>
        </w:rPr>
        <w:t>本次招聘资格审查、</w:t>
      </w:r>
      <w:r w:rsidR="005212EB" w:rsidRPr="001B6A94">
        <w:rPr>
          <w:rFonts w:ascii="仿宋_GB2312" w:eastAsia="仿宋_GB2312" w:hAnsiTheme="majorEastAsia" w:cstheme="majorEastAsia" w:hint="eastAsia"/>
          <w:color w:val="000000" w:themeColor="text1"/>
          <w:sz w:val="32"/>
          <w:szCs w:val="32"/>
        </w:rPr>
        <w:t>考试</w:t>
      </w:r>
      <w:r w:rsidRPr="001B6A94">
        <w:rPr>
          <w:rFonts w:ascii="仿宋_GB2312" w:eastAsia="仿宋_GB2312" w:hAnsiTheme="majorEastAsia" w:cstheme="majorEastAsia" w:hint="eastAsia"/>
          <w:color w:val="000000" w:themeColor="text1"/>
          <w:sz w:val="32"/>
          <w:szCs w:val="32"/>
        </w:rPr>
        <w:t>时间及考试成绩公告等信息将</w:t>
      </w:r>
      <w:r w:rsidR="005212EB" w:rsidRPr="001B6A94">
        <w:rPr>
          <w:rFonts w:ascii="仿宋_GB2312" w:eastAsia="仿宋_GB2312" w:hAnsiTheme="majorEastAsia" w:cstheme="majorEastAsia" w:hint="eastAsia"/>
          <w:color w:val="000000" w:themeColor="text1"/>
          <w:sz w:val="32"/>
          <w:szCs w:val="32"/>
        </w:rPr>
        <w:t>在中国南湖门户网站区教体局“公告公示”栏中发布公告。网址：</w:t>
      </w:r>
      <w:r w:rsidR="005212EB" w:rsidRPr="001B6A94">
        <w:rPr>
          <w:rFonts w:ascii="仿宋_GB2312" w:eastAsia="仿宋_GB2312" w:hAnsi="Tahoma" w:cs="仿宋_GB2312" w:hint="eastAsia"/>
          <w:kern w:val="0"/>
          <w:sz w:val="32"/>
          <w:szCs w:val="32"/>
        </w:rPr>
        <w:t xml:space="preserve">（http://www.nanhu.gov.cn/col/col1571437/index.html ） </w:t>
      </w:r>
    </w:p>
    <w:p w:rsidR="00B22D0D" w:rsidRPr="001B6A94" w:rsidRDefault="005212EB" w:rsidP="008D191D">
      <w:pPr>
        <w:spacing w:line="560" w:lineRule="exact"/>
        <w:ind w:firstLine="546"/>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咨询</w:t>
      </w:r>
      <w:r w:rsidR="00B23B8A" w:rsidRPr="001B6A94">
        <w:rPr>
          <w:rFonts w:ascii="仿宋_GB2312" w:eastAsia="仿宋_GB2312" w:hAnsiTheme="majorEastAsia" w:cstheme="majorEastAsia" w:hint="eastAsia"/>
          <w:color w:val="000000" w:themeColor="text1"/>
          <w:sz w:val="32"/>
          <w:szCs w:val="32"/>
        </w:rPr>
        <w:t>电话：0573-82058367</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六、纪律与监督</w:t>
      </w:r>
    </w:p>
    <w:p w:rsidR="00B22D0D" w:rsidRPr="001B6A94" w:rsidRDefault="00B23B8A" w:rsidP="008D191D">
      <w:pPr>
        <w:adjustRightInd w:val="0"/>
        <w:snapToGrid w:val="0"/>
        <w:spacing w:line="560" w:lineRule="exact"/>
        <w:ind w:firstLine="546"/>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 xml:space="preserve">本次公开招聘工作由嘉兴市南湖区教育体育局按有关规定组织实施，嘉兴市南湖区人力资源和社会保障局监督指导。对考试违纪违规行为的认定和处理，按照《浙江省人事考试应试人员违纪违规行为处理规定》执行。招聘工作做到信息公开、过程公开、结果公开，并接受社会及有关部门的监督。 </w:t>
      </w:r>
    </w:p>
    <w:p w:rsidR="00B22D0D" w:rsidRPr="001B6A94" w:rsidRDefault="00B23B8A" w:rsidP="008D191D">
      <w:pPr>
        <w:adjustRightInd w:val="0"/>
        <w:snapToGrid w:val="0"/>
        <w:spacing w:line="560" w:lineRule="exact"/>
        <w:ind w:firstLineChars="200" w:firstLine="640"/>
        <w:rPr>
          <w:rFonts w:ascii="仿宋_GB2312" w:eastAsia="仿宋_GB2312" w:hAnsiTheme="majorEastAsia" w:cstheme="majorEastAsia"/>
          <w:color w:val="FF0000"/>
          <w:sz w:val="32"/>
          <w:szCs w:val="32"/>
        </w:rPr>
      </w:pPr>
      <w:r w:rsidRPr="001B6A94">
        <w:rPr>
          <w:rFonts w:ascii="仿宋_GB2312" w:eastAsia="仿宋_GB2312" w:hAnsiTheme="majorEastAsia" w:cstheme="majorEastAsia" w:hint="eastAsia"/>
          <w:color w:val="000000" w:themeColor="text1"/>
          <w:sz w:val="32"/>
          <w:szCs w:val="32"/>
        </w:rPr>
        <w:t>监督电话：</w:t>
      </w:r>
      <w:r w:rsidR="004A06A2" w:rsidRPr="001B6A94">
        <w:rPr>
          <w:rFonts w:ascii="仿宋_GB2312" w:eastAsia="仿宋_GB2312" w:hAnsiTheme="majorEastAsia" w:cstheme="majorEastAsia" w:hint="eastAsia"/>
          <w:sz w:val="32"/>
          <w:szCs w:val="32"/>
        </w:rPr>
        <w:t>0573-</w:t>
      </w:r>
      <w:r w:rsidRPr="001B6A94">
        <w:rPr>
          <w:rFonts w:ascii="仿宋_GB2312" w:eastAsia="仿宋_GB2312" w:hAnsiTheme="majorEastAsia" w:cstheme="majorEastAsia" w:hint="eastAsia"/>
          <w:sz w:val="32"/>
          <w:szCs w:val="32"/>
        </w:rPr>
        <w:t>82058801（</w:t>
      </w:r>
      <w:r w:rsidR="004A06A2" w:rsidRPr="001B6A94">
        <w:rPr>
          <w:rFonts w:ascii="仿宋_GB2312" w:eastAsia="仿宋_GB2312" w:hAnsiTheme="majorEastAsia" w:cstheme="majorEastAsia" w:hint="eastAsia"/>
          <w:sz w:val="32"/>
          <w:szCs w:val="32"/>
        </w:rPr>
        <w:t>南湖</w:t>
      </w:r>
      <w:r w:rsidRPr="001B6A94">
        <w:rPr>
          <w:rFonts w:ascii="仿宋_GB2312" w:eastAsia="仿宋_GB2312" w:hAnsiTheme="majorEastAsia" w:cstheme="majorEastAsia" w:hint="eastAsia"/>
          <w:sz w:val="32"/>
          <w:szCs w:val="32"/>
        </w:rPr>
        <w:t>区教体局督导室）</w:t>
      </w:r>
      <w:bookmarkStart w:id="0" w:name="_GoBack"/>
      <w:bookmarkEnd w:id="0"/>
      <w:r w:rsidR="004A06A2" w:rsidRPr="001B6A94">
        <w:rPr>
          <w:rFonts w:ascii="仿宋_GB2312" w:eastAsia="仿宋_GB2312" w:hAnsiTheme="majorEastAsia" w:cstheme="majorEastAsia" w:hint="eastAsia"/>
          <w:sz w:val="32"/>
          <w:szCs w:val="32"/>
        </w:rPr>
        <w:t>，</w:t>
      </w:r>
      <w:r w:rsidRPr="001B6A94">
        <w:rPr>
          <w:rFonts w:ascii="仿宋_GB2312" w:eastAsia="仿宋_GB2312" w:hAnsiTheme="majorEastAsia" w:cstheme="majorEastAsia" w:hint="eastAsia"/>
          <w:color w:val="000000" w:themeColor="text1"/>
          <w:sz w:val="32"/>
          <w:szCs w:val="32"/>
        </w:rPr>
        <w:t>0573-82838339（</w:t>
      </w:r>
      <w:r w:rsidR="004A06A2" w:rsidRPr="001B6A94">
        <w:rPr>
          <w:rFonts w:ascii="仿宋_GB2312" w:eastAsia="仿宋_GB2312" w:hAnsiTheme="majorEastAsia" w:cstheme="majorEastAsia" w:hint="eastAsia"/>
          <w:color w:val="000000" w:themeColor="text1"/>
          <w:sz w:val="32"/>
          <w:szCs w:val="32"/>
        </w:rPr>
        <w:t>南湖</w:t>
      </w:r>
      <w:r w:rsidRPr="001B6A94">
        <w:rPr>
          <w:rFonts w:ascii="仿宋_GB2312" w:eastAsia="仿宋_GB2312" w:hAnsiTheme="majorEastAsia" w:cstheme="majorEastAsia" w:hint="eastAsia"/>
          <w:color w:val="000000" w:themeColor="text1"/>
          <w:sz w:val="32"/>
          <w:szCs w:val="32"/>
        </w:rPr>
        <w:t>区人力社保局）</w:t>
      </w:r>
      <w:r w:rsidR="004A06A2" w:rsidRPr="001B6A94">
        <w:rPr>
          <w:rFonts w:ascii="仿宋_GB2312" w:eastAsia="仿宋_GB2312" w:hAnsiTheme="majorEastAsia" w:cstheme="majorEastAsia" w:hint="eastAsia"/>
          <w:color w:val="000000" w:themeColor="text1"/>
          <w:sz w:val="32"/>
          <w:szCs w:val="32"/>
        </w:rPr>
        <w:t>。</w:t>
      </w:r>
    </w:p>
    <w:p w:rsidR="00B22D0D" w:rsidRPr="001B6A94" w:rsidRDefault="00B23B8A" w:rsidP="008D191D">
      <w:pPr>
        <w:adjustRightInd w:val="0"/>
        <w:snapToGrid w:val="0"/>
        <w:spacing w:line="560" w:lineRule="exact"/>
        <w:ind w:leftChars="304" w:left="1278" w:hangingChars="200" w:hanging="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 xml:space="preserve"> </w:t>
      </w:r>
    </w:p>
    <w:p w:rsidR="00B22D0D" w:rsidRPr="001B6A94" w:rsidRDefault="00B23B8A" w:rsidP="008D191D">
      <w:pPr>
        <w:adjustRightInd w:val="0"/>
        <w:snapToGrid w:val="0"/>
        <w:spacing w:line="560" w:lineRule="exact"/>
        <w:ind w:leftChars="304" w:left="1278" w:hangingChars="200" w:hanging="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附件：1.2019年南湖区少年儿童体育学校公开招聘体育教</w:t>
      </w:r>
    </w:p>
    <w:p w:rsidR="00B22D0D" w:rsidRPr="001B6A94" w:rsidRDefault="00B23B8A" w:rsidP="008D191D">
      <w:pPr>
        <w:adjustRightInd w:val="0"/>
        <w:snapToGrid w:val="0"/>
        <w:spacing w:line="560" w:lineRule="exact"/>
        <w:ind w:leftChars="608" w:left="1277" w:firstLineChars="200" w:firstLine="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练员（体育教师）报名登记表</w:t>
      </w:r>
    </w:p>
    <w:p w:rsidR="00B22D0D" w:rsidRPr="001B6A94" w:rsidRDefault="00B23B8A" w:rsidP="008D191D">
      <w:pPr>
        <w:adjustRightInd w:val="0"/>
        <w:snapToGrid w:val="0"/>
        <w:spacing w:line="560" w:lineRule="exact"/>
        <w:ind w:firstLineChars="500" w:firstLine="160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2.2019年南湖区少年儿童体育学校公开招聘体育教</w:t>
      </w:r>
    </w:p>
    <w:p w:rsidR="00B22D0D" w:rsidRPr="001B6A94" w:rsidRDefault="00B23B8A" w:rsidP="008D191D">
      <w:pPr>
        <w:adjustRightInd w:val="0"/>
        <w:snapToGrid w:val="0"/>
        <w:spacing w:line="560" w:lineRule="exact"/>
        <w:ind w:firstLineChars="600" w:firstLine="192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练员（体育教师）实绩履历量化赋分评价表</w:t>
      </w:r>
    </w:p>
    <w:p w:rsidR="00B22D0D" w:rsidRPr="001B6A94" w:rsidRDefault="00B22D0D" w:rsidP="008D191D">
      <w:pPr>
        <w:adjustRightInd w:val="0"/>
        <w:snapToGrid w:val="0"/>
        <w:spacing w:line="560" w:lineRule="exact"/>
        <w:ind w:firstLineChars="1700" w:firstLine="5440"/>
        <w:rPr>
          <w:rFonts w:ascii="仿宋_GB2312" w:eastAsia="仿宋_GB2312" w:hAnsiTheme="majorEastAsia" w:cstheme="majorEastAsia"/>
          <w:color w:val="000000" w:themeColor="text1"/>
          <w:sz w:val="32"/>
          <w:szCs w:val="32"/>
        </w:rPr>
      </w:pPr>
    </w:p>
    <w:p w:rsidR="00B22D0D" w:rsidRPr="001B6A94" w:rsidRDefault="00B22D0D" w:rsidP="008D191D">
      <w:pPr>
        <w:adjustRightInd w:val="0"/>
        <w:snapToGrid w:val="0"/>
        <w:spacing w:line="560" w:lineRule="exact"/>
        <w:ind w:firstLineChars="1700" w:firstLine="5440"/>
        <w:rPr>
          <w:rFonts w:ascii="仿宋_GB2312" w:eastAsia="仿宋_GB2312" w:hAnsiTheme="majorEastAsia" w:cstheme="majorEastAsia"/>
          <w:color w:val="000000" w:themeColor="text1"/>
          <w:sz w:val="32"/>
          <w:szCs w:val="32"/>
        </w:rPr>
      </w:pPr>
    </w:p>
    <w:p w:rsidR="00B22D0D" w:rsidRPr="001B6A94" w:rsidRDefault="00B22D0D" w:rsidP="008D191D">
      <w:pPr>
        <w:adjustRightInd w:val="0"/>
        <w:snapToGrid w:val="0"/>
        <w:spacing w:line="560" w:lineRule="exact"/>
        <w:ind w:firstLineChars="1700" w:firstLine="5440"/>
        <w:rPr>
          <w:rFonts w:ascii="仿宋_GB2312" w:eastAsia="仿宋_GB2312" w:hAnsiTheme="majorEastAsia" w:cstheme="majorEastAsia"/>
          <w:color w:val="000000" w:themeColor="text1"/>
          <w:sz w:val="32"/>
          <w:szCs w:val="32"/>
        </w:rPr>
      </w:pPr>
    </w:p>
    <w:p w:rsidR="00B22D0D" w:rsidRPr="001B6A94" w:rsidRDefault="00B23B8A" w:rsidP="008D191D">
      <w:pPr>
        <w:adjustRightInd w:val="0"/>
        <w:snapToGrid w:val="0"/>
        <w:spacing w:line="560" w:lineRule="exact"/>
        <w:ind w:firstLineChars="1450" w:firstLine="464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嘉兴市南湖区教育体育局</w:t>
      </w:r>
    </w:p>
    <w:p w:rsidR="00B22D0D" w:rsidRPr="001B6A94" w:rsidRDefault="00B23B8A" w:rsidP="008D191D">
      <w:pPr>
        <w:adjustRightInd w:val="0"/>
        <w:snapToGrid w:val="0"/>
        <w:spacing w:line="560" w:lineRule="exact"/>
        <w:ind w:firstLineChars="1600" w:firstLine="5120"/>
        <w:rPr>
          <w:rFonts w:ascii="仿宋_GB2312" w:eastAsia="仿宋_GB2312" w:hAnsiTheme="majorEastAsia" w:cstheme="majorEastAsia"/>
          <w:color w:val="000000" w:themeColor="text1"/>
          <w:sz w:val="32"/>
          <w:szCs w:val="32"/>
        </w:rPr>
      </w:pPr>
      <w:r w:rsidRPr="001B6A94">
        <w:rPr>
          <w:rFonts w:ascii="仿宋_GB2312" w:eastAsia="仿宋_GB2312" w:hAnsiTheme="majorEastAsia" w:cstheme="majorEastAsia" w:hint="eastAsia"/>
          <w:color w:val="000000" w:themeColor="text1"/>
          <w:sz w:val="32"/>
          <w:szCs w:val="32"/>
        </w:rPr>
        <w:t>2019年10月</w:t>
      </w:r>
      <w:r w:rsidR="004A06A2" w:rsidRPr="001B6A94">
        <w:rPr>
          <w:rFonts w:ascii="仿宋_GB2312" w:eastAsia="仿宋_GB2312" w:hAnsiTheme="majorEastAsia" w:cstheme="majorEastAsia" w:hint="eastAsia"/>
          <w:color w:val="000000" w:themeColor="text1"/>
          <w:sz w:val="32"/>
          <w:szCs w:val="32"/>
        </w:rPr>
        <w:t>14</w:t>
      </w:r>
      <w:r w:rsidRPr="001B6A94">
        <w:rPr>
          <w:rFonts w:ascii="仿宋_GB2312" w:eastAsia="仿宋_GB2312" w:hAnsiTheme="majorEastAsia" w:cstheme="majorEastAsia" w:hint="eastAsia"/>
          <w:color w:val="000000" w:themeColor="text1"/>
          <w:sz w:val="32"/>
          <w:szCs w:val="32"/>
        </w:rPr>
        <w:t>日</w:t>
      </w:r>
    </w:p>
    <w:p w:rsidR="00B22D0D" w:rsidRDefault="00B23B8A">
      <w:pPr>
        <w:adjustRightInd w:val="0"/>
        <w:snapToGrid w:val="0"/>
        <w:spacing w:line="300" w:lineRule="auto"/>
        <w:rPr>
          <w:rFonts w:ascii="仿宋_GB2312" w:eastAsia="仿宋_GB2312"/>
          <w:sz w:val="32"/>
          <w:szCs w:val="32"/>
        </w:rPr>
      </w:pPr>
      <w:r w:rsidRPr="001B6A94">
        <w:rPr>
          <w:rFonts w:ascii="仿宋_GB2312" w:eastAsia="仿宋_GB2312" w:hAnsiTheme="minorEastAsia" w:hint="eastAsia"/>
          <w:sz w:val="32"/>
          <w:szCs w:val="32"/>
        </w:rPr>
        <w:br w:type="page"/>
      </w:r>
      <w:r>
        <w:rPr>
          <w:rFonts w:ascii="仿宋_GB2312" w:eastAsia="仿宋_GB2312" w:hint="eastAsia"/>
          <w:sz w:val="32"/>
          <w:szCs w:val="32"/>
        </w:rPr>
        <w:lastRenderedPageBreak/>
        <w:t>附件1：</w:t>
      </w:r>
    </w:p>
    <w:p w:rsidR="00B22D0D" w:rsidRDefault="00B23B8A">
      <w:pPr>
        <w:adjustRightInd w:val="0"/>
        <w:snapToGrid w:val="0"/>
        <w:spacing w:line="300" w:lineRule="auto"/>
        <w:jc w:val="center"/>
        <w:rPr>
          <w:rFonts w:ascii="黑体" w:eastAsia="黑体" w:hAnsi="黑体" w:cs="宋体"/>
          <w:kern w:val="0"/>
          <w:sz w:val="28"/>
          <w:szCs w:val="28"/>
        </w:rPr>
      </w:pPr>
      <w:r>
        <w:rPr>
          <w:rFonts w:ascii="黑体" w:eastAsia="黑体" w:hAnsi="黑体" w:cs="宋体" w:hint="eastAsia"/>
          <w:kern w:val="0"/>
          <w:sz w:val="28"/>
          <w:szCs w:val="28"/>
        </w:rPr>
        <w:t>201</w:t>
      </w:r>
      <w:r>
        <w:rPr>
          <w:rFonts w:ascii="黑体" w:eastAsia="黑体" w:hAnsi="黑体" w:cs="宋体"/>
          <w:kern w:val="0"/>
          <w:sz w:val="28"/>
          <w:szCs w:val="28"/>
        </w:rPr>
        <w:t>9</w:t>
      </w:r>
      <w:r>
        <w:rPr>
          <w:rFonts w:ascii="黑体" w:eastAsia="黑体" w:hAnsi="黑体" w:cs="宋体" w:hint="eastAsia"/>
          <w:kern w:val="0"/>
          <w:sz w:val="28"/>
          <w:szCs w:val="28"/>
        </w:rPr>
        <w:t>年南湖区少年儿童体育学校公开招聘体育教练员（体育教师）</w:t>
      </w:r>
    </w:p>
    <w:p w:rsidR="00B22D0D" w:rsidRDefault="00B23B8A">
      <w:pPr>
        <w:adjustRightInd w:val="0"/>
        <w:snapToGrid w:val="0"/>
        <w:spacing w:line="300" w:lineRule="auto"/>
        <w:jc w:val="center"/>
        <w:rPr>
          <w:rFonts w:ascii="黑体" w:eastAsia="黑体" w:hAnsi="黑体" w:cs="宋体"/>
          <w:kern w:val="0"/>
          <w:sz w:val="28"/>
          <w:szCs w:val="28"/>
        </w:rPr>
      </w:pPr>
      <w:r>
        <w:rPr>
          <w:rFonts w:ascii="黑体" w:eastAsia="黑体" w:hAnsi="黑体" w:cs="宋体" w:hint="eastAsia"/>
          <w:kern w:val="0"/>
          <w:sz w:val="28"/>
          <w:szCs w:val="28"/>
        </w:rPr>
        <w:t>报名登记表</w:t>
      </w:r>
    </w:p>
    <w:p w:rsidR="00B22D0D" w:rsidRDefault="00B23B8A">
      <w:pPr>
        <w:adjustRightInd w:val="0"/>
        <w:snapToGrid w:val="0"/>
        <w:spacing w:line="300" w:lineRule="auto"/>
        <w:ind w:firstLineChars="100" w:firstLine="2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专业技能：</w:t>
      </w:r>
    </w:p>
    <w:tbl>
      <w:tblPr>
        <w:tblW w:w="903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601"/>
        <w:gridCol w:w="113"/>
        <w:gridCol w:w="360"/>
        <w:gridCol w:w="391"/>
        <w:gridCol w:w="200"/>
        <w:gridCol w:w="362"/>
        <w:gridCol w:w="1010"/>
        <w:gridCol w:w="750"/>
        <w:gridCol w:w="361"/>
        <w:gridCol w:w="171"/>
        <w:gridCol w:w="738"/>
        <w:gridCol w:w="1216"/>
        <w:gridCol w:w="1107"/>
        <w:gridCol w:w="1659"/>
      </w:tblGrid>
      <w:tr w:rsidR="00B22D0D">
        <w:trPr>
          <w:trHeight w:val="460"/>
        </w:trPr>
        <w:tc>
          <w:tcPr>
            <w:tcW w:w="1074" w:type="dxa"/>
            <w:gridSpan w:val="3"/>
            <w:tcBorders>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姓 名</w:t>
            </w:r>
          </w:p>
        </w:tc>
        <w:tc>
          <w:tcPr>
            <w:tcW w:w="1963" w:type="dxa"/>
            <w:gridSpan w:val="4"/>
            <w:tcBorders>
              <w:left w:val="single" w:sz="4" w:space="0" w:color="auto"/>
              <w:right w:val="single" w:sz="4" w:space="0" w:color="auto"/>
            </w:tcBorders>
            <w:vAlign w:val="center"/>
          </w:tcPr>
          <w:p w:rsidR="00B22D0D" w:rsidRDefault="00B22D0D">
            <w:pPr>
              <w:widowControl/>
              <w:topLinePunct/>
              <w:jc w:val="center"/>
              <w:rPr>
                <w:rFonts w:ascii="宋体" w:hAnsi="宋体" w:cs="宋体"/>
                <w:kern w:val="0"/>
                <w:szCs w:val="21"/>
              </w:rPr>
            </w:pPr>
          </w:p>
        </w:tc>
        <w:tc>
          <w:tcPr>
            <w:tcW w:w="750" w:type="dxa"/>
            <w:tcBorders>
              <w:left w:val="single" w:sz="4" w:space="0" w:color="auto"/>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性 别</w:t>
            </w:r>
          </w:p>
        </w:tc>
        <w:tc>
          <w:tcPr>
            <w:tcW w:w="1270" w:type="dxa"/>
            <w:gridSpan w:val="3"/>
            <w:tcBorders>
              <w:left w:val="single" w:sz="4" w:space="0" w:color="auto"/>
              <w:right w:val="single" w:sz="4" w:space="0" w:color="auto"/>
            </w:tcBorders>
            <w:vAlign w:val="center"/>
          </w:tcPr>
          <w:p w:rsidR="00B22D0D" w:rsidRDefault="00B22D0D">
            <w:pPr>
              <w:widowControl/>
              <w:topLinePunct/>
              <w:jc w:val="center"/>
              <w:rPr>
                <w:rFonts w:ascii="宋体" w:hAnsi="宋体" w:cs="宋体"/>
                <w:kern w:val="0"/>
                <w:szCs w:val="21"/>
              </w:rPr>
            </w:pPr>
          </w:p>
        </w:tc>
        <w:tc>
          <w:tcPr>
            <w:tcW w:w="1216" w:type="dxa"/>
            <w:tcBorders>
              <w:left w:val="single" w:sz="4" w:space="0" w:color="auto"/>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出生年月</w:t>
            </w:r>
          </w:p>
        </w:tc>
        <w:tc>
          <w:tcPr>
            <w:tcW w:w="1107" w:type="dxa"/>
            <w:tcBorders>
              <w:left w:val="single" w:sz="4" w:space="0" w:color="auto"/>
              <w:right w:val="single" w:sz="4" w:space="0" w:color="auto"/>
            </w:tcBorders>
            <w:vAlign w:val="center"/>
          </w:tcPr>
          <w:p w:rsidR="00B22D0D" w:rsidRDefault="00B22D0D">
            <w:pPr>
              <w:widowControl/>
              <w:topLinePunct/>
              <w:jc w:val="center"/>
              <w:rPr>
                <w:rFonts w:ascii="宋体" w:hAnsi="宋体" w:cs="宋体"/>
                <w:kern w:val="0"/>
                <w:szCs w:val="21"/>
              </w:rPr>
            </w:pPr>
          </w:p>
        </w:tc>
        <w:tc>
          <w:tcPr>
            <w:tcW w:w="1659" w:type="dxa"/>
            <w:vMerge w:val="restart"/>
            <w:tcBorders>
              <w:lef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照片</w:t>
            </w:r>
          </w:p>
        </w:tc>
      </w:tr>
      <w:tr w:rsidR="00B22D0D">
        <w:trPr>
          <w:trHeight w:val="416"/>
        </w:trPr>
        <w:tc>
          <w:tcPr>
            <w:tcW w:w="1074" w:type="dxa"/>
            <w:gridSpan w:val="3"/>
            <w:tcBorders>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籍 贯</w:t>
            </w:r>
          </w:p>
        </w:tc>
        <w:tc>
          <w:tcPr>
            <w:tcW w:w="1963" w:type="dxa"/>
            <w:gridSpan w:val="4"/>
            <w:tcBorders>
              <w:left w:val="single" w:sz="4" w:space="0" w:color="auto"/>
              <w:right w:val="single" w:sz="4" w:space="0" w:color="auto"/>
            </w:tcBorders>
            <w:vAlign w:val="center"/>
          </w:tcPr>
          <w:p w:rsidR="00B22D0D" w:rsidRDefault="00B22D0D">
            <w:pPr>
              <w:widowControl/>
              <w:topLinePunct/>
              <w:jc w:val="center"/>
              <w:rPr>
                <w:rFonts w:ascii="宋体" w:hAnsi="宋体" w:cs="宋体"/>
                <w:kern w:val="0"/>
                <w:szCs w:val="21"/>
              </w:rPr>
            </w:pPr>
          </w:p>
        </w:tc>
        <w:tc>
          <w:tcPr>
            <w:tcW w:w="750" w:type="dxa"/>
            <w:tcBorders>
              <w:left w:val="single" w:sz="4" w:space="0" w:color="auto"/>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民 族</w:t>
            </w:r>
          </w:p>
        </w:tc>
        <w:tc>
          <w:tcPr>
            <w:tcW w:w="1270" w:type="dxa"/>
            <w:gridSpan w:val="3"/>
            <w:tcBorders>
              <w:left w:val="single" w:sz="4" w:space="0" w:color="auto"/>
              <w:right w:val="single" w:sz="4" w:space="0" w:color="auto"/>
            </w:tcBorders>
            <w:vAlign w:val="center"/>
          </w:tcPr>
          <w:p w:rsidR="00B22D0D" w:rsidRDefault="00B22D0D">
            <w:pPr>
              <w:widowControl/>
              <w:topLinePunct/>
              <w:jc w:val="center"/>
              <w:rPr>
                <w:rFonts w:ascii="宋体" w:hAnsi="宋体" w:cs="宋体"/>
                <w:kern w:val="0"/>
                <w:szCs w:val="21"/>
              </w:rPr>
            </w:pPr>
          </w:p>
        </w:tc>
        <w:tc>
          <w:tcPr>
            <w:tcW w:w="1216" w:type="dxa"/>
            <w:tcBorders>
              <w:left w:val="single" w:sz="4" w:space="0" w:color="auto"/>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婚姻状况</w:t>
            </w:r>
          </w:p>
        </w:tc>
        <w:tc>
          <w:tcPr>
            <w:tcW w:w="1107" w:type="dxa"/>
            <w:tcBorders>
              <w:left w:val="single" w:sz="4" w:space="0" w:color="auto"/>
              <w:right w:val="single" w:sz="4" w:space="0" w:color="auto"/>
            </w:tcBorders>
            <w:vAlign w:val="center"/>
          </w:tcPr>
          <w:p w:rsidR="00B22D0D" w:rsidRDefault="00B22D0D">
            <w:pPr>
              <w:widowControl/>
              <w:topLinePunct/>
              <w:jc w:val="center"/>
              <w:rPr>
                <w:rFonts w:ascii="宋体" w:hAnsi="宋体" w:cs="宋体"/>
                <w:kern w:val="0"/>
                <w:szCs w:val="21"/>
              </w:rPr>
            </w:pPr>
          </w:p>
        </w:tc>
        <w:tc>
          <w:tcPr>
            <w:tcW w:w="1659" w:type="dxa"/>
            <w:vMerge/>
            <w:tcBorders>
              <w:left w:val="single" w:sz="4" w:space="0" w:color="auto"/>
            </w:tcBorders>
            <w:vAlign w:val="center"/>
          </w:tcPr>
          <w:p w:rsidR="00B22D0D" w:rsidRDefault="00B22D0D">
            <w:pPr>
              <w:widowControl/>
              <w:topLinePunct/>
              <w:jc w:val="center"/>
              <w:rPr>
                <w:rFonts w:ascii="宋体" w:hAnsi="宋体" w:cs="宋体"/>
                <w:kern w:val="0"/>
                <w:szCs w:val="21"/>
              </w:rPr>
            </w:pPr>
          </w:p>
        </w:tc>
      </w:tr>
      <w:tr w:rsidR="00B22D0D">
        <w:trPr>
          <w:trHeight w:val="344"/>
        </w:trPr>
        <w:tc>
          <w:tcPr>
            <w:tcW w:w="1665" w:type="dxa"/>
            <w:gridSpan w:val="5"/>
            <w:vMerge w:val="restart"/>
            <w:tcBorders>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身份证号码</w:t>
            </w:r>
          </w:p>
        </w:tc>
        <w:tc>
          <w:tcPr>
            <w:tcW w:w="3392" w:type="dxa"/>
            <w:gridSpan w:val="6"/>
            <w:vMerge w:val="restart"/>
            <w:tcBorders>
              <w:left w:val="single" w:sz="4" w:space="0" w:color="auto"/>
              <w:right w:val="single" w:sz="4" w:space="0" w:color="auto"/>
            </w:tcBorders>
            <w:vAlign w:val="center"/>
          </w:tcPr>
          <w:p w:rsidR="00B22D0D" w:rsidRDefault="00B22D0D">
            <w:pPr>
              <w:widowControl/>
              <w:topLinePunct/>
              <w:jc w:val="center"/>
              <w:rPr>
                <w:rFonts w:ascii="宋体" w:hAnsi="宋体" w:cs="宋体"/>
                <w:kern w:val="0"/>
                <w:szCs w:val="21"/>
              </w:rPr>
            </w:pPr>
          </w:p>
        </w:tc>
        <w:tc>
          <w:tcPr>
            <w:tcW w:w="1216" w:type="dxa"/>
            <w:tcBorders>
              <w:left w:val="single" w:sz="4" w:space="0" w:color="auto"/>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身高</w:t>
            </w:r>
          </w:p>
        </w:tc>
        <w:tc>
          <w:tcPr>
            <w:tcW w:w="1107" w:type="dxa"/>
            <w:tcBorders>
              <w:left w:val="single" w:sz="4" w:space="0" w:color="auto"/>
              <w:right w:val="single" w:sz="4" w:space="0" w:color="auto"/>
            </w:tcBorders>
            <w:vAlign w:val="center"/>
          </w:tcPr>
          <w:p w:rsidR="00B22D0D" w:rsidRDefault="00B22D0D">
            <w:pPr>
              <w:widowControl/>
              <w:topLinePunct/>
              <w:jc w:val="center"/>
              <w:rPr>
                <w:rFonts w:ascii="宋体" w:hAnsi="宋体" w:cs="宋体"/>
                <w:color w:val="FF0000"/>
                <w:kern w:val="0"/>
                <w:szCs w:val="21"/>
              </w:rPr>
            </w:pPr>
          </w:p>
        </w:tc>
        <w:tc>
          <w:tcPr>
            <w:tcW w:w="1659" w:type="dxa"/>
            <w:vMerge/>
            <w:tcBorders>
              <w:left w:val="single" w:sz="4" w:space="0" w:color="auto"/>
            </w:tcBorders>
            <w:vAlign w:val="center"/>
          </w:tcPr>
          <w:p w:rsidR="00B22D0D" w:rsidRDefault="00B22D0D">
            <w:pPr>
              <w:widowControl/>
              <w:topLinePunct/>
              <w:jc w:val="center"/>
              <w:rPr>
                <w:rFonts w:ascii="宋体" w:hAnsi="宋体" w:cs="宋体"/>
                <w:kern w:val="0"/>
                <w:szCs w:val="21"/>
              </w:rPr>
            </w:pPr>
          </w:p>
        </w:tc>
      </w:tr>
      <w:tr w:rsidR="00B22D0D">
        <w:trPr>
          <w:trHeight w:val="321"/>
        </w:trPr>
        <w:tc>
          <w:tcPr>
            <w:tcW w:w="1665" w:type="dxa"/>
            <w:gridSpan w:val="5"/>
            <w:vMerge/>
            <w:tcBorders>
              <w:right w:val="single" w:sz="4" w:space="0" w:color="auto"/>
            </w:tcBorders>
            <w:vAlign w:val="center"/>
          </w:tcPr>
          <w:p w:rsidR="00B22D0D" w:rsidRDefault="00B22D0D">
            <w:pPr>
              <w:widowControl/>
              <w:topLinePunct/>
              <w:jc w:val="center"/>
              <w:rPr>
                <w:rFonts w:ascii="宋体" w:hAnsi="宋体" w:cs="宋体"/>
                <w:kern w:val="0"/>
                <w:szCs w:val="21"/>
              </w:rPr>
            </w:pPr>
          </w:p>
        </w:tc>
        <w:tc>
          <w:tcPr>
            <w:tcW w:w="3392" w:type="dxa"/>
            <w:gridSpan w:val="6"/>
            <w:vMerge/>
            <w:tcBorders>
              <w:left w:val="single" w:sz="4" w:space="0" w:color="auto"/>
              <w:right w:val="single" w:sz="4" w:space="0" w:color="auto"/>
            </w:tcBorders>
            <w:vAlign w:val="center"/>
          </w:tcPr>
          <w:p w:rsidR="00B22D0D" w:rsidRDefault="00B22D0D">
            <w:pPr>
              <w:widowControl/>
              <w:topLinePunct/>
              <w:jc w:val="center"/>
              <w:rPr>
                <w:rFonts w:ascii="宋体" w:hAnsi="宋体" w:cs="宋体"/>
                <w:kern w:val="0"/>
                <w:szCs w:val="21"/>
              </w:rPr>
            </w:pPr>
          </w:p>
        </w:tc>
        <w:tc>
          <w:tcPr>
            <w:tcW w:w="1216" w:type="dxa"/>
            <w:tcBorders>
              <w:left w:val="single" w:sz="4" w:space="0" w:color="auto"/>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体重</w:t>
            </w:r>
          </w:p>
        </w:tc>
        <w:tc>
          <w:tcPr>
            <w:tcW w:w="1107" w:type="dxa"/>
            <w:tcBorders>
              <w:left w:val="single" w:sz="4" w:space="0" w:color="auto"/>
              <w:right w:val="single" w:sz="4" w:space="0" w:color="auto"/>
            </w:tcBorders>
            <w:vAlign w:val="center"/>
          </w:tcPr>
          <w:p w:rsidR="00B22D0D" w:rsidRDefault="00B22D0D">
            <w:pPr>
              <w:widowControl/>
              <w:topLinePunct/>
              <w:jc w:val="center"/>
              <w:rPr>
                <w:rFonts w:ascii="宋体" w:hAnsi="宋体" w:cs="宋体"/>
                <w:color w:val="FF0000"/>
                <w:kern w:val="0"/>
                <w:szCs w:val="21"/>
              </w:rPr>
            </w:pPr>
          </w:p>
        </w:tc>
        <w:tc>
          <w:tcPr>
            <w:tcW w:w="1659" w:type="dxa"/>
            <w:vMerge/>
            <w:tcBorders>
              <w:left w:val="single" w:sz="4" w:space="0" w:color="auto"/>
            </w:tcBorders>
            <w:vAlign w:val="center"/>
          </w:tcPr>
          <w:p w:rsidR="00B22D0D" w:rsidRDefault="00B22D0D">
            <w:pPr>
              <w:widowControl/>
              <w:topLinePunct/>
              <w:jc w:val="center"/>
              <w:rPr>
                <w:rFonts w:ascii="宋体" w:hAnsi="宋体" w:cs="宋体"/>
                <w:kern w:val="0"/>
                <w:szCs w:val="21"/>
              </w:rPr>
            </w:pPr>
          </w:p>
        </w:tc>
      </w:tr>
      <w:tr w:rsidR="00B22D0D">
        <w:trPr>
          <w:trHeight w:val="461"/>
        </w:trPr>
        <w:tc>
          <w:tcPr>
            <w:tcW w:w="1665" w:type="dxa"/>
            <w:gridSpan w:val="5"/>
            <w:tcBorders>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职称及</w:t>
            </w:r>
          </w:p>
          <w:p w:rsidR="00B22D0D" w:rsidRDefault="00B23B8A">
            <w:pPr>
              <w:widowControl/>
              <w:topLinePunct/>
              <w:jc w:val="center"/>
              <w:rPr>
                <w:rFonts w:ascii="宋体" w:hAnsi="宋体" w:cs="宋体"/>
                <w:kern w:val="0"/>
                <w:szCs w:val="21"/>
              </w:rPr>
            </w:pPr>
            <w:r>
              <w:rPr>
                <w:rFonts w:ascii="宋体" w:hAnsi="宋体" w:cs="宋体" w:hint="eastAsia"/>
                <w:kern w:val="0"/>
                <w:szCs w:val="21"/>
              </w:rPr>
              <w:t>取得时间</w:t>
            </w:r>
          </w:p>
        </w:tc>
        <w:tc>
          <w:tcPr>
            <w:tcW w:w="1372" w:type="dxa"/>
            <w:gridSpan w:val="2"/>
            <w:tcBorders>
              <w:right w:val="single" w:sz="4" w:space="0" w:color="auto"/>
            </w:tcBorders>
            <w:vAlign w:val="center"/>
          </w:tcPr>
          <w:p w:rsidR="00B22D0D" w:rsidRDefault="00B22D0D">
            <w:pPr>
              <w:widowControl/>
              <w:topLinePunct/>
              <w:jc w:val="center"/>
              <w:rPr>
                <w:rFonts w:ascii="宋体" w:hAnsi="宋体" w:cs="宋体"/>
                <w:kern w:val="0"/>
                <w:szCs w:val="21"/>
              </w:rPr>
            </w:pPr>
          </w:p>
        </w:tc>
        <w:tc>
          <w:tcPr>
            <w:tcW w:w="1111" w:type="dxa"/>
            <w:gridSpan w:val="2"/>
            <w:tcBorders>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入党时间</w:t>
            </w:r>
          </w:p>
        </w:tc>
        <w:tc>
          <w:tcPr>
            <w:tcW w:w="909" w:type="dxa"/>
            <w:gridSpan w:val="2"/>
            <w:tcBorders>
              <w:right w:val="single" w:sz="4" w:space="0" w:color="auto"/>
            </w:tcBorders>
            <w:vAlign w:val="center"/>
          </w:tcPr>
          <w:p w:rsidR="00B22D0D" w:rsidRDefault="00B22D0D">
            <w:pPr>
              <w:widowControl/>
              <w:topLinePunct/>
              <w:jc w:val="center"/>
              <w:rPr>
                <w:rFonts w:ascii="宋体" w:hAnsi="宋体" w:cs="宋体"/>
                <w:kern w:val="0"/>
                <w:szCs w:val="21"/>
              </w:rPr>
            </w:pPr>
          </w:p>
        </w:tc>
        <w:tc>
          <w:tcPr>
            <w:tcW w:w="1216" w:type="dxa"/>
            <w:tcBorders>
              <w:left w:val="single" w:sz="4" w:space="0" w:color="auto"/>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健康状况</w:t>
            </w:r>
          </w:p>
        </w:tc>
        <w:tc>
          <w:tcPr>
            <w:tcW w:w="1107" w:type="dxa"/>
            <w:tcBorders>
              <w:left w:val="single" w:sz="4" w:space="0" w:color="auto"/>
              <w:right w:val="single" w:sz="4" w:space="0" w:color="auto"/>
            </w:tcBorders>
            <w:vAlign w:val="center"/>
          </w:tcPr>
          <w:p w:rsidR="00B22D0D" w:rsidRDefault="00B22D0D">
            <w:pPr>
              <w:widowControl/>
              <w:topLinePunct/>
              <w:jc w:val="center"/>
              <w:rPr>
                <w:rFonts w:ascii="宋体" w:hAnsi="宋体" w:cs="宋体"/>
                <w:kern w:val="0"/>
                <w:szCs w:val="21"/>
              </w:rPr>
            </w:pPr>
          </w:p>
        </w:tc>
        <w:tc>
          <w:tcPr>
            <w:tcW w:w="1659" w:type="dxa"/>
            <w:vMerge/>
            <w:tcBorders>
              <w:left w:val="single" w:sz="4" w:space="0" w:color="auto"/>
            </w:tcBorders>
            <w:vAlign w:val="center"/>
          </w:tcPr>
          <w:p w:rsidR="00B22D0D" w:rsidRDefault="00B22D0D">
            <w:pPr>
              <w:widowControl/>
              <w:topLinePunct/>
              <w:jc w:val="center"/>
              <w:rPr>
                <w:rFonts w:ascii="宋体" w:hAnsi="宋体" w:cs="宋体"/>
                <w:kern w:val="0"/>
                <w:szCs w:val="21"/>
              </w:rPr>
            </w:pPr>
          </w:p>
        </w:tc>
      </w:tr>
      <w:tr w:rsidR="00B22D0D">
        <w:trPr>
          <w:trHeight w:val="461"/>
        </w:trPr>
        <w:tc>
          <w:tcPr>
            <w:tcW w:w="1665" w:type="dxa"/>
            <w:gridSpan w:val="5"/>
            <w:tcBorders>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教师资格种类</w:t>
            </w:r>
          </w:p>
        </w:tc>
        <w:tc>
          <w:tcPr>
            <w:tcW w:w="2483" w:type="dxa"/>
            <w:gridSpan w:val="4"/>
            <w:tcBorders>
              <w:right w:val="single" w:sz="4" w:space="0" w:color="auto"/>
            </w:tcBorders>
            <w:vAlign w:val="center"/>
          </w:tcPr>
          <w:p w:rsidR="00B22D0D" w:rsidRDefault="00B22D0D">
            <w:pPr>
              <w:widowControl/>
              <w:topLinePunct/>
              <w:jc w:val="center"/>
              <w:rPr>
                <w:rFonts w:ascii="宋体" w:hAnsi="宋体" w:cs="宋体"/>
                <w:kern w:val="0"/>
                <w:szCs w:val="21"/>
              </w:rPr>
            </w:pPr>
          </w:p>
        </w:tc>
        <w:tc>
          <w:tcPr>
            <w:tcW w:w="2125" w:type="dxa"/>
            <w:gridSpan w:val="3"/>
            <w:tcBorders>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教师资格学科</w:t>
            </w:r>
          </w:p>
        </w:tc>
        <w:tc>
          <w:tcPr>
            <w:tcW w:w="2766" w:type="dxa"/>
            <w:gridSpan w:val="2"/>
            <w:tcBorders>
              <w:left w:val="single" w:sz="4" w:space="0" w:color="auto"/>
            </w:tcBorders>
            <w:vAlign w:val="center"/>
          </w:tcPr>
          <w:p w:rsidR="00B22D0D" w:rsidRDefault="00B22D0D">
            <w:pPr>
              <w:widowControl/>
              <w:topLinePunct/>
              <w:jc w:val="center"/>
              <w:rPr>
                <w:rFonts w:ascii="宋体" w:hAnsi="宋体" w:cs="宋体"/>
                <w:kern w:val="0"/>
                <w:szCs w:val="21"/>
              </w:rPr>
            </w:pPr>
          </w:p>
        </w:tc>
      </w:tr>
      <w:tr w:rsidR="00B22D0D">
        <w:trPr>
          <w:trHeight w:val="438"/>
        </w:trPr>
        <w:tc>
          <w:tcPr>
            <w:tcW w:w="714" w:type="dxa"/>
            <w:gridSpan w:val="2"/>
            <w:vMerge w:val="restart"/>
            <w:tcBorders>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学历学位</w:t>
            </w:r>
          </w:p>
        </w:tc>
        <w:tc>
          <w:tcPr>
            <w:tcW w:w="1313" w:type="dxa"/>
            <w:gridSpan w:val="4"/>
            <w:vAlign w:val="center"/>
          </w:tcPr>
          <w:p w:rsidR="00B22D0D" w:rsidRDefault="00B23B8A">
            <w:pPr>
              <w:jc w:val="center"/>
              <w:rPr>
                <w:rFonts w:ascii="宋体" w:hAnsi="宋体" w:cs="宋体"/>
                <w:kern w:val="0"/>
                <w:szCs w:val="21"/>
              </w:rPr>
            </w:pPr>
            <w:r>
              <w:rPr>
                <w:rFonts w:ascii="宋体" w:hAnsi="宋体" w:cs="宋体" w:hint="eastAsia"/>
                <w:kern w:val="0"/>
                <w:szCs w:val="21"/>
              </w:rPr>
              <w:t>全日制教育</w:t>
            </w:r>
          </w:p>
        </w:tc>
        <w:tc>
          <w:tcPr>
            <w:tcW w:w="1010" w:type="dxa"/>
            <w:tcBorders>
              <w:left w:val="single" w:sz="4" w:space="0" w:color="auto"/>
            </w:tcBorders>
            <w:vAlign w:val="center"/>
          </w:tcPr>
          <w:p w:rsidR="00B22D0D" w:rsidRDefault="00B22D0D">
            <w:pPr>
              <w:widowControl/>
              <w:topLinePunct/>
              <w:jc w:val="center"/>
              <w:rPr>
                <w:rFonts w:ascii="宋体" w:hAnsi="宋体" w:cs="宋体"/>
                <w:kern w:val="0"/>
                <w:szCs w:val="21"/>
              </w:rPr>
            </w:pPr>
          </w:p>
        </w:tc>
        <w:tc>
          <w:tcPr>
            <w:tcW w:w="2020" w:type="dxa"/>
            <w:gridSpan w:val="4"/>
            <w:tcBorders>
              <w:lef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毕业院校系及专业</w:t>
            </w:r>
          </w:p>
        </w:tc>
        <w:tc>
          <w:tcPr>
            <w:tcW w:w="3982" w:type="dxa"/>
            <w:gridSpan w:val="3"/>
            <w:tcBorders>
              <w:left w:val="single" w:sz="4" w:space="0" w:color="auto"/>
            </w:tcBorders>
            <w:vAlign w:val="center"/>
          </w:tcPr>
          <w:p w:rsidR="00B22D0D" w:rsidRDefault="00B22D0D">
            <w:pPr>
              <w:widowControl/>
              <w:topLinePunct/>
              <w:jc w:val="center"/>
              <w:rPr>
                <w:rFonts w:ascii="宋体" w:hAnsi="宋体" w:cs="宋体"/>
                <w:kern w:val="0"/>
                <w:szCs w:val="21"/>
              </w:rPr>
            </w:pPr>
          </w:p>
        </w:tc>
      </w:tr>
      <w:tr w:rsidR="00B22D0D">
        <w:trPr>
          <w:trHeight w:val="476"/>
        </w:trPr>
        <w:tc>
          <w:tcPr>
            <w:tcW w:w="714" w:type="dxa"/>
            <w:gridSpan w:val="2"/>
            <w:vMerge/>
            <w:tcBorders>
              <w:right w:val="single" w:sz="4" w:space="0" w:color="auto"/>
            </w:tcBorders>
            <w:vAlign w:val="center"/>
          </w:tcPr>
          <w:p w:rsidR="00B22D0D" w:rsidRDefault="00B22D0D">
            <w:pPr>
              <w:widowControl/>
              <w:topLinePunct/>
              <w:jc w:val="center"/>
              <w:rPr>
                <w:rFonts w:ascii="宋体" w:hAnsi="宋体" w:cs="宋体"/>
                <w:kern w:val="0"/>
                <w:szCs w:val="21"/>
              </w:rPr>
            </w:pPr>
          </w:p>
        </w:tc>
        <w:tc>
          <w:tcPr>
            <w:tcW w:w="1313" w:type="dxa"/>
            <w:gridSpan w:val="4"/>
            <w:vAlign w:val="center"/>
          </w:tcPr>
          <w:p w:rsidR="00B22D0D" w:rsidRDefault="00B23B8A">
            <w:pPr>
              <w:jc w:val="center"/>
              <w:rPr>
                <w:rFonts w:ascii="宋体" w:hAnsi="宋体" w:cs="宋体"/>
                <w:kern w:val="0"/>
                <w:szCs w:val="21"/>
              </w:rPr>
            </w:pPr>
            <w:r>
              <w:rPr>
                <w:rFonts w:ascii="宋体" w:hAnsi="宋体" w:cs="宋体" w:hint="eastAsia"/>
                <w:kern w:val="0"/>
                <w:szCs w:val="21"/>
              </w:rPr>
              <w:t>在职教育</w:t>
            </w:r>
          </w:p>
        </w:tc>
        <w:tc>
          <w:tcPr>
            <w:tcW w:w="1010" w:type="dxa"/>
            <w:tcBorders>
              <w:left w:val="single" w:sz="4" w:space="0" w:color="auto"/>
            </w:tcBorders>
            <w:vAlign w:val="center"/>
          </w:tcPr>
          <w:p w:rsidR="00B22D0D" w:rsidRDefault="00B22D0D">
            <w:pPr>
              <w:widowControl/>
              <w:topLinePunct/>
              <w:jc w:val="center"/>
              <w:rPr>
                <w:rFonts w:ascii="宋体" w:hAnsi="宋体" w:cs="宋体"/>
                <w:kern w:val="0"/>
                <w:szCs w:val="21"/>
              </w:rPr>
            </w:pPr>
          </w:p>
        </w:tc>
        <w:tc>
          <w:tcPr>
            <w:tcW w:w="2020" w:type="dxa"/>
            <w:gridSpan w:val="4"/>
            <w:tcBorders>
              <w:lef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毕业院校系及专业</w:t>
            </w:r>
          </w:p>
        </w:tc>
        <w:tc>
          <w:tcPr>
            <w:tcW w:w="3982" w:type="dxa"/>
            <w:gridSpan w:val="3"/>
            <w:tcBorders>
              <w:left w:val="single" w:sz="4" w:space="0" w:color="auto"/>
            </w:tcBorders>
            <w:vAlign w:val="center"/>
          </w:tcPr>
          <w:p w:rsidR="00B22D0D" w:rsidRDefault="00B22D0D">
            <w:pPr>
              <w:widowControl/>
              <w:topLinePunct/>
              <w:jc w:val="center"/>
              <w:rPr>
                <w:rFonts w:ascii="宋体" w:hAnsi="宋体" w:cs="宋体"/>
                <w:kern w:val="0"/>
                <w:szCs w:val="21"/>
              </w:rPr>
            </w:pPr>
          </w:p>
        </w:tc>
      </w:tr>
      <w:tr w:rsidR="00B22D0D">
        <w:trPr>
          <w:trHeight w:val="435"/>
        </w:trPr>
        <w:tc>
          <w:tcPr>
            <w:tcW w:w="2027" w:type="dxa"/>
            <w:gridSpan w:val="6"/>
            <w:tcBorders>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现工作单位及职务</w:t>
            </w:r>
          </w:p>
        </w:tc>
        <w:tc>
          <w:tcPr>
            <w:tcW w:w="3030" w:type="dxa"/>
            <w:gridSpan w:val="5"/>
            <w:tcBorders>
              <w:left w:val="single" w:sz="4" w:space="0" w:color="auto"/>
            </w:tcBorders>
            <w:vAlign w:val="center"/>
          </w:tcPr>
          <w:p w:rsidR="00B22D0D" w:rsidRDefault="00B22D0D">
            <w:pPr>
              <w:widowControl/>
              <w:topLinePunct/>
              <w:jc w:val="center"/>
              <w:rPr>
                <w:rFonts w:ascii="宋体" w:hAnsi="宋体" w:cs="宋体"/>
                <w:kern w:val="0"/>
                <w:szCs w:val="21"/>
              </w:rPr>
            </w:pPr>
          </w:p>
        </w:tc>
        <w:tc>
          <w:tcPr>
            <w:tcW w:w="1216" w:type="dxa"/>
            <w:tcBorders>
              <w:left w:val="single" w:sz="4" w:space="0" w:color="auto"/>
            </w:tcBorders>
            <w:vAlign w:val="center"/>
          </w:tcPr>
          <w:p w:rsidR="00B22D0D" w:rsidRDefault="00B23B8A">
            <w:pPr>
              <w:topLinePunct/>
              <w:jc w:val="center"/>
              <w:rPr>
                <w:rFonts w:ascii="宋体" w:hAnsi="宋体" w:cs="宋体"/>
                <w:kern w:val="0"/>
                <w:szCs w:val="21"/>
              </w:rPr>
            </w:pPr>
            <w:r>
              <w:rPr>
                <w:rFonts w:ascii="宋体" w:hAnsi="宋体" w:cs="宋体" w:hint="eastAsia"/>
                <w:kern w:val="0"/>
                <w:szCs w:val="21"/>
              </w:rPr>
              <w:t>身份属性</w:t>
            </w:r>
          </w:p>
        </w:tc>
        <w:tc>
          <w:tcPr>
            <w:tcW w:w="2766" w:type="dxa"/>
            <w:gridSpan w:val="2"/>
            <w:tcBorders>
              <w:left w:val="single" w:sz="4" w:space="0" w:color="auto"/>
            </w:tcBorders>
            <w:vAlign w:val="center"/>
          </w:tcPr>
          <w:p w:rsidR="00B22D0D" w:rsidRDefault="00B22D0D">
            <w:pPr>
              <w:widowControl/>
              <w:topLinePunct/>
              <w:jc w:val="center"/>
              <w:rPr>
                <w:rFonts w:ascii="宋体" w:hAnsi="宋体" w:cs="宋体"/>
                <w:color w:val="FF0000"/>
                <w:kern w:val="0"/>
                <w:szCs w:val="21"/>
              </w:rPr>
            </w:pPr>
          </w:p>
        </w:tc>
      </w:tr>
      <w:tr w:rsidR="00B22D0D">
        <w:trPr>
          <w:trHeight w:val="449"/>
        </w:trPr>
        <w:tc>
          <w:tcPr>
            <w:tcW w:w="2027" w:type="dxa"/>
            <w:gridSpan w:val="6"/>
            <w:tcBorders>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通讯地址</w:t>
            </w:r>
          </w:p>
        </w:tc>
        <w:tc>
          <w:tcPr>
            <w:tcW w:w="3030" w:type="dxa"/>
            <w:gridSpan w:val="5"/>
            <w:tcBorders>
              <w:left w:val="single" w:sz="4" w:space="0" w:color="auto"/>
              <w:right w:val="single" w:sz="4" w:space="0" w:color="auto"/>
            </w:tcBorders>
            <w:vAlign w:val="center"/>
          </w:tcPr>
          <w:p w:rsidR="00B22D0D" w:rsidRDefault="00B22D0D">
            <w:pPr>
              <w:widowControl/>
              <w:topLinePunct/>
              <w:jc w:val="center"/>
              <w:rPr>
                <w:rFonts w:ascii="宋体" w:hAnsi="宋体" w:cs="宋体"/>
                <w:kern w:val="0"/>
                <w:szCs w:val="21"/>
              </w:rPr>
            </w:pPr>
          </w:p>
        </w:tc>
        <w:tc>
          <w:tcPr>
            <w:tcW w:w="1216" w:type="dxa"/>
            <w:tcBorders>
              <w:left w:val="single" w:sz="4" w:space="0" w:color="auto"/>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电话、手机</w:t>
            </w:r>
          </w:p>
        </w:tc>
        <w:tc>
          <w:tcPr>
            <w:tcW w:w="2766" w:type="dxa"/>
            <w:gridSpan w:val="2"/>
            <w:tcBorders>
              <w:left w:val="single" w:sz="4" w:space="0" w:color="auto"/>
            </w:tcBorders>
            <w:vAlign w:val="center"/>
          </w:tcPr>
          <w:p w:rsidR="00B22D0D" w:rsidRDefault="00B22D0D">
            <w:pPr>
              <w:widowControl/>
              <w:topLinePunct/>
              <w:jc w:val="center"/>
              <w:rPr>
                <w:rFonts w:ascii="宋体" w:hAnsi="宋体" w:cs="宋体"/>
                <w:kern w:val="0"/>
                <w:szCs w:val="21"/>
              </w:rPr>
            </w:pPr>
          </w:p>
        </w:tc>
      </w:tr>
      <w:tr w:rsidR="00B22D0D">
        <w:trPr>
          <w:trHeight w:val="1887"/>
        </w:trPr>
        <w:tc>
          <w:tcPr>
            <w:tcW w:w="601" w:type="dxa"/>
            <w:tcBorders>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学习 工作简历</w:t>
            </w:r>
          </w:p>
        </w:tc>
        <w:tc>
          <w:tcPr>
            <w:tcW w:w="8438" w:type="dxa"/>
            <w:gridSpan w:val="13"/>
            <w:tcBorders>
              <w:left w:val="single" w:sz="4" w:space="0" w:color="auto"/>
            </w:tcBorders>
            <w:vAlign w:val="center"/>
          </w:tcPr>
          <w:p w:rsidR="00B22D0D" w:rsidRDefault="00B22D0D">
            <w:pPr>
              <w:widowControl/>
              <w:topLinePunct/>
              <w:jc w:val="center"/>
              <w:rPr>
                <w:rFonts w:ascii="宋体" w:hAnsi="宋体" w:cs="宋体"/>
                <w:kern w:val="0"/>
                <w:szCs w:val="21"/>
              </w:rPr>
            </w:pPr>
          </w:p>
        </w:tc>
      </w:tr>
      <w:tr w:rsidR="00B22D0D">
        <w:trPr>
          <w:trHeight w:val="1590"/>
        </w:trPr>
        <w:tc>
          <w:tcPr>
            <w:tcW w:w="601" w:type="dxa"/>
            <w:tcBorders>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学术成就</w:t>
            </w:r>
          </w:p>
        </w:tc>
        <w:tc>
          <w:tcPr>
            <w:tcW w:w="8438" w:type="dxa"/>
            <w:gridSpan w:val="13"/>
            <w:tcBorders>
              <w:lef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（请填写本人课题、论文、讲学等学术方面的主要成就）</w:t>
            </w:r>
          </w:p>
        </w:tc>
      </w:tr>
      <w:tr w:rsidR="00B22D0D">
        <w:trPr>
          <w:trHeight w:val="2109"/>
        </w:trPr>
        <w:tc>
          <w:tcPr>
            <w:tcW w:w="601" w:type="dxa"/>
            <w:tcBorders>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个人荣誉</w:t>
            </w:r>
          </w:p>
        </w:tc>
        <w:tc>
          <w:tcPr>
            <w:tcW w:w="8438" w:type="dxa"/>
            <w:gridSpan w:val="13"/>
            <w:tcBorders>
              <w:lef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（请填写本人所获综合性的个人荣誉）</w:t>
            </w:r>
          </w:p>
        </w:tc>
      </w:tr>
      <w:tr w:rsidR="00B22D0D">
        <w:trPr>
          <w:trHeight w:val="1235"/>
        </w:trPr>
        <w:tc>
          <w:tcPr>
            <w:tcW w:w="601" w:type="dxa"/>
            <w:tcBorders>
              <w:top w:val="single" w:sz="4" w:space="0" w:color="auto"/>
              <w:left w:val="single" w:sz="4" w:space="0" w:color="auto"/>
              <w:bottom w:val="single" w:sz="4" w:space="0" w:color="auto"/>
              <w:right w:val="single" w:sz="4" w:space="0" w:color="auto"/>
            </w:tcBorders>
            <w:vAlign w:val="center"/>
          </w:tcPr>
          <w:p w:rsidR="00B22D0D" w:rsidRDefault="00B23B8A">
            <w:pPr>
              <w:widowControl/>
              <w:topLinePunct/>
              <w:jc w:val="center"/>
              <w:rPr>
                <w:rFonts w:ascii="宋体" w:hAnsi="宋体" w:cs="宋体"/>
                <w:kern w:val="0"/>
                <w:szCs w:val="21"/>
              </w:rPr>
            </w:pPr>
            <w:r>
              <w:rPr>
                <w:rFonts w:ascii="宋体" w:hAnsi="宋体" w:cs="宋体" w:hint="eastAsia"/>
                <w:kern w:val="0"/>
                <w:szCs w:val="21"/>
              </w:rPr>
              <w:t>家庭成员</w:t>
            </w:r>
          </w:p>
        </w:tc>
        <w:tc>
          <w:tcPr>
            <w:tcW w:w="8438" w:type="dxa"/>
            <w:gridSpan w:val="13"/>
            <w:tcBorders>
              <w:top w:val="single" w:sz="4" w:space="0" w:color="auto"/>
              <w:left w:val="single" w:sz="4" w:space="0" w:color="auto"/>
              <w:bottom w:val="single" w:sz="4" w:space="0" w:color="auto"/>
              <w:right w:val="single" w:sz="4" w:space="0" w:color="auto"/>
            </w:tcBorders>
            <w:vAlign w:val="center"/>
          </w:tcPr>
          <w:p w:rsidR="00B22D0D" w:rsidRDefault="00B23B8A">
            <w:pPr>
              <w:widowControl/>
              <w:topLinePunct/>
              <w:ind w:firstLineChars="50" w:firstLine="105"/>
              <w:rPr>
                <w:rFonts w:ascii="宋体" w:hAnsi="宋体" w:cs="宋体"/>
                <w:kern w:val="0"/>
                <w:szCs w:val="21"/>
              </w:rPr>
            </w:pPr>
            <w:r>
              <w:rPr>
                <w:rFonts w:ascii="宋体" w:hAnsi="宋体" w:cs="宋体" w:hint="eastAsia"/>
                <w:kern w:val="0"/>
                <w:szCs w:val="21"/>
              </w:rPr>
              <w:t>（请填写家庭主要成员的姓名、性别、与本人关系、出生年月、工作情况等）</w:t>
            </w:r>
          </w:p>
        </w:tc>
      </w:tr>
      <w:tr w:rsidR="00B22D0D">
        <w:trPr>
          <w:trHeight w:val="628"/>
        </w:trPr>
        <w:tc>
          <w:tcPr>
            <w:tcW w:w="1465" w:type="dxa"/>
            <w:gridSpan w:val="4"/>
            <w:tcBorders>
              <w:top w:val="single" w:sz="4" w:space="0" w:color="auto"/>
              <w:left w:val="single" w:sz="4" w:space="0" w:color="auto"/>
              <w:bottom w:val="single" w:sz="4" w:space="0" w:color="auto"/>
              <w:right w:val="single" w:sz="4" w:space="0" w:color="auto"/>
            </w:tcBorders>
            <w:vAlign w:val="center"/>
          </w:tcPr>
          <w:p w:rsidR="00B22D0D" w:rsidRDefault="00B23B8A">
            <w:pPr>
              <w:widowControl/>
              <w:topLinePunct/>
              <w:jc w:val="center"/>
              <w:rPr>
                <w:kern w:val="0"/>
                <w:szCs w:val="21"/>
              </w:rPr>
            </w:pPr>
            <w:r>
              <w:rPr>
                <w:rFonts w:ascii="宋体" w:hAnsi="宋体" w:cs="宋体" w:hint="eastAsia"/>
                <w:kern w:val="0"/>
                <w:szCs w:val="21"/>
              </w:rPr>
              <w:t>个人签名</w:t>
            </w:r>
            <w:r>
              <w:rPr>
                <w:rFonts w:ascii="宋体" w:hAnsi="宋体" w:cs="宋体"/>
                <w:kern w:val="0"/>
                <w:szCs w:val="21"/>
              </w:rPr>
              <w:t>:</w:t>
            </w:r>
          </w:p>
        </w:tc>
        <w:tc>
          <w:tcPr>
            <w:tcW w:w="2854" w:type="dxa"/>
            <w:gridSpan w:val="6"/>
            <w:tcBorders>
              <w:top w:val="single" w:sz="4" w:space="0" w:color="auto"/>
              <w:left w:val="single" w:sz="4" w:space="0" w:color="auto"/>
              <w:bottom w:val="single" w:sz="4" w:space="0" w:color="auto"/>
              <w:right w:val="single" w:sz="4" w:space="0" w:color="auto"/>
            </w:tcBorders>
            <w:vAlign w:val="center"/>
          </w:tcPr>
          <w:p w:rsidR="00B22D0D" w:rsidRDefault="00B22D0D">
            <w:pPr>
              <w:widowControl/>
              <w:topLinePunct/>
              <w:rPr>
                <w:kern w:val="0"/>
                <w:szCs w:val="21"/>
              </w:rPr>
            </w:pPr>
          </w:p>
        </w:tc>
        <w:tc>
          <w:tcPr>
            <w:tcW w:w="4720" w:type="dxa"/>
            <w:gridSpan w:val="4"/>
            <w:tcBorders>
              <w:top w:val="single" w:sz="4" w:space="0" w:color="auto"/>
              <w:left w:val="single" w:sz="4" w:space="0" w:color="auto"/>
              <w:bottom w:val="single" w:sz="4" w:space="0" w:color="auto"/>
              <w:right w:val="single" w:sz="4" w:space="0" w:color="auto"/>
            </w:tcBorders>
            <w:vAlign w:val="center"/>
          </w:tcPr>
          <w:p w:rsidR="00B22D0D" w:rsidRDefault="00B23B8A">
            <w:pPr>
              <w:widowControl/>
              <w:topLinePunct/>
              <w:ind w:firstLineChars="50" w:firstLine="105"/>
              <w:rPr>
                <w:kern w:val="0"/>
                <w:szCs w:val="21"/>
              </w:rPr>
            </w:pPr>
            <w:r>
              <w:rPr>
                <w:rFonts w:ascii="宋体" w:hAnsi="宋体" w:cs="宋体" w:hint="eastAsia"/>
                <w:kern w:val="0"/>
                <w:szCs w:val="21"/>
              </w:rPr>
              <w:t xml:space="preserve">填表日期：          </w:t>
            </w:r>
            <w:r>
              <w:rPr>
                <w:rFonts w:hint="eastAsia"/>
                <w:kern w:val="0"/>
                <w:szCs w:val="21"/>
              </w:rPr>
              <w:t>年</w:t>
            </w:r>
            <w:r>
              <w:rPr>
                <w:rFonts w:hint="eastAsia"/>
                <w:kern w:val="0"/>
                <w:szCs w:val="21"/>
              </w:rPr>
              <w:t xml:space="preserve">    </w:t>
            </w:r>
            <w:r>
              <w:rPr>
                <w:rFonts w:hint="eastAsia"/>
                <w:kern w:val="0"/>
                <w:szCs w:val="21"/>
              </w:rPr>
              <w:t>月</w:t>
            </w:r>
            <w:r>
              <w:rPr>
                <w:rFonts w:hint="eastAsia"/>
                <w:kern w:val="0"/>
                <w:szCs w:val="21"/>
              </w:rPr>
              <w:t xml:space="preserve">    </w:t>
            </w:r>
            <w:r>
              <w:rPr>
                <w:rFonts w:hint="eastAsia"/>
                <w:kern w:val="0"/>
                <w:szCs w:val="21"/>
              </w:rPr>
              <w:t>日</w:t>
            </w:r>
          </w:p>
        </w:tc>
      </w:tr>
    </w:tbl>
    <w:p w:rsidR="00B22D0D" w:rsidRDefault="00B22D0D">
      <w:pPr>
        <w:sectPr w:rsidR="00B22D0D">
          <w:headerReference w:type="default" r:id="rId9"/>
          <w:footerReference w:type="even" r:id="rId10"/>
          <w:footerReference w:type="default" r:id="rId11"/>
          <w:pgSz w:w="11906" w:h="16838"/>
          <w:pgMar w:top="1361" w:right="1474" w:bottom="1361" w:left="1474" w:header="851" w:footer="992" w:gutter="0"/>
          <w:cols w:space="720"/>
          <w:docGrid w:type="lines" w:linePitch="312"/>
        </w:sectPr>
      </w:pPr>
    </w:p>
    <w:p w:rsidR="00B22D0D" w:rsidRDefault="00B23B8A">
      <w:pPr>
        <w:spacing w:line="560" w:lineRule="exact"/>
        <w:rPr>
          <w:rFonts w:ascii="仿宋_GB2312" w:eastAsia="仿宋_GB2312"/>
          <w:sz w:val="32"/>
          <w:szCs w:val="32"/>
        </w:rPr>
      </w:pPr>
      <w:r>
        <w:rPr>
          <w:rFonts w:ascii="仿宋_GB2312" w:eastAsia="仿宋_GB2312" w:hint="eastAsia"/>
          <w:sz w:val="32"/>
          <w:szCs w:val="32"/>
        </w:rPr>
        <w:lastRenderedPageBreak/>
        <w:t>附件2：</w:t>
      </w:r>
    </w:p>
    <w:p w:rsidR="00B22D0D" w:rsidRDefault="00B23B8A">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201</w:t>
      </w:r>
      <w:r>
        <w:rPr>
          <w:rFonts w:ascii="方正小标宋简体" w:eastAsia="方正小标宋简体"/>
          <w:sz w:val="36"/>
          <w:szCs w:val="36"/>
        </w:rPr>
        <w:t>9</w:t>
      </w:r>
      <w:r>
        <w:rPr>
          <w:rFonts w:ascii="方正小标宋简体" w:eastAsia="方正小标宋简体" w:hint="eastAsia"/>
          <w:sz w:val="36"/>
          <w:szCs w:val="36"/>
        </w:rPr>
        <w:t>年南湖区少年儿童体育学校公开招聘体育教练员（体育教师）实绩履历量化赋分</w:t>
      </w:r>
    </w:p>
    <w:p w:rsidR="00B22D0D" w:rsidRDefault="00B23B8A">
      <w:pPr>
        <w:spacing w:line="560" w:lineRule="exact"/>
        <w:jc w:val="center"/>
        <w:rPr>
          <w:rFonts w:ascii="楷体_GB2312" w:eastAsia="楷体_GB2312"/>
          <w:sz w:val="36"/>
          <w:szCs w:val="36"/>
        </w:rPr>
      </w:pPr>
      <w:r>
        <w:rPr>
          <w:rFonts w:ascii="方正小标宋简体" w:eastAsia="方正小标宋简体" w:hint="eastAsia"/>
          <w:sz w:val="36"/>
          <w:szCs w:val="36"/>
        </w:rPr>
        <w:t>评价表</w:t>
      </w:r>
    </w:p>
    <w:p w:rsidR="00B22D0D" w:rsidRDefault="00B23B8A">
      <w:pPr>
        <w:snapToGrid w:val="0"/>
        <w:spacing w:line="560" w:lineRule="exact"/>
        <w:ind w:firstLineChars="250" w:firstLine="800"/>
        <w:rPr>
          <w:rFonts w:ascii="楷体_GB2312" w:eastAsia="楷体_GB2312"/>
          <w:b/>
          <w:sz w:val="32"/>
          <w:szCs w:val="32"/>
        </w:rPr>
      </w:pPr>
      <w:r>
        <w:rPr>
          <w:rFonts w:ascii="楷体_GB2312" w:eastAsia="楷体_GB2312" w:hint="eastAsia"/>
          <w:sz w:val="32"/>
          <w:szCs w:val="32"/>
        </w:rPr>
        <w:t>姓名：                                               审核人：</w:t>
      </w:r>
    </w:p>
    <w:tbl>
      <w:tblPr>
        <w:tblW w:w="14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9"/>
        <w:gridCol w:w="1812"/>
        <w:gridCol w:w="5540"/>
        <w:gridCol w:w="923"/>
        <w:gridCol w:w="3488"/>
        <w:gridCol w:w="1741"/>
      </w:tblGrid>
      <w:tr w:rsidR="00B22D0D" w:rsidTr="005710F2">
        <w:trPr>
          <w:trHeight w:val="453"/>
          <w:jc w:val="center"/>
        </w:trPr>
        <w:tc>
          <w:tcPr>
            <w:tcW w:w="749" w:type="dxa"/>
            <w:vAlign w:val="center"/>
          </w:tcPr>
          <w:p w:rsidR="00B22D0D" w:rsidRDefault="00B23B8A">
            <w:pPr>
              <w:spacing w:line="300" w:lineRule="exact"/>
              <w:jc w:val="center"/>
              <w:rPr>
                <w:rFonts w:ascii="黑体" w:eastAsia="黑体"/>
                <w:sz w:val="24"/>
              </w:rPr>
            </w:pPr>
            <w:r>
              <w:rPr>
                <w:rFonts w:ascii="黑体" w:eastAsia="黑体" w:hint="eastAsia"/>
                <w:sz w:val="24"/>
              </w:rPr>
              <w:t>序号</w:t>
            </w:r>
          </w:p>
        </w:tc>
        <w:tc>
          <w:tcPr>
            <w:tcW w:w="1812" w:type="dxa"/>
            <w:vAlign w:val="center"/>
          </w:tcPr>
          <w:p w:rsidR="00B22D0D" w:rsidRDefault="00B23B8A">
            <w:pPr>
              <w:spacing w:line="300" w:lineRule="exact"/>
              <w:jc w:val="center"/>
              <w:rPr>
                <w:rFonts w:ascii="黑体" w:eastAsia="黑体"/>
                <w:sz w:val="24"/>
              </w:rPr>
            </w:pPr>
            <w:r>
              <w:rPr>
                <w:rFonts w:ascii="黑体" w:eastAsia="黑体" w:hint="eastAsia"/>
                <w:sz w:val="24"/>
              </w:rPr>
              <w:t>内容</w:t>
            </w:r>
          </w:p>
        </w:tc>
        <w:tc>
          <w:tcPr>
            <w:tcW w:w="5540" w:type="dxa"/>
            <w:vAlign w:val="center"/>
          </w:tcPr>
          <w:p w:rsidR="00B22D0D" w:rsidRDefault="00B23B8A">
            <w:pPr>
              <w:spacing w:line="300" w:lineRule="exact"/>
              <w:jc w:val="center"/>
              <w:rPr>
                <w:rFonts w:ascii="黑体" w:eastAsia="黑体"/>
                <w:sz w:val="24"/>
              </w:rPr>
            </w:pPr>
            <w:r>
              <w:rPr>
                <w:rFonts w:ascii="黑体" w:eastAsia="黑体" w:hint="eastAsia"/>
                <w:sz w:val="24"/>
              </w:rPr>
              <w:t>评分标准</w:t>
            </w:r>
          </w:p>
        </w:tc>
        <w:tc>
          <w:tcPr>
            <w:tcW w:w="923" w:type="dxa"/>
            <w:vAlign w:val="center"/>
          </w:tcPr>
          <w:p w:rsidR="00B22D0D" w:rsidRDefault="00B23B8A">
            <w:pPr>
              <w:spacing w:line="300" w:lineRule="exact"/>
              <w:jc w:val="center"/>
              <w:rPr>
                <w:rFonts w:ascii="黑体" w:eastAsia="黑体"/>
                <w:sz w:val="24"/>
              </w:rPr>
            </w:pPr>
            <w:r>
              <w:rPr>
                <w:rFonts w:ascii="黑体" w:eastAsia="黑体" w:hint="eastAsia"/>
                <w:sz w:val="24"/>
              </w:rPr>
              <w:t>分值</w:t>
            </w:r>
          </w:p>
        </w:tc>
        <w:tc>
          <w:tcPr>
            <w:tcW w:w="3488" w:type="dxa"/>
            <w:vAlign w:val="center"/>
          </w:tcPr>
          <w:p w:rsidR="00B22D0D" w:rsidRDefault="00B23B8A">
            <w:pPr>
              <w:spacing w:line="300" w:lineRule="exact"/>
              <w:jc w:val="center"/>
              <w:rPr>
                <w:rFonts w:ascii="黑体" w:eastAsia="黑体"/>
                <w:sz w:val="24"/>
              </w:rPr>
            </w:pPr>
            <w:r>
              <w:rPr>
                <w:rFonts w:ascii="黑体" w:eastAsia="黑体" w:hint="eastAsia"/>
                <w:sz w:val="24"/>
              </w:rPr>
              <w:t>分值事项</w:t>
            </w:r>
          </w:p>
        </w:tc>
        <w:tc>
          <w:tcPr>
            <w:tcW w:w="1741" w:type="dxa"/>
            <w:vAlign w:val="center"/>
          </w:tcPr>
          <w:p w:rsidR="00B22D0D" w:rsidRDefault="00B23B8A">
            <w:pPr>
              <w:spacing w:line="300" w:lineRule="exact"/>
              <w:jc w:val="center"/>
              <w:rPr>
                <w:rFonts w:ascii="黑体" w:eastAsia="黑体"/>
                <w:sz w:val="24"/>
              </w:rPr>
            </w:pPr>
            <w:r>
              <w:rPr>
                <w:rFonts w:ascii="黑体" w:eastAsia="黑体" w:hint="eastAsia"/>
                <w:sz w:val="24"/>
              </w:rPr>
              <w:t>审核分</w:t>
            </w:r>
          </w:p>
        </w:tc>
      </w:tr>
      <w:tr w:rsidR="00B22D0D" w:rsidTr="005710F2">
        <w:trPr>
          <w:trHeight w:val="453"/>
          <w:jc w:val="center"/>
        </w:trPr>
        <w:tc>
          <w:tcPr>
            <w:tcW w:w="14253" w:type="dxa"/>
            <w:gridSpan w:val="6"/>
            <w:vAlign w:val="center"/>
          </w:tcPr>
          <w:p w:rsidR="00B22D0D" w:rsidRDefault="00B23B8A">
            <w:pPr>
              <w:spacing w:line="300" w:lineRule="exact"/>
              <w:rPr>
                <w:rFonts w:ascii="黑体" w:eastAsia="黑体"/>
                <w:sz w:val="32"/>
                <w:szCs w:val="32"/>
              </w:rPr>
            </w:pPr>
            <w:r>
              <w:rPr>
                <w:rFonts w:ascii="黑体" w:eastAsia="黑体" w:hint="eastAsia"/>
                <w:sz w:val="32"/>
                <w:szCs w:val="32"/>
              </w:rPr>
              <w:t>一、专业素质类（15分）</w:t>
            </w:r>
          </w:p>
        </w:tc>
      </w:tr>
      <w:tr w:rsidR="00B22D0D" w:rsidTr="005710F2">
        <w:trPr>
          <w:trHeight w:val="678"/>
          <w:jc w:val="center"/>
        </w:trPr>
        <w:tc>
          <w:tcPr>
            <w:tcW w:w="749" w:type="dxa"/>
            <w:vAlign w:val="center"/>
          </w:tcPr>
          <w:p w:rsidR="00B22D0D" w:rsidRDefault="00B23B8A">
            <w:pPr>
              <w:spacing w:line="300" w:lineRule="exact"/>
              <w:jc w:val="center"/>
              <w:rPr>
                <w:rFonts w:ascii="仿宋_GB2312" w:eastAsia="仿宋_GB2312"/>
              </w:rPr>
            </w:pPr>
            <w:r>
              <w:rPr>
                <w:rFonts w:ascii="仿宋_GB2312" w:eastAsia="仿宋_GB2312" w:hint="eastAsia"/>
              </w:rPr>
              <w:t>1</w:t>
            </w:r>
          </w:p>
        </w:tc>
        <w:tc>
          <w:tcPr>
            <w:tcW w:w="1812" w:type="dxa"/>
            <w:vAlign w:val="center"/>
          </w:tcPr>
          <w:p w:rsidR="00B22D0D" w:rsidRDefault="00B23B8A">
            <w:pPr>
              <w:spacing w:line="300" w:lineRule="exact"/>
              <w:jc w:val="center"/>
              <w:rPr>
                <w:rFonts w:ascii="仿宋_GB2312" w:eastAsia="仿宋_GB2312"/>
                <w:sz w:val="24"/>
              </w:rPr>
            </w:pPr>
            <w:r>
              <w:rPr>
                <w:rFonts w:ascii="仿宋_GB2312" w:eastAsia="仿宋_GB2312" w:hint="eastAsia"/>
                <w:sz w:val="24"/>
              </w:rPr>
              <w:t>学历</w:t>
            </w:r>
          </w:p>
          <w:p w:rsidR="00B22D0D" w:rsidRDefault="00B23B8A">
            <w:pPr>
              <w:spacing w:line="300" w:lineRule="exact"/>
              <w:jc w:val="center"/>
              <w:rPr>
                <w:rFonts w:ascii="黑体" w:eastAsia="黑体"/>
                <w:sz w:val="32"/>
                <w:szCs w:val="32"/>
              </w:rPr>
            </w:pPr>
            <w:r>
              <w:rPr>
                <w:rFonts w:ascii="仿宋_GB2312" w:eastAsia="仿宋_GB2312" w:hint="eastAsia"/>
                <w:sz w:val="24"/>
              </w:rPr>
              <w:t>（3分）</w:t>
            </w:r>
          </w:p>
        </w:tc>
        <w:tc>
          <w:tcPr>
            <w:tcW w:w="5540" w:type="dxa"/>
            <w:vAlign w:val="center"/>
          </w:tcPr>
          <w:p w:rsidR="00B22D0D" w:rsidRDefault="00B23B8A">
            <w:pPr>
              <w:spacing w:line="300" w:lineRule="exact"/>
              <w:rPr>
                <w:rFonts w:ascii="仿宋_GB2312" w:eastAsia="仿宋_GB2312"/>
                <w:sz w:val="24"/>
              </w:rPr>
            </w:pPr>
            <w:r>
              <w:rPr>
                <w:rFonts w:ascii="仿宋_GB2312" w:eastAsia="仿宋_GB2312" w:hint="eastAsia"/>
                <w:sz w:val="24"/>
              </w:rPr>
              <w:t>大专学历计1分， 本科学历计2分， 研究生及以上学历计3分。</w:t>
            </w:r>
          </w:p>
        </w:tc>
        <w:tc>
          <w:tcPr>
            <w:tcW w:w="923" w:type="dxa"/>
            <w:vAlign w:val="center"/>
          </w:tcPr>
          <w:p w:rsidR="00B22D0D" w:rsidRDefault="00B23B8A">
            <w:pPr>
              <w:spacing w:line="300" w:lineRule="exact"/>
              <w:jc w:val="center"/>
              <w:rPr>
                <w:rFonts w:ascii="仿宋_GB2312" w:eastAsia="仿宋_GB2312"/>
                <w:sz w:val="24"/>
              </w:rPr>
            </w:pPr>
            <w:r>
              <w:rPr>
                <w:rFonts w:ascii="仿宋_GB2312" w:eastAsia="仿宋_GB2312" w:hint="eastAsia"/>
                <w:sz w:val="24"/>
              </w:rPr>
              <w:t>3</w:t>
            </w:r>
          </w:p>
        </w:tc>
        <w:tc>
          <w:tcPr>
            <w:tcW w:w="3488" w:type="dxa"/>
            <w:vAlign w:val="center"/>
          </w:tcPr>
          <w:p w:rsidR="00B22D0D" w:rsidRDefault="00B22D0D">
            <w:pPr>
              <w:spacing w:line="300" w:lineRule="exact"/>
              <w:rPr>
                <w:rFonts w:ascii="黑体" w:eastAsia="黑体"/>
                <w:sz w:val="32"/>
                <w:szCs w:val="32"/>
              </w:rPr>
            </w:pPr>
          </w:p>
        </w:tc>
        <w:tc>
          <w:tcPr>
            <w:tcW w:w="1741" w:type="dxa"/>
            <w:vAlign w:val="center"/>
          </w:tcPr>
          <w:p w:rsidR="00B22D0D" w:rsidRDefault="00B22D0D">
            <w:pPr>
              <w:spacing w:line="300" w:lineRule="exact"/>
              <w:rPr>
                <w:rFonts w:ascii="黑体" w:eastAsia="黑体"/>
                <w:sz w:val="32"/>
                <w:szCs w:val="32"/>
              </w:rPr>
            </w:pPr>
          </w:p>
        </w:tc>
      </w:tr>
      <w:tr w:rsidR="00B22D0D" w:rsidTr="005710F2">
        <w:trPr>
          <w:trHeight w:val="811"/>
          <w:jc w:val="center"/>
        </w:trPr>
        <w:tc>
          <w:tcPr>
            <w:tcW w:w="749" w:type="dxa"/>
            <w:vAlign w:val="center"/>
          </w:tcPr>
          <w:p w:rsidR="00B22D0D" w:rsidRDefault="00B23B8A">
            <w:pPr>
              <w:spacing w:line="300" w:lineRule="exact"/>
              <w:jc w:val="center"/>
              <w:rPr>
                <w:rFonts w:ascii="仿宋_GB2312" w:eastAsia="仿宋_GB2312"/>
              </w:rPr>
            </w:pPr>
            <w:r>
              <w:rPr>
                <w:rFonts w:ascii="仿宋_GB2312" w:eastAsia="仿宋_GB2312" w:hint="eastAsia"/>
              </w:rPr>
              <w:t>2</w:t>
            </w:r>
          </w:p>
        </w:tc>
        <w:tc>
          <w:tcPr>
            <w:tcW w:w="1812" w:type="dxa"/>
            <w:vAlign w:val="center"/>
          </w:tcPr>
          <w:p w:rsidR="00B22D0D" w:rsidRDefault="00B23B8A">
            <w:pPr>
              <w:spacing w:line="300" w:lineRule="exact"/>
              <w:jc w:val="center"/>
              <w:rPr>
                <w:rFonts w:ascii="仿宋_GB2312" w:eastAsia="仿宋_GB2312"/>
                <w:sz w:val="24"/>
              </w:rPr>
            </w:pPr>
            <w:r>
              <w:rPr>
                <w:rFonts w:ascii="仿宋_GB2312" w:eastAsia="仿宋_GB2312" w:hint="eastAsia"/>
                <w:sz w:val="24"/>
              </w:rPr>
              <w:t>运动成绩</w:t>
            </w:r>
          </w:p>
          <w:p w:rsidR="00B22D0D" w:rsidRDefault="00B23B8A">
            <w:pPr>
              <w:spacing w:line="300" w:lineRule="exact"/>
              <w:jc w:val="center"/>
              <w:rPr>
                <w:rFonts w:ascii="黑体" w:eastAsia="黑体"/>
                <w:sz w:val="32"/>
                <w:szCs w:val="32"/>
              </w:rPr>
            </w:pPr>
            <w:r>
              <w:rPr>
                <w:rFonts w:ascii="仿宋_GB2312" w:eastAsia="仿宋_GB2312" w:hint="eastAsia"/>
                <w:sz w:val="24"/>
              </w:rPr>
              <w:t>（7分）</w:t>
            </w:r>
          </w:p>
        </w:tc>
        <w:tc>
          <w:tcPr>
            <w:tcW w:w="5540" w:type="dxa"/>
            <w:vAlign w:val="center"/>
          </w:tcPr>
          <w:p w:rsidR="00B22D0D" w:rsidRDefault="00B23B8A">
            <w:pPr>
              <w:spacing w:line="300" w:lineRule="exact"/>
              <w:rPr>
                <w:rFonts w:ascii="仿宋_GB2312" w:eastAsia="仿宋_GB2312"/>
                <w:sz w:val="24"/>
              </w:rPr>
            </w:pPr>
            <w:r>
              <w:rPr>
                <w:rFonts w:ascii="仿宋_GB2312" w:eastAsia="仿宋_GB2312" w:hint="eastAsia"/>
                <w:sz w:val="24"/>
              </w:rPr>
              <w:t>获得全国运动会、亚运会前三名计7分，四至六名计5分，七至八名计3分；获得全国锦标赛（冠军赛）前三名计4分，四至六名计3分，七至八名计2分；获得省运会冠军计2分。最高不超过7分。</w:t>
            </w:r>
          </w:p>
        </w:tc>
        <w:tc>
          <w:tcPr>
            <w:tcW w:w="923" w:type="dxa"/>
            <w:vAlign w:val="center"/>
          </w:tcPr>
          <w:p w:rsidR="00B22D0D" w:rsidRDefault="00B23B8A">
            <w:pPr>
              <w:spacing w:line="300" w:lineRule="exact"/>
              <w:jc w:val="center"/>
              <w:rPr>
                <w:rFonts w:ascii="仿宋_GB2312" w:eastAsia="仿宋_GB2312"/>
                <w:sz w:val="24"/>
              </w:rPr>
            </w:pPr>
            <w:r>
              <w:rPr>
                <w:rFonts w:ascii="仿宋_GB2312" w:eastAsia="仿宋_GB2312" w:hint="eastAsia"/>
                <w:sz w:val="24"/>
              </w:rPr>
              <w:t>7</w:t>
            </w:r>
          </w:p>
        </w:tc>
        <w:tc>
          <w:tcPr>
            <w:tcW w:w="3488" w:type="dxa"/>
            <w:vAlign w:val="center"/>
          </w:tcPr>
          <w:p w:rsidR="00B22D0D" w:rsidRDefault="00B22D0D">
            <w:pPr>
              <w:spacing w:line="300" w:lineRule="exact"/>
              <w:rPr>
                <w:rFonts w:ascii="黑体" w:eastAsia="黑体"/>
                <w:sz w:val="32"/>
                <w:szCs w:val="32"/>
              </w:rPr>
            </w:pPr>
          </w:p>
        </w:tc>
        <w:tc>
          <w:tcPr>
            <w:tcW w:w="1741" w:type="dxa"/>
            <w:vAlign w:val="center"/>
          </w:tcPr>
          <w:p w:rsidR="00B22D0D" w:rsidRDefault="00B22D0D">
            <w:pPr>
              <w:spacing w:line="300" w:lineRule="exact"/>
              <w:rPr>
                <w:rFonts w:ascii="黑体" w:eastAsia="黑体"/>
                <w:sz w:val="32"/>
                <w:szCs w:val="32"/>
              </w:rPr>
            </w:pPr>
          </w:p>
        </w:tc>
      </w:tr>
      <w:tr w:rsidR="00B22D0D" w:rsidTr="005710F2">
        <w:trPr>
          <w:trHeight w:val="575"/>
          <w:jc w:val="center"/>
        </w:trPr>
        <w:tc>
          <w:tcPr>
            <w:tcW w:w="749" w:type="dxa"/>
            <w:vAlign w:val="center"/>
          </w:tcPr>
          <w:p w:rsidR="00B22D0D" w:rsidRDefault="00B23B8A">
            <w:pPr>
              <w:spacing w:line="300" w:lineRule="exact"/>
              <w:jc w:val="center"/>
              <w:rPr>
                <w:rFonts w:ascii="仿宋_GB2312" w:eastAsia="仿宋_GB2312"/>
              </w:rPr>
            </w:pPr>
            <w:r>
              <w:rPr>
                <w:rFonts w:ascii="仿宋_GB2312" w:eastAsia="仿宋_GB2312" w:hint="eastAsia"/>
              </w:rPr>
              <w:t>3</w:t>
            </w:r>
          </w:p>
        </w:tc>
        <w:tc>
          <w:tcPr>
            <w:tcW w:w="1812" w:type="dxa"/>
            <w:vAlign w:val="center"/>
          </w:tcPr>
          <w:p w:rsidR="00B22D0D" w:rsidRDefault="00B23B8A">
            <w:pPr>
              <w:spacing w:line="300" w:lineRule="exact"/>
              <w:jc w:val="center"/>
              <w:rPr>
                <w:rFonts w:ascii="仿宋_GB2312" w:eastAsia="仿宋_GB2312"/>
                <w:sz w:val="24"/>
              </w:rPr>
            </w:pPr>
            <w:r>
              <w:rPr>
                <w:rFonts w:ascii="仿宋_GB2312" w:eastAsia="仿宋_GB2312" w:hint="eastAsia"/>
                <w:sz w:val="24"/>
              </w:rPr>
              <w:t>运动等级</w:t>
            </w:r>
          </w:p>
          <w:p w:rsidR="00B22D0D" w:rsidRDefault="00B23B8A">
            <w:pPr>
              <w:spacing w:line="300" w:lineRule="exact"/>
              <w:jc w:val="center"/>
              <w:rPr>
                <w:rFonts w:ascii="黑体" w:eastAsia="黑体"/>
                <w:sz w:val="32"/>
                <w:szCs w:val="32"/>
              </w:rPr>
            </w:pPr>
            <w:r>
              <w:rPr>
                <w:rFonts w:ascii="仿宋_GB2312" w:eastAsia="仿宋_GB2312" w:hint="eastAsia"/>
                <w:sz w:val="24"/>
              </w:rPr>
              <w:t>（5分）</w:t>
            </w:r>
          </w:p>
        </w:tc>
        <w:tc>
          <w:tcPr>
            <w:tcW w:w="5540" w:type="dxa"/>
            <w:vAlign w:val="center"/>
          </w:tcPr>
          <w:p w:rsidR="00B22D0D" w:rsidRDefault="00B23B8A">
            <w:pPr>
              <w:spacing w:line="300" w:lineRule="exact"/>
              <w:rPr>
                <w:rFonts w:ascii="仿宋_GB2312" w:eastAsia="仿宋_GB2312"/>
                <w:sz w:val="24"/>
              </w:rPr>
            </w:pPr>
            <w:r>
              <w:rPr>
                <w:rFonts w:ascii="仿宋_GB2312" w:eastAsia="仿宋_GB2312" w:hint="eastAsia"/>
                <w:sz w:val="24"/>
              </w:rPr>
              <w:t xml:space="preserve">国际级健将计5分；国家级健将计4分；一级运动员计3分。 </w:t>
            </w:r>
          </w:p>
        </w:tc>
        <w:tc>
          <w:tcPr>
            <w:tcW w:w="923" w:type="dxa"/>
            <w:vAlign w:val="center"/>
          </w:tcPr>
          <w:p w:rsidR="00B22D0D" w:rsidRDefault="00B23B8A">
            <w:pPr>
              <w:spacing w:line="300" w:lineRule="exact"/>
              <w:jc w:val="center"/>
              <w:rPr>
                <w:rFonts w:ascii="仿宋_GB2312" w:eastAsia="仿宋_GB2312"/>
                <w:sz w:val="24"/>
              </w:rPr>
            </w:pPr>
            <w:r>
              <w:rPr>
                <w:rFonts w:ascii="仿宋_GB2312" w:eastAsia="仿宋_GB2312" w:hint="eastAsia"/>
                <w:sz w:val="24"/>
              </w:rPr>
              <w:t>5</w:t>
            </w:r>
          </w:p>
        </w:tc>
        <w:tc>
          <w:tcPr>
            <w:tcW w:w="3488" w:type="dxa"/>
            <w:vAlign w:val="center"/>
          </w:tcPr>
          <w:p w:rsidR="00B22D0D" w:rsidRDefault="00B22D0D">
            <w:pPr>
              <w:spacing w:line="300" w:lineRule="exact"/>
              <w:rPr>
                <w:rFonts w:ascii="黑体" w:eastAsia="黑体"/>
                <w:sz w:val="32"/>
                <w:szCs w:val="32"/>
              </w:rPr>
            </w:pPr>
          </w:p>
        </w:tc>
        <w:tc>
          <w:tcPr>
            <w:tcW w:w="1741" w:type="dxa"/>
            <w:vAlign w:val="center"/>
          </w:tcPr>
          <w:p w:rsidR="00B22D0D" w:rsidRDefault="00B22D0D">
            <w:pPr>
              <w:spacing w:line="300" w:lineRule="exact"/>
              <w:rPr>
                <w:rFonts w:ascii="黑体" w:eastAsia="黑体"/>
                <w:sz w:val="32"/>
                <w:szCs w:val="32"/>
              </w:rPr>
            </w:pPr>
          </w:p>
        </w:tc>
      </w:tr>
      <w:tr w:rsidR="00B22D0D" w:rsidTr="005710F2">
        <w:trPr>
          <w:trHeight w:val="482"/>
          <w:jc w:val="center"/>
        </w:trPr>
        <w:tc>
          <w:tcPr>
            <w:tcW w:w="14253" w:type="dxa"/>
            <w:gridSpan w:val="6"/>
            <w:vAlign w:val="center"/>
          </w:tcPr>
          <w:p w:rsidR="00B22D0D" w:rsidRDefault="00B23B8A">
            <w:pPr>
              <w:spacing w:line="300" w:lineRule="exact"/>
              <w:rPr>
                <w:rFonts w:ascii="仿宋_GB2312" w:eastAsia="仿宋_GB2312"/>
                <w:sz w:val="24"/>
              </w:rPr>
            </w:pPr>
            <w:r>
              <w:rPr>
                <w:rFonts w:ascii="黑体" w:eastAsia="黑体" w:hint="eastAsia"/>
                <w:sz w:val="32"/>
                <w:szCs w:val="32"/>
              </w:rPr>
              <w:t>二、带训经历类（15分）</w:t>
            </w:r>
          </w:p>
        </w:tc>
      </w:tr>
      <w:tr w:rsidR="00B22D0D" w:rsidTr="005710F2">
        <w:trPr>
          <w:trHeight w:val="805"/>
          <w:jc w:val="center"/>
        </w:trPr>
        <w:tc>
          <w:tcPr>
            <w:tcW w:w="749" w:type="dxa"/>
            <w:vAlign w:val="center"/>
          </w:tcPr>
          <w:p w:rsidR="00B22D0D" w:rsidRDefault="00B23B8A">
            <w:pPr>
              <w:spacing w:line="300" w:lineRule="exact"/>
              <w:jc w:val="center"/>
              <w:rPr>
                <w:rFonts w:ascii="仿宋_GB2312" w:eastAsia="仿宋_GB2312"/>
              </w:rPr>
            </w:pPr>
            <w:r>
              <w:rPr>
                <w:rFonts w:ascii="仿宋_GB2312" w:eastAsia="仿宋_GB2312" w:hint="eastAsia"/>
              </w:rPr>
              <w:t>1</w:t>
            </w:r>
          </w:p>
        </w:tc>
        <w:tc>
          <w:tcPr>
            <w:tcW w:w="1812" w:type="dxa"/>
            <w:vAlign w:val="center"/>
          </w:tcPr>
          <w:p w:rsidR="00B22D0D" w:rsidRDefault="00B23B8A">
            <w:pPr>
              <w:spacing w:line="300" w:lineRule="exact"/>
              <w:jc w:val="center"/>
              <w:rPr>
                <w:rFonts w:ascii="仿宋_GB2312" w:eastAsia="仿宋_GB2312"/>
                <w:sz w:val="24"/>
              </w:rPr>
            </w:pPr>
            <w:r>
              <w:rPr>
                <w:rFonts w:ascii="仿宋_GB2312" w:eastAsia="仿宋_GB2312" w:hint="eastAsia"/>
                <w:sz w:val="24"/>
              </w:rPr>
              <w:t>带训经历</w:t>
            </w:r>
          </w:p>
          <w:p w:rsidR="00B22D0D" w:rsidRDefault="00B23B8A">
            <w:pPr>
              <w:spacing w:line="300" w:lineRule="exact"/>
              <w:jc w:val="center"/>
              <w:rPr>
                <w:rFonts w:ascii="仿宋_GB2312" w:eastAsia="仿宋_GB2312"/>
                <w:sz w:val="24"/>
              </w:rPr>
            </w:pPr>
            <w:r>
              <w:rPr>
                <w:rFonts w:ascii="仿宋_GB2312" w:eastAsia="仿宋_GB2312" w:hint="eastAsia"/>
                <w:sz w:val="24"/>
              </w:rPr>
              <w:t>（5分）</w:t>
            </w:r>
          </w:p>
        </w:tc>
        <w:tc>
          <w:tcPr>
            <w:tcW w:w="5540" w:type="dxa"/>
            <w:vAlign w:val="center"/>
          </w:tcPr>
          <w:p w:rsidR="00B22D0D" w:rsidRDefault="00B23B8A">
            <w:pPr>
              <w:spacing w:line="300" w:lineRule="exact"/>
              <w:rPr>
                <w:rFonts w:ascii="仿宋_GB2312" w:eastAsia="仿宋_GB2312"/>
                <w:sz w:val="24"/>
              </w:rPr>
            </w:pPr>
            <w:r>
              <w:rPr>
                <w:rFonts w:ascii="仿宋_GB2312" w:eastAsia="仿宋_GB2312" w:hint="eastAsia"/>
                <w:sz w:val="24"/>
              </w:rPr>
              <w:t>带训各级少体校本专项运动队时间1年以上计1分，2年以上计2分，以此类推，最高不超过5分。</w:t>
            </w:r>
          </w:p>
        </w:tc>
        <w:tc>
          <w:tcPr>
            <w:tcW w:w="923" w:type="dxa"/>
            <w:vAlign w:val="center"/>
          </w:tcPr>
          <w:p w:rsidR="00B22D0D" w:rsidRDefault="00B23B8A">
            <w:pPr>
              <w:spacing w:line="300" w:lineRule="exact"/>
              <w:jc w:val="center"/>
              <w:rPr>
                <w:rFonts w:ascii="仿宋_GB2312" w:eastAsia="仿宋_GB2312"/>
                <w:sz w:val="24"/>
              </w:rPr>
            </w:pPr>
            <w:r>
              <w:rPr>
                <w:rFonts w:ascii="仿宋_GB2312" w:eastAsia="仿宋_GB2312" w:hint="eastAsia"/>
                <w:sz w:val="24"/>
              </w:rPr>
              <w:t>5</w:t>
            </w:r>
          </w:p>
        </w:tc>
        <w:tc>
          <w:tcPr>
            <w:tcW w:w="3488" w:type="dxa"/>
            <w:vAlign w:val="center"/>
          </w:tcPr>
          <w:p w:rsidR="00B22D0D" w:rsidRDefault="00B22D0D">
            <w:pPr>
              <w:spacing w:line="300" w:lineRule="exact"/>
              <w:rPr>
                <w:rFonts w:ascii="仿宋_GB2312" w:eastAsia="仿宋_GB2312"/>
                <w:sz w:val="24"/>
              </w:rPr>
            </w:pPr>
          </w:p>
        </w:tc>
        <w:tc>
          <w:tcPr>
            <w:tcW w:w="1741" w:type="dxa"/>
            <w:vAlign w:val="center"/>
          </w:tcPr>
          <w:p w:rsidR="00B22D0D" w:rsidRDefault="00B22D0D">
            <w:pPr>
              <w:spacing w:line="300" w:lineRule="exact"/>
              <w:rPr>
                <w:rFonts w:ascii="仿宋_GB2312" w:eastAsia="仿宋_GB2312"/>
                <w:sz w:val="24"/>
              </w:rPr>
            </w:pPr>
          </w:p>
        </w:tc>
      </w:tr>
      <w:tr w:rsidR="00B22D0D" w:rsidTr="005710F2">
        <w:trPr>
          <w:trHeight w:val="902"/>
          <w:jc w:val="center"/>
        </w:trPr>
        <w:tc>
          <w:tcPr>
            <w:tcW w:w="749" w:type="dxa"/>
            <w:vAlign w:val="center"/>
          </w:tcPr>
          <w:p w:rsidR="00B22D0D" w:rsidRDefault="00B23B8A">
            <w:pPr>
              <w:spacing w:line="300" w:lineRule="exact"/>
              <w:jc w:val="center"/>
              <w:rPr>
                <w:rFonts w:ascii="仿宋_GB2312" w:eastAsia="仿宋_GB2312"/>
              </w:rPr>
            </w:pPr>
            <w:r>
              <w:rPr>
                <w:rFonts w:ascii="仿宋_GB2312" w:eastAsia="仿宋_GB2312" w:hint="eastAsia"/>
              </w:rPr>
              <w:t>2</w:t>
            </w:r>
          </w:p>
        </w:tc>
        <w:tc>
          <w:tcPr>
            <w:tcW w:w="1812" w:type="dxa"/>
            <w:vAlign w:val="center"/>
          </w:tcPr>
          <w:p w:rsidR="00B22D0D" w:rsidRDefault="00B23B8A">
            <w:pPr>
              <w:spacing w:line="300" w:lineRule="exact"/>
              <w:jc w:val="center"/>
              <w:rPr>
                <w:rFonts w:ascii="仿宋_GB2312" w:eastAsia="仿宋_GB2312"/>
                <w:sz w:val="24"/>
              </w:rPr>
            </w:pPr>
            <w:r>
              <w:rPr>
                <w:rFonts w:ascii="仿宋_GB2312" w:eastAsia="仿宋_GB2312" w:hint="eastAsia"/>
                <w:sz w:val="24"/>
              </w:rPr>
              <w:t>带训成绩</w:t>
            </w:r>
          </w:p>
          <w:p w:rsidR="00B22D0D" w:rsidRDefault="00B23B8A">
            <w:pPr>
              <w:spacing w:line="300" w:lineRule="exact"/>
              <w:jc w:val="center"/>
              <w:rPr>
                <w:rFonts w:ascii="仿宋_GB2312" w:eastAsia="仿宋_GB2312"/>
                <w:sz w:val="24"/>
              </w:rPr>
            </w:pPr>
            <w:r>
              <w:rPr>
                <w:rFonts w:ascii="仿宋_GB2312" w:eastAsia="仿宋_GB2312" w:hint="eastAsia"/>
                <w:sz w:val="24"/>
              </w:rPr>
              <w:t>（10分）</w:t>
            </w:r>
          </w:p>
        </w:tc>
        <w:tc>
          <w:tcPr>
            <w:tcW w:w="5540" w:type="dxa"/>
            <w:vAlign w:val="center"/>
          </w:tcPr>
          <w:p w:rsidR="00B22D0D" w:rsidRPr="004A06A2" w:rsidRDefault="00B23B8A">
            <w:pPr>
              <w:spacing w:line="300" w:lineRule="exact"/>
              <w:rPr>
                <w:rFonts w:ascii="仿宋_GB2312" w:eastAsia="仿宋_GB2312"/>
                <w:sz w:val="24"/>
              </w:rPr>
            </w:pPr>
            <w:r w:rsidRPr="004A06A2">
              <w:rPr>
                <w:rFonts w:ascii="仿宋_GB2312" w:eastAsia="仿宋_GB2312" w:hint="eastAsia"/>
                <w:sz w:val="24"/>
              </w:rPr>
              <w:t>带训运动员获得市运会前三名分别计5、4、3分，四至六名计2分（省运会获得的成绩，相应的加倍计算）；带训运动员获得市锦标赛前三名分别计3、2、1分（（省锦标赛获得的成绩，相应的加倍计算）。最高不超过10分。</w:t>
            </w:r>
          </w:p>
        </w:tc>
        <w:tc>
          <w:tcPr>
            <w:tcW w:w="923" w:type="dxa"/>
            <w:vAlign w:val="center"/>
          </w:tcPr>
          <w:p w:rsidR="00B22D0D" w:rsidRDefault="00B23B8A">
            <w:pPr>
              <w:spacing w:line="300" w:lineRule="exact"/>
              <w:jc w:val="center"/>
              <w:rPr>
                <w:rFonts w:ascii="仿宋_GB2312" w:eastAsia="仿宋_GB2312"/>
                <w:sz w:val="24"/>
              </w:rPr>
            </w:pPr>
            <w:r>
              <w:rPr>
                <w:rFonts w:ascii="仿宋_GB2312" w:eastAsia="仿宋_GB2312" w:hint="eastAsia"/>
                <w:sz w:val="24"/>
              </w:rPr>
              <w:t>10</w:t>
            </w:r>
          </w:p>
        </w:tc>
        <w:tc>
          <w:tcPr>
            <w:tcW w:w="3488" w:type="dxa"/>
            <w:vAlign w:val="center"/>
          </w:tcPr>
          <w:p w:rsidR="00B22D0D" w:rsidRDefault="00B22D0D">
            <w:pPr>
              <w:spacing w:line="300" w:lineRule="exact"/>
              <w:rPr>
                <w:rFonts w:ascii="仿宋_GB2312" w:eastAsia="仿宋_GB2312"/>
                <w:sz w:val="24"/>
              </w:rPr>
            </w:pPr>
          </w:p>
        </w:tc>
        <w:tc>
          <w:tcPr>
            <w:tcW w:w="1741" w:type="dxa"/>
            <w:vAlign w:val="center"/>
          </w:tcPr>
          <w:p w:rsidR="00B22D0D" w:rsidRDefault="00B22D0D">
            <w:pPr>
              <w:spacing w:line="300" w:lineRule="exact"/>
              <w:rPr>
                <w:rFonts w:ascii="仿宋_GB2312" w:eastAsia="仿宋_GB2312"/>
                <w:sz w:val="24"/>
              </w:rPr>
            </w:pPr>
          </w:p>
        </w:tc>
      </w:tr>
      <w:tr w:rsidR="00B22D0D" w:rsidTr="005710F2">
        <w:trPr>
          <w:trHeight w:val="491"/>
          <w:jc w:val="center"/>
        </w:trPr>
        <w:tc>
          <w:tcPr>
            <w:tcW w:w="12512" w:type="dxa"/>
            <w:gridSpan w:val="5"/>
            <w:vAlign w:val="center"/>
          </w:tcPr>
          <w:p w:rsidR="00B22D0D" w:rsidRDefault="00B23B8A">
            <w:pPr>
              <w:spacing w:line="300" w:lineRule="exact"/>
              <w:jc w:val="center"/>
              <w:rPr>
                <w:rFonts w:ascii="仿宋_GB2312" w:eastAsia="仿宋_GB2312"/>
                <w:sz w:val="24"/>
              </w:rPr>
            </w:pPr>
            <w:r>
              <w:rPr>
                <w:rFonts w:ascii="黑体" w:eastAsia="黑体" w:hint="eastAsia"/>
                <w:sz w:val="32"/>
                <w:szCs w:val="32"/>
              </w:rPr>
              <w:t>总  计</w:t>
            </w:r>
          </w:p>
        </w:tc>
        <w:tc>
          <w:tcPr>
            <w:tcW w:w="1741" w:type="dxa"/>
            <w:vAlign w:val="center"/>
          </w:tcPr>
          <w:p w:rsidR="00B22D0D" w:rsidRDefault="00B22D0D">
            <w:pPr>
              <w:spacing w:line="300" w:lineRule="exact"/>
              <w:rPr>
                <w:rFonts w:ascii="仿宋_GB2312" w:eastAsia="仿宋_GB2312"/>
                <w:sz w:val="24"/>
              </w:rPr>
            </w:pPr>
          </w:p>
        </w:tc>
      </w:tr>
    </w:tbl>
    <w:p w:rsidR="00B22D0D" w:rsidRDefault="00B22D0D"/>
    <w:sectPr w:rsidR="00B22D0D" w:rsidSect="00B22D0D">
      <w:pgSz w:w="16838" w:h="11906" w:orient="landscape"/>
      <w:pgMar w:top="1247" w:right="1418" w:bottom="1134" w:left="1418" w:header="851" w:footer="992" w:gutter="0"/>
      <w:cols w:space="720"/>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DA1" w:rsidRDefault="00FA2DA1" w:rsidP="00B22D0D">
      <w:r>
        <w:separator/>
      </w:r>
    </w:p>
  </w:endnote>
  <w:endnote w:type="continuationSeparator" w:id="0">
    <w:p w:rsidR="00FA2DA1" w:rsidRDefault="00FA2DA1" w:rsidP="00B22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文星简小标宋">
    <w:altName w:val="黑体"/>
    <w:charset w:val="86"/>
    <w:family w:val="modern"/>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0D" w:rsidRDefault="007A320F">
    <w:pPr>
      <w:pStyle w:val="a4"/>
      <w:framePr w:wrap="around" w:vAnchor="text" w:hAnchor="margin" w:xAlign="center" w:y="1"/>
      <w:rPr>
        <w:rStyle w:val="a7"/>
      </w:rPr>
    </w:pPr>
    <w:r>
      <w:fldChar w:fldCharType="begin"/>
    </w:r>
    <w:r w:rsidR="00B23B8A">
      <w:rPr>
        <w:rStyle w:val="a7"/>
      </w:rPr>
      <w:instrText xml:space="preserve">PAGE  </w:instrText>
    </w:r>
    <w:r>
      <w:fldChar w:fldCharType="end"/>
    </w:r>
  </w:p>
  <w:p w:rsidR="00B22D0D" w:rsidRDefault="00B22D0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0D" w:rsidRDefault="007A320F">
    <w:pPr>
      <w:pStyle w:val="a4"/>
      <w:framePr w:wrap="around" w:vAnchor="text" w:hAnchor="margin" w:xAlign="center" w:y="1"/>
      <w:rPr>
        <w:rStyle w:val="a7"/>
        <w:sz w:val="28"/>
        <w:szCs w:val="28"/>
      </w:rPr>
    </w:pPr>
    <w:r>
      <w:rPr>
        <w:sz w:val="28"/>
        <w:szCs w:val="28"/>
      </w:rPr>
      <w:fldChar w:fldCharType="begin"/>
    </w:r>
    <w:r w:rsidR="00B23B8A">
      <w:rPr>
        <w:rStyle w:val="a7"/>
        <w:sz w:val="28"/>
        <w:szCs w:val="28"/>
      </w:rPr>
      <w:instrText xml:space="preserve">PAGE  </w:instrText>
    </w:r>
    <w:r>
      <w:rPr>
        <w:sz w:val="28"/>
        <w:szCs w:val="28"/>
      </w:rPr>
      <w:fldChar w:fldCharType="separate"/>
    </w:r>
    <w:r w:rsidR="005710F2">
      <w:rPr>
        <w:rStyle w:val="a7"/>
        <w:noProof/>
        <w:sz w:val="28"/>
        <w:szCs w:val="28"/>
      </w:rPr>
      <w:t>7</w:t>
    </w:r>
    <w:r>
      <w:rPr>
        <w:sz w:val="28"/>
        <w:szCs w:val="28"/>
      </w:rPr>
      <w:fldChar w:fldCharType="end"/>
    </w:r>
  </w:p>
  <w:p w:rsidR="00B22D0D" w:rsidRDefault="00B22D0D">
    <w:pPr>
      <w:pStyle w:val="a4"/>
      <w:rPr>
        <w:sz w:val="30"/>
        <w:szCs w:val="3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DA1" w:rsidRDefault="00FA2DA1" w:rsidP="00B22D0D">
      <w:r>
        <w:separator/>
      </w:r>
    </w:p>
  </w:footnote>
  <w:footnote w:type="continuationSeparator" w:id="0">
    <w:p w:rsidR="00FA2DA1" w:rsidRDefault="00FA2DA1" w:rsidP="00B22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0D" w:rsidRDefault="00B22D0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AFDCB"/>
    <w:multiLevelType w:val="singleLevel"/>
    <w:tmpl w:val="5A3AFDCB"/>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5331"/>
    <w:rsid w:val="00010915"/>
    <w:rsid w:val="000240F4"/>
    <w:rsid w:val="00031F37"/>
    <w:rsid w:val="00033616"/>
    <w:rsid w:val="0005416C"/>
    <w:rsid w:val="00064232"/>
    <w:rsid w:val="00097CAE"/>
    <w:rsid w:val="000A5C57"/>
    <w:rsid w:val="000C2B29"/>
    <w:rsid w:val="000E1889"/>
    <w:rsid w:val="000F23AC"/>
    <w:rsid w:val="000F388A"/>
    <w:rsid w:val="001475A1"/>
    <w:rsid w:val="00154055"/>
    <w:rsid w:val="00161116"/>
    <w:rsid w:val="00187340"/>
    <w:rsid w:val="0019736F"/>
    <w:rsid w:val="001A70F1"/>
    <w:rsid w:val="001B6A94"/>
    <w:rsid w:val="001B6C0B"/>
    <w:rsid w:val="001B7981"/>
    <w:rsid w:val="001D2613"/>
    <w:rsid w:val="001E162E"/>
    <w:rsid w:val="001E50CC"/>
    <w:rsid w:val="001E5E49"/>
    <w:rsid w:val="002201D2"/>
    <w:rsid w:val="0024333A"/>
    <w:rsid w:val="002616EF"/>
    <w:rsid w:val="002774BB"/>
    <w:rsid w:val="002A0EAB"/>
    <w:rsid w:val="002B2286"/>
    <w:rsid w:val="002B6BF8"/>
    <w:rsid w:val="002C2B63"/>
    <w:rsid w:val="002C3152"/>
    <w:rsid w:val="002D17A4"/>
    <w:rsid w:val="002D6D97"/>
    <w:rsid w:val="002E1058"/>
    <w:rsid w:val="002E2BD0"/>
    <w:rsid w:val="002F1B3D"/>
    <w:rsid w:val="002F2CEA"/>
    <w:rsid w:val="002F5838"/>
    <w:rsid w:val="003103A8"/>
    <w:rsid w:val="00315A75"/>
    <w:rsid w:val="00340BB2"/>
    <w:rsid w:val="0035143B"/>
    <w:rsid w:val="0035226E"/>
    <w:rsid w:val="00353D10"/>
    <w:rsid w:val="003667DE"/>
    <w:rsid w:val="0037114F"/>
    <w:rsid w:val="00374E69"/>
    <w:rsid w:val="00382723"/>
    <w:rsid w:val="00384DA4"/>
    <w:rsid w:val="00394BD7"/>
    <w:rsid w:val="003A22EB"/>
    <w:rsid w:val="003A7061"/>
    <w:rsid w:val="003E1324"/>
    <w:rsid w:val="00404F9C"/>
    <w:rsid w:val="0043060F"/>
    <w:rsid w:val="0043552D"/>
    <w:rsid w:val="00435F31"/>
    <w:rsid w:val="00436F2A"/>
    <w:rsid w:val="00444305"/>
    <w:rsid w:val="00485254"/>
    <w:rsid w:val="004905DD"/>
    <w:rsid w:val="00492D1E"/>
    <w:rsid w:val="004A06A2"/>
    <w:rsid w:val="004A2FCC"/>
    <w:rsid w:val="004B0342"/>
    <w:rsid w:val="005152EF"/>
    <w:rsid w:val="00517D8F"/>
    <w:rsid w:val="005212EB"/>
    <w:rsid w:val="00523914"/>
    <w:rsid w:val="00532C73"/>
    <w:rsid w:val="00541120"/>
    <w:rsid w:val="00545A96"/>
    <w:rsid w:val="005501F1"/>
    <w:rsid w:val="0055673C"/>
    <w:rsid w:val="0056155A"/>
    <w:rsid w:val="00561995"/>
    <w:rsid w:val="00562404"/>
    <w:rsid w:val="0056314E"/>
    <w:rsid w:val="005647E8"/>
    <w:rsid w:val="00564AD4"/>
    <w:rsid w:val="005710F2"/>
    <w:rsid w:val="00573D0D"/>
    <w:rsid w:val="00576184"/>
    <w:rsid w:val="005802B0"/>
    <w:rsid w:val="005808FB"/>
    <w:rsid w:val="005B3406"/>
    <w:rsid w:val="005C67BF"/>
    <w:rsid w:val="005E0270"/>
    <w:rsid w:val="0060281B"/>
    <w:rsid w:val="00606D49"/>
    <w:rsid w:val="0061194A"/>
    <w:rsid w:val="00613023"/>
    <w:rsid w:val="00625665"/>
    <w:rsid w:val="00631656"/>
    <w:rsid w:val="006356C1"/>
    <w:rsid w:val="0066254F"/>
    <w:rsid w:val="0067751A"/>
    <w:rsid w:val="00683DE3"/>
    <w:rsid w:val="006A01C1"/>
    <w:rsid w:val="006B6900"/>
    <w:rsid w:val="006C11CE"/>
    <w:rsid w:val="006D1062"/>
    <w:rsid w:val="006D6143"/>
    <w:rsid w:val="006F17EB"/>
    <w:rsid w:val="006F52C7"/>
    <w:rsid w:val="0071598C"/>
    <w:rsid w:val="00746EF5"/>
    <w:rsid w:val="00750521"/>
    <w:rsid w:val="00762344"/>
    <w:rsid w:val="00762E1F"/>
    <w:rsid w:val="00762F53"/>
    <w:rsid w:val="0076584C"/>
    <w:rsid w:val="00783D22"/>
    <w:rsid w:val="00786D49"/>
    <w:rsid w:val="00797A2E"/>
    <w:rsid w:val="007A320F"/>
    <w:rsid w:val="007A65D6"/>
    <w:rsid w:val="007B447B"/>
    <w:rsid w:val="007E2FF1"/>
    <w:rsid w:val="007E5172"/>
    <w:rsid w:val="00802A36"/>
    <w:rsid w:val="0080448A"/>
    <w:rsid w:val="00806F10"/>
    <w:rsid w:val="00831CE3"/>
    <w:rsid w:val="00833515"/>
    <w:rsid w:val="00840DE6"/>
    <w:rsid w:val="00844B3A"/>
    <w:rsid w:val="008803F6"/>
    <w:rsid w:val="00883DC1"/>
    <w:rsid w:val="00887581"/>
    <w:rsid w:val="008A5C87"/>
    <w:rsid w:val="008A6EDE"/>
    <w:rsid w:val="008B37D9"/>
    <w:rsid w:val="008C3762"/>
    <w:rsid w:val="008D191D"/>
    <w:rsid w:val="008E7452"/>
    <w:rsid w:val="008E78EA"/>
    <w:rsid w:val="0090171E"/>
    <w:rsid w:val="00902BD5"/>
    <w:rsid w:val="0091060F"/>
    <w:rsid w:val="00912A3B"/>
    <w:rsid w:val="00931D7D"/>
    <w:rsid w:val="00933641"/>
    <w:rsid w:val="00933DCE"/>
    <w:rsid w:val="00954A09"/>
    <w:rsid w:val="009647BA"/>
    <w:rsid w:val="00967F2F"/>
    <w:rsid w:val="0098152E"/>
    <w:rsid w:val="00981B8B"/>
    <w:rsid w:val="009A12D5"/>
    <w:rsid w:val="009C0C8F"/>
    <w:rsid w:val="009C6E32"/>
    <w:rsid w:val="009D3F9A"/>
    <w:rsid w:val="009D4FC6"/>
    <w:rsid w:val="009F18AB"/>
    <w:rsid w:val="009F4194"/>
    <w:rsid w:val="00A25331"/>
    <w:rsid w:val="00A268C2"/>
    <w:rsid w:val="00A446CD"/>
    <w:rsid w:val="00A46BC0"/>
    <w:rsid w:val="00A52A4A"/>
    <w:rsid w:val="00A61137"/>
    <w:rsid w:val="00A86EFE"/>
    <w:rsid w:val="00A91BEC"/>
    <w:rsid w:val="00A9273E"/>
    <w:rsid w:val="00A97A46"/>
    <w:rsid w:val="00AB1CA1"/>
    <w:rsid w:val="00AB7AC5"/>
    <w:rsid w:val="00AC0DD5"/>
    <w:rsid w:val="00AC12FF"/>
    <w:rsid w:val="00AC4A0D"/>
    <w:rsid w:val="00AC6777"/>
    <w:rsid w:val="00AE7FAD"/>
    <w:rsid w:val="00AF13F4"/>
    <w:rsid w:val="00AF25E3"/>
    <w:rsid w:val="00AF352A"/>
    <w:rsid w:val="00AF50C9"/>
    <w:rsid w:val="00B10E3A"/>
    <w:rsid w:val="00B11C10"/>
    <w:rsid w:val="00B22D0D"/>
    <w:rsid w:val="00B23B8A"/>
    <w:rsid w:val="00B25520"/>
    <w:rsid w:val="00B45B5D"/>
    <w:rsid w:val="00B46D65"/>
    <w:rsid w:val="00B652FE"/>
    <w:rsid w:val="00B837BC"/>
    <w:rsid w:val="00B85697"/>
    <w:rsid w:val="00B97887"/>
    <w:rsid w:val="00BA069E"/>
    <w:rsid w:val="00BB2E3C"/>
    <w:rsid w:val="00BC1249"/>
    <w:rsid w:val="00BD34B5"/>
    <w:rsid w:val="00BE0D0B"/>
    <w:rsid w:val="00BF40BC"/>
    <w:rsid w:val="00BF4546"/>
    <w:rsid w:val="00BF5022"/>
    <w:rsid w:val="00C0081E"/>
    <w:rsid w:val="00C00831"/>
    <w:rsid w:val="00C11CE6"/>
    <w:rsid w:val="00C75309"/>
    <w:rsid w:val="00C75A65"/>
    <w:rsid w:val="00C76471"/>
    <w:rsid w:val="00C8755F"/>
    <w:rsid w:val="00CA1720"/>
    <w:rsid w:val="00CC343D"/>
    <w:rsid w:val="00CD4683"/>
    <w:rsid w:val="00CE26A0"/>
    <w:rsid w:val="00CE4311"/>
    <w:rsid w:val="00CE7D4B"/>
    <w:rsid w:val="00D250EB"/>
    <w:rsid w:val="00D31E4E"/>
    <w:rsid w:val="00D3262B"/>
    <w:rsid w:val="00D8290C"/>
    <w:rsid w:val="00D921BB"/>
    <w:rsid w:val="00D97CB9"/>
    <w:rsid w:val="00DA184F"/>
    <w:rsid w:val="00DA26B7"/>
    <w:rsid w:val="00DA6135"/>
    <w:rsid w:val="00DC5A6F"/>
    <w:rsid w:val="00DD5A15"/>
    <w:rsid w:val="00DE333E"/>
    <w:rsid w:val="00DF52F2"/>
    <w:rsid w:val="00DF7B6C"/>
    <w:rsid w:val="00E02533"/>
    <w:rsid w:val="00E04FF7"/>
    <w:rsid w:val="00E07342"/>
    <w:rsid w:val="00E162DC"/>
    <w:rsid w:val="00E17F9D"/>
    <w:rsid w:val="00E2175A"/>
    <w:rsid w:val="00E23A16"/>
    <w:rsid w:val="00E377C3"/>
    <w:rsid w:val="00E402C6"/>
    <w:rsid w:val="00E44705"/>
    <w:rsid w:val="00E47169"/>
    <w:rsid w:val="00E53147"/>
    <w:rsid w:val="00E618BE"/>
    <w:rsid w:val="00E6586C"/>
    <w:rsid w:val="00E65B99"/>
    <w:rsid w:val="00E724DC"/>
    <w:rsid w:val="00E76E06"/>
    <w:rsid w:val="00E942EB"/>
    <w:rsid w:val="00EC37FB"/>
    <w:rsid w:val="00EE0FBA"/>
    <w:rsid w:val="00EE5BAB"/>
    <w:rsid w:val="00F07897"/>
    <w:rsid w:val="00F10051"/>
    <w:rsid w:val="00F24D9B"/>
    <w:rsid w:val="00F63798"/>
    <w:rsid w:val="00F80225"/>
    <w:rsid w:val="00FA2DA1"/>
    <w:rsid w:val="00FB48E0"/>
    <w:rsid w:val="00FD00EE"/>
    <w:rsid w:val="02130137"/>
    <w:rsid w:val="02452B44"/>
    <w:rsid w:val="03930F2B"/>
    <w:rsid w:val="041F774E"/>
    <w:rsid w:val="069B41D1"/>
    <w:rsid w:val="077A7D22"/>
    <w:rsid w:val="082E31D7"/>
    <w:rsid w:val="08453FDB"/>
    <w:rsid w:val="087D14D7"/>
    <w:rsid w:val="08AC448F"/>
    <w:rsid w:val="08FD7799"/>
    <w:rsid w:val="09166355"/>
    <w:rsid w:val="0B3B4BDB"/>
    <w:rsid w:val="0BE702F8"/>
    <w:rsid w:val="0CDC2378"/>
    <w:rsid w:val="10723A4F"/>
    <w:rsid w:val="111A16E1"/>
    <w:rsid w:val="12A45887"/>
    <w:rsid w:val="12C52ED9"/>
    <w:rsid w:val="13854C0B"/>
    <w:rsid w:val="13C33FAE"/>
    <w:rsid w:val="190A3F70"/>
    <w:rsid w:val="1AF70A4E"/>
    <w:rsid w:val="1CA90C95"/>
    <w:rsid w:val="1D472CDD"/>
    <w:rsid w:val="1EDE05D4"/>
    <w:rsid w:val="1FF35A9F"/>
    <w:rsid w:val="22210E70"/>
    <w:rsid w:val="227B1C9F"/>
    <w:rsid w:val="234A155D"/>
    <w:rsid w:val="240C1E7E"/>
    <w:rsid w:val="24FE7219"/>
    <w:rsid w:val="27257D0F"/>
    <w:rsid w:val="27655BA5"/>
    <w:rsid w:val="27830266"/>
    <w:rsid w:val="27BC081C"/>
    <w:rsid w:val="27EF144E"/>
    <w:rsid w:val="2C35069C"/>
    <w:rsid w:val="2C5E15C5"/>
    <w:rsid w:val="2D054E05"/>
    <w:rsid w:val="2F31782C"/>
    <w:rsid w:val="304416E6"/>
    <w:rsid w:val="312A77B9"/>
    <w:rsid w:val="33D0382D"/>
    <w:rsid w:val="34536666"/>
    <w:rsid w:val="357C54CE"/>
    <w:rsid w:val="36045008"/>
    <w:rsid w:val="36B90006"/>
    <w:rsid w:val="3AE1096C"/>
    <w:rsid w:val="3B243290"/>
    <w:rsid w:val="3B83779E"/>
    <w:rsid w:val="3B950BD5"/>
    <w:rsid w:val="3EBA249C"/>
    <w:rsid w:val="41D13E09"/>
    <w:rsid w:val="43B549ED"/>
    <w:rsid w:val="43ED14C3"/>
    <w:rsid w:val="4630020F"/>
    <w:rsid w:val="47C6326C"/>
    <w:rsid w:val="49841C30"/>
    <w:rsid w:val="4B617B5B"/>
    <w:rsid w:val="4BFC10AE"/>
    <w:rsid w:val="4D443304"/>
    <w:rsid w:val="50A306D0"/>
    <w:rsid w:val="55E16011"/>
    <w:rsid w:val="565F1FBC"/>
    <w:rsid w:val="5693545C"/>
    <w:rsid w:val="57A770C8"/>
    <w:rsid w:val="59B042D2"/>
    <w:rsid w:val="5A5B57DF"/>
    <w:rsid w:val="5A7125F7"/>
    <w:rsid w:val="5BB77340"/>
    <w:rsid w:val="5DDF1EAE"/>
    <w:rsid w:val="5E5E2D77"/>
    <w:rsid w:val="5F4665B3"/>
    <w:rsid w:val="64B67868"/>
    <w:rsid w:val="662F664C"/>
    <w:rsid w:val="67352C9F"/>
    <w:rsid w:val="678255D5"/>
    <w:rsid w:val="67E055E0"/>
    <w:rsid w:val="6D112E85"/>
    <w:rsid w:val="7205599E"/>
    <w:rsid w:val="72676481"/>
    <w:rsid w:val="727F4ECF"/>
    <w:rsid w:val="733B630C"/>
    <w:rsid w:val="73C2203E"/>
    <w:rsid w:val="74306A80"/>
    <w:rsid w:val="760F73A6"/>
    <w:rsid w:val="771C3D7C"/>
    <w:rsid w:val="786F2B3D"/>
    <w:rsid w:val="7CC11227"/>
    <w:rsid w:val="7D002501"/>
    <w:rsid w:val="7F7C40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0" w:qFormat="1"/>
    <w:lsdException w:name="page number" w:semiHidden="0" w:uiPriority="0" w:unhideWhenUsed="0" w:qFormat="1"/>
    <w:lsdException w:name="Title" w:semiHidden="0" w:uiPriority="0" w:unhideWhenUsed="0" w:qFormat="1"/>
    <w:lsdException w:name="Default Paragraph Font" w:uiPriority="1"/>
    <w:lsdException w:name="Subtitle" w:semiHidden="0" w:uiPriority="0" w:unhideWhenUsed="0" w:qFormat="1"/>
    <w:lsdException w:name="Hyperlink" w:semiHidden="0"/>
    <w:lsdException w:name="Strong" w:semiHidden="0" w:uiPriority="0" w:unhideWhenUsed="0" w:qFormat="1"/>
    <w:lsdException w:name="Emphasis" w:semiHidden="0" w:uiPriority="0" w:unhideWhenUsed="0" w:qFormat="1"/>
    <w:lsdException w:name="Normal Table"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D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B22D0D"/>
    <w:rPr>
      <w:sz w:val="18"/>
      <w:szCs w:val="18"/>
    </w:rPr>
  </w:style>
  <w:style w:type="paragraph" w:styleId="a4">
    <w:name w:val="footer"/>
    <w:basedOn w:val="a"/>
    <w:link w:val="Char"/>
    <w:uiPriority w:val="99"/>
    <w:unhideWhenUsed/>
    <w:qFormat/>
    <w:rsid w:val="00B22D0D"/>
    <w:pPr>
      <w:tabs>
        <w:tab w:val="center" w:pos="4153"/>
        <w:tab w:val="right" w:pos="8306"/>
      </w:tabs>
      <w:snapToGrid w:val="0"/>
      <w:jc w:val="left"/>
    </w:pPr>
    <w:rPr>
      <w:sz w:val="18"/>
      <w:szCs w:val="18"/>
    </w:rPr>
  </w:style>
  <w:style w:type="paragraph" w:styleId="a5">
    <w:name w:val="header"/>
    <w:basedOn w:val="a"/>
    <w:link w:val="Char0"/>
    <w:uiPriority w:val="99"/>
    <w:unhideWhenUsed/>
    <w:rsid w:val="00B22D0D"/>
    <w:pPr>
      <w:pBdr>
        <w:bottom w:val="single" w:sz="6" w:space="1" w:color="auto"/>
      </w:pBdr>
      <w:tabs>
        <w:tab w:val="center" w:pos="4153"/>
        <w:tab w:val="right" w:pos="8306"/>
      </w:tabs>
      <w:snapToGrid w:val="0"/>
      <w:jc w:val="center"/>
    </w:pPr>
    <w:rPr>
      <w:sz w:val="18"/>
      <w:szCs w:val="18"/>
    </w:rPr>
  </w:style>
  <w:style w:type="character" w:styleId="a6">
    <w:name w:val="Strong"/>
    <w:qFormat/>
    <w:rsid w:val="00B22D0D"/>
    <w:rPr>
      <w:b/>
      <w:bCs/>
    </w:rPr>
  </w:style>
  <w:style w:type="character" w:styleId="a7">
    <w:name w:val="page number"/>
    <w:basedOn w:val="a0"/>
    <w:qFormat/>
    <w:rsid w:val="00B22D0D"/>
  </w:style>
  <w:style w:type="character" w:styleId="a8">
    <w:name w:val="Emphasis"/>
    <w:qFormat/>
    <w:rsid w:val="00B22D0D"/>
    <w:rPr>
      <w:i/>
      <w:iCs/>
    </w:rPr>
  </w:style>
  <w:style w:type="character" w:styleId="a9">
    <w:name w:val="Hyperlink"/>
    <w:uiPriority w:val="99"/>
    <w:unhideWhenUsed/>
    <w:rsid w:val="00B22D0D"/>
    <w:rPr>
      <w:color w:val="0000FF"/>
      <w:u w:val="single"/>
    </w:rPr>
  </w:style>
  <w:style w:type="character" w:customStyle="1" w:styleId="Char">
    <w:name w:val="页脚 Char"/>
    <w:link w:val="a4"/>
    <w:uiPriority w:val="99"/>
    <w:semiHidden/>
    <w:qFormat/>
    <w:rsid w:val="00B22D0D"/>
    <w:rPr>
      <w:kern w:val="2"/>
      <w:sz w:val="18"/>
      <w:szCs w:val="18"/>
    </w:rPr>
  </w:style>
  <w:style w:type="character" w:customStyle="1" w:styleId="Char0">
    <w:name w:val="页眉 Char"/>
    <w:link w:val="a5"/>
    <w:uiPriority w:val="99"/>
    <w:semiHidden/>
    <w:rsid w:val="00B22D0D"/>
    <w:rPr>
      <w:kern w:val="2"/>
      <w:sz w:val="18"/>
      <w:szCs w:val="18"/>
    </w:rPr>
  </w:style>
  <w:style w:type="paragraph" w:customStyle="1" w:styleId="p0">
    <w:name w:val="p0"/>
    <w:basedOn w:val="a"/>
    <w:rsid w:val="00B22D0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68ED2-F0F7-47FB-8972-E9C2B10F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521</Words>
  <Characters>2973</Characters>
  <Application>Microsoft Office Word</Application>
  <DocSecurity>0</DocSecurity>
  <Lines>24</Lines>
  <Paragraphs>6</Paragraphs>
  <ScaleCrop>false</ScaleCrop>
  <Company>Lenovo</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嘉兴市少体校公开招聘体育教练员公告</dc:title>
  <dc:creator>蒋阳</dc:creator>
  <cp:lastModifiedBy>admin</cp:lastModifiedBy>
  <cp:revision>43</cp:revision>
  <cp:lastPrinted>2019-10-09T00:38:00Z</cp:lastPrinted>
  <dcterms:created xsi:type="dcterms:W3CDTF">2019-08-13T01:25:00Z</dcterms:created>
  <dcterms:modified xsi:type="dcterms:W3CDTF">2019-10-14T06:23:00Z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