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color w:val="000000"/>
          <w:sz w:val="39"/>
          <w:szCs w:val="39"/>
          <w:bdr w:val="none" w:color="auto" w:sz="0" w:space="0"/>
        </w:rPr>
      </w:pPr>
      <w:r>
        <w:rPr>
          <w:rFonts w:ascii="微软雅黑" w:hAnsi="微软雅黑" w:eastAsia="微软雅黑" w:cs="微软雅黑"/>
          <w:b/>
          <w:color w:val="000000"/>
          <w:sz w:val="39"/>
          <w:szCs w:val="39"/>
          <w:bdr w:val="none" w:color="auto" w:sz="0" w:space="0"/>
        </w:rPr>
        <w:t>余姚市面向2020年全日制普通高校应届毕业生招聘第一批事业编制中小学（幼儿园）教师简章</w:t>
      </w:r>
    </w:p>
    <w:p>
      <w:pPr>
        <w:pStyle w:val="4"/>
        <w:keepNext w:val="0"/>
        <w:keepLines w:val="0"/>
        <w:widowControl/>
        <w:suppressLineNumbers w:val="0"/>
        <w:spacing w:line="480" w:lineRule="atLeast"/>
        <w:ind w:left="0" w:firstLine="420"/>
        <w:jc w:val="left"/>
      </w:pPr>
      <w:r>
        <w:rPr>
          <w:rFonts w:ascii="微软雅黑" w:hAnsi="微软雅黑" w:eastAsia="微软雅黑" w:cs="微软雅黑"/>
          <w:b w:val="0"/>
          <w:color w:val="333333"/>
          <w:sz w:val="24"/>
          <w:szCs w:val="24"/>
          <w:u w:val="none"/>
        </w:rPr>
        <w:t>为确保我市教育事业稳步发展，全面提高教师队伍素质，根据我市中小学（幼儿园）师资现状和2020年教师招聘计划，经商市有关部门同意，决定面向2020年全日制普通高校应届毕业生招聘</w:t>
      </w:r>
      <w:bookmarkStart w:id="0" w:name="_GoBack"/>
      <w:bookmarkEnd w:id="0"/>
      <w:r>
        <w:rPr>
          <w:rFonts w:ascii="微软雅黑" w:hAnsi="微软雅黑" w:eastAsia="微软雅黑" w:cs="微软雅黑"/>
          <w:b w:val="0"/>
          <w:color w:val="333333"/>
          <w:sz w:val="24"/>
          <w:szCs w:val="24"/>
          <w:u w:val="none"/>
        </w:rPr>
        <w:t>第一批事业编制中小学（幼儿园）教师。现将有关事项公告如下：</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一、招聘指标</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面向2020年全日制普通高校应届毕业生招聘第一批事业编制中小学（幼儿园）教师72名。具体招聘岗位、指标详见附件1。 </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二、招聘原则</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坚持“公开、公平、竞争、择优”原则。</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三、招聘对象</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（一）高考第一批次录取专业的2020年全日制普通高校应届本科师范类毕业生（全国重点高校2020年全日制普通高校应届本科毕业生不受师范类限制）。</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（二）本科为师范类毕业（或研究生为教育类专业）的2020年全日制普通高校应届毕业研究生（全国重点高校2020年全日制普通高校应届毕业研究生不受本科师范类限制）。</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三）小学语文岗位允许2020年全日制普通高校师范类应届本科毕业生和高考第一批次录取专业的2020年全日制普通高校非师范类应届本科毕业生报考；小学音乐、小学体育、小学信息技术岗位允许高考第一批次录取专业的2020年全日制普通高校非师范类应届本科毕业生报考；学前教育、特殊教育、职高专业岗位允许2020年全日制普通高校应届本科毕业生报考。</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（四） 2019年9月1日至2020年8月31日本科及以上毕业的国（境）外留学回国（境）人员可等同于国内2020年全日制普通高校应届毕业生，报考时仍未毕业的可凭国（境）外学校学籍证明报名。</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四、报考条件</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（一）政治条件：拥护党的基本路线，热爱并安心教育事业，具备良好的职业素养，服从组织工作安排，遵纪守法，品行端正，无惩处记录。</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（二）年龄条件：年龄要求在1989年8月31日及以后出生。</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（三）学历条件：全日制普通高校本科及以上学历。</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四）生源地和户籍条件：须是浙江省生源或户籍（全国重点高校本科毕业生，研究生，音乐、体育、信息技术、职高专业岗位生源地和户籍不限）。生源地须提交高中毕业证书予以界定，户籍入户时间截止2019年10月31日。</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（五）专业条件：要求所学专业须同报考岗位学科对口。</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（六）其他条件：详见附件1备注栏要求。</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 五、招聘程序和办法</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招聘采取公开报名、资格初审、统一考试、体检、考察等办法择优聘用。具体程序及办法是：</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（一）报名</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报名分网上预报名和现场报名确认（含现场补报名）两个阶段进行。</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1. 网上预报名：网上预报名时间为2019年11月10日—11月16日（8:30——17:00），在此规定期限内，宁波地区考生登录余姚教育信息网（www2.yyedu.net.cn），宁波地区以外的考生登录余姚市人民政府教育局子网站（www.yy.gov.cn/col/col76509/index.html）进入“2020年教师招考报名系统”（wsbs.yyedu.net.cn/recr），根据相关要求，如实完整地录入报名信息。网上预报名结束后，考生自行下载打印好《报名登记表》（样表见附件2，填写时确保信息齐全，上传照片需近期免冠正面头像照）。</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2．现场报名确认（含现场补报名）：时间为2019年11月23日（上午8∶45—11∶00；下午1：00—4∶00），地点为浙江师范大学（金华市迎宾大道688号），具体报名点请关注余姚教育信息网公告或浙江师范大学现场公告，逾期不再受理。</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考生到达确认（含补报名）现场后，在相关岗位报名处接受现场资格初审。初审须提交的材料：身份证、户口簿或高中毕业证书、学生证、就业推荐表等与招聘条件相关的证件或有效证明材料的原件和复印件。</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3．每位考生只允许选择一个岗位报考。</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4. 准考证说明：本次招聘不发准考证，参加各环节的考试和体检时须随带本人身份证、学生证。</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（二）考试</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考试由笔试和面试（部分岗位含技能测试）两部分组成。</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1. 笔试</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（1）笔试对象：经资格初审符合报名条件的考生。</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（2）时间和地点：除职高专业岗位外的其他岗位，2019年11月23日晚在浙江师范大学进行（具体时间和地点报名确认时告知）；职高专业岗位2019年11月28日在余姚进行（具体时间和地点报名确认时告知）。</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（3）笔试主要测试学科专业知识，成绩采用百分制，不足60分者淘汰。</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2.面试</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（1）面试对象：在笔试合格人员中按每个招聘岗位指标1：3的比例（招聘岗位指标10名及以上的按1：2的比例）从高分到低分确定面试对象，比例内最后一名分数并列的全部入围，不足比例的按实际人数入围。</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（2）面试时间和地点：</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无技能测试招聘岗位的面试于11月24日在浙江师范大学进行（报名确认时告知具体时间和地点）。</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小学音乐、小学体育、小学信息技术、学前教育岗位的面试11月27日在余姚进行（报名确认时告知具体时间和地点）。</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职高专业岗位的面试11月29日在余姚进行（报名确认时告知具体时间和地点）。</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（3）面试形式：</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无技能测试招聘岗位的面试采用模拟上课形式，考生准备时间60分钟，模拟上课时间15分钟，成绩采用百分制，不足60分者淘汰。</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小学音乐、小学体育、小学信息技术、学前教育、职高专业岗位的面试形式为模拟上课加技能测试（报名确认时告知权重比例及技能测试的办法），成绩采用百分制，总成绩不足60分者淘汰。</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3.确定签约人员：所有考试环节结束后，在面试合格人员中，根椐考试总成绩（总成绩=笔试成绩×40%+面试成绩×60%）从高分到低分按每个招聘岗位指标1:1的比例（比例内最后一名考试总成绩相同，面试成绩高者优先，若面试成绩也相同则采用笔试形式进行加试，成绩高者优先；不足比例的按实际人数）确定签约人员，现场签订就业协议书。若有放弃签订就业协议书者，则在符合条件的人员中从高分到低分依次递补。已签订就业协议书者后续因体检、考核等环节不合格，则协议自行解除。</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（三）体检</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组织签约人员体检。因体检弃权或体检不合格而空缺的名额，可在同一招聘岗位按考试成绩从高分到低分次序予以递补（递补人员总成绩相同则面试成绩高者优先，若面试成绩也相同则采用笔试形式进行加试，成绩高者优先），其余情况一律不予递补。体检标准参照《浙江省教师资格认定体检标准及操作规程》执行。体检时间、地点及有关事项另行通知，费用自理。未按规定时间参加体检者视作自动弃权。</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（四）考察</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对体检合格人员进行考察，主要考察被考察对象的德才表现和应聘资格条件等情况。对招聘中存在弄虚作假、参与邪教组织、受过各类行政党团处分和治安刑事处罚等情形的考生，考察确定为不合格。考察不合格者淘汰，空缺名额不再递补。</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（五）聘用</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1.考察合格者，为拟聘用对象，经公示无异议的，应聘者凭就业协议书和毕业派遣报到证于2020年8月正式办理聘用手续（详情请关注余姚教育信息网2020年7月中下旬公告）。公示期间有异议的，经核实如不具备聘用条件的，取消聘用资格，空缺名额不再递补。</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     2.拟聘用人员逾期不按规定报到的，或不能在2020年 8月31日前取得规定学历学位等相关证书的，国（境）外留学毕业生不能在2020年9月30日前取得经中华人民共和国教育部认证的相关学历学位证书的(或认证证书不符合招聘要求），拟聘用人员不服从教育局统一安排的，取消聘用资格，空缺名额不再递补。</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     3.凡定向招聘的岗位有两个及以上定向学校的，拟聘用人员按考试总成绩由高分到低分，依次选择定向招聘学校。统招的岗位，拟聘用人员在正式办理聘用手续时，根椐教育局推出的聘用学校，按拟聘用人员考试总成绩由高分到低分，依次选择学校。若同一招聘岗位拟聘用人员的考试总成绩相同，则面试成绩高者优先选择，若面试成绩也相同则抽签确定优先选择权。</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4.新聘用的人员按有关规定实行事业单位人员聘用制度和人事代理，并实行为期一年的试聘期。无教师资格证书的聘用人员须在聘用起两年内取得相应的教师资格证书，届时未取得的解除聘用合同。不能胜任教育教学工作并经考核不合格的，取消聘用资格。试聘期满，能胜任教育教学工作并经考核合格的，予以正式任职定级。</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5.新聘用人员的工资福利待遇按有关规定执行。</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    联系电话：0574-62813278、62827665、62816978</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监督电话：0574-89282373</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（六）本简章有关条款由余姚市教育局负责解释。</w:t>
      </w:r>
    </w:p>
    <w:p>
      <w:pPr>
        <w:pStyle w:val="4"/>
        <w:keepNext w:val="0"/>
        <w:keepLines w:val="0"/>
        <w:widowControl/>
        <w:suppressLineNumbers w:val="0"/>
        <w:spacing w:line="480" w:lineRule="atLeast"/>
        <w:jc w:val="left"/>
      </w:pPr>
      <w:r>
        <w:rPr>
          <w:rFonts w:hint="eastAsia" w:ascii="微软雅黑" w:hAnsi="微软雅黑" w:eastAsia="微软雅黑" w:cs="微软雅黑"/>
          <w:b w:val="0"/>
          <w:color w:val="333333"/>
          <w:sz w:val="24"/>
          <w:szCs w:val="24"/>
          <w:u w:val="none"/>
        </w:rPr>
        <w:t> </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附件1：《余姚市面向2020年全日制普通高校应届毕业生招聘第一批事业编制中小学（幼儿园）教师岗位分布表》</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附件2：《余姚市面向2020年全日制普通高校应届毕业生招聘第一批事业编制中小学（幼儿园）教师报名表》</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                        </w:t>
      </w:r>
    </w:p>
    <w:p>
      <w:pPr>
        <w:pStyle w:val="4"/>
        <w:keepNext w:val="0"/>
        <w:keepLines w:val="0"/>
        <w:widowControl/>
        <w:suppressLineNumbers w:val="0"/>
        <w:spacing w:line="480" w:lineRule="atLeast"/>
        <w:ind w:left="0" w:firstLine="420"/>
        <w:jc w:val="right"/>
      </w:pPr>
      <w:r>
        <w:rPr>
          <w:rFonts w:hint="eastAsia" w:ascii="微软雅黑" w:hAnsi="微软雅黑" w:eastAsia="微软雅黑" w:cs="微软雅黑"/>
          <w:b w:val="0"/>
          <w:color w:val="333333"/>
          <w:sz w:val="24"/>
          <w:szCs w:val="24"/>
          <w:u w:val="none"/>
        </w:rPr>
        <w:t>  余姚市教育局</w:t>
      </w:r>
    </w:p>
    <w:p>
      <w:pPr>
        <w:pStyle w:val="4"/>
        <w:keepNext w:val="0"/>
        <w:keepLines w:val="0"/>
        <w:widowControl/>
        <w:suppressLineNumbers w:val="0"/>
        <w:spacing w:line="480" w:lineRule="atLeast"/>
        <w:ind w:left="0" w:firstLine="420"/>
        <w:jc w:val="right"/>
      </w:pPr>
      <w:r>
        <w:rPr>
          <w:rFonts w:hint="eastAsia" w:ascii="微软雅黑" w:hAnsi="微软雅黑" w:eastAsia="微软雅黑" w:cs="微软雅黑"/>
          <w:b w:val="0"/>
          <w:color w:val="333333"/>
          <w:sz w:val="24"/>
          <w:szCs w:val="24"/>
          <w:u w:val="none"/>
        </w:rPr>
        <w:t>                       2019年11月1日</w:t>
      </w:r>
    </w:p>
    <w:tbl>
      <w:tblPr>
        <w:tblW w:w="9500" w:type="dxa"/>
        <w:jc w:val="center"/>
        <w:tblInd w:w="-59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584"/>
        <w:gridCol w:w="1182"/>
        <w:gridCol w:w="778"/>
        <w:gridCol w:w="524"/>
        <w:gridCol w:w="645"/>
        <w:gridCol w:w="3469"/>
        <w:gridCol w:w="23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9500" w:type="dxa"/>
            <w:gridSpan w:val="7"/>
            <w:shd w:val="clear"/>
            <w:vAlign w:val="center"/>
          </w:tcPr>
          <w:p>
            <w:pPr>
              <w:pStyle w:val="4"/>
              <w:keepNext w:val="0"/>
              <w:keepLines w:val="0"/>
              <w:widowControl/>
              <w:suppressLineNumbers w:val="0"/>
            </w:pPr>
            <w:r>
              <w:rPr>
                <w:rFonts w:ascii="微软雅黑" w:hAnsi="微软雅黑" w:eastAsia="微软雅黑" w:cs="微软雅黑"/>
                <w:b w:val="0"/>
                <w:color w:val="666666"/>
                <w:sz w:val="18"/>
                <w:szCs w:val="18"/>
              </w:rPr>
              <w:t>附件1：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9500" w:type="dxa"/>
            <w:gridSpan w:val="7"/>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余姚市面向2020年全日制普通高校应届毕业生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9500" w:type="dxa"/>
            <w:gridSpan w:val="7"/>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招聘第一批事业编制中小学（幼儿园）教师岗位分布表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84"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学段</w:t>
            </w:r>
          </w:p>
        </w:tc>
        <w:tc>
          <w:tcPr>
            <w:tcW w:w="1182"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学科</w:t>
            </w:r>
          </w:p>
        </w:tc>
        <w:tc>
          <w:tcPr>
            <w:tcW w:w="778"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类别</w:t>
            </w:r>
          </w:p>
        </w:tc>
        <w:tc>
          <w:tcPr>
            <w:tcW w:w="524"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指标</w:t>
            </w:r>
          </w:p>
        </w:tc>
        <w:tc>
          <w:tcPr>
            <w:tcW w:w="645"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职位代码</w:t>
            </w:r>
          </w:p>
        </w:tc>
        <w:tc>
          <w:tcPr>
            <w:tcW w:w="3469"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招聘学校和人数</w:t>
            </w:r>
          </w:p>
        </w:tc>
        <w:tc>
          <w:tcPr>
            <w:tcW w:w="2318"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8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中学</w:t>
            </w:r>
          </w:p>
        </w:tc>
        <w:tc>
          <w:tcPr>
            <w:tcW w:w="118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语文</w:t>
            </w:r>
          </w:p>
        </w:tc>
        <w:tc>
          <w:tcPr>
            <w:tcW w:w="77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定向</w:t>
            </w:r>
          </w:p>
        </w:tc>
        <w:tc>
          <w:tcPr>
            <w:tcW w:w="52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6</w:t>
            </w:r>
          </w:p>
        </w:tc>
        <w:tc>
          <w:tcPr>
            <w:tcW w:w="64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DM1</w:t>
            </w:r>
          </w:p>
        </w:tc>
        <w:tc>
          <w:tcPr>
            <w:tcW w:w="346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梦麟中学、子陵中学教育集团、姚北实验学校、陆埠镇初级中学、丈亭镇初级中学、三七市镇初级中学各1人</w:t>
            </w:r>
          </w:p>
        </w:tc>
        <w:tc>
          <w:tcPr>
            <w:tcW w:w="231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8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普高</w:t>
            </w:r>
          </w:p>
        </w:tc>
        <w:tc>
          <w:tcPr>
            <w:tcW w:w="118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数学</w:t>
            </w:r>
          </w:p>
        </w:tc>
        <w:tc>
          <w:tcPr>
            <w:tcW w:w="77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定向</w:t>
            </w:r>
          </w:p>
        </w:tc>
        <w:tc>
          <w:tcPr>
            <w:tcW w:w="52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1</w:t>
            </w:r>
          </w:p>
        </w:tc>
        <w:tc>
          <w:tcPr>
            <w:tcW w:w="64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DM2</w:t>
            </w:r>
          </w:p>
        </w:tc>
        <w:tc>
          <w:tcPr>
            <w:tcW w:w="346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余姚中学1人</w:t>
            </w:r>
          </w:p>
        </w:tc>
        <w:tc>
          <w:tcPr>
            <w:tcW w:w="231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竞赛指导教师，高中阶段有参加全国联赛经历，并获省赛区3等奖以上成绩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8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hint="eastAsia" w:ascii="微软雅黑" w:hAnsi="微软雅黑" w:eastAsia="微软雅黑" w:cs="微软雅黑"/>
                <w:b w:val="0"/>
                <w:color w:val="666666"/>
                <w:sz w:val="18"/>
                <w:szCs w:val="18"/>
              </w:rPr>
            </w:pPr>
          </w:p>
        </w:tc>
        <w:tc>
          <w:tcPr>
            <w:tcW w:w="118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政治</w:t>
            </w:r>
          </w:p>
        </w:tc>
        <w:tc>
          <w:tcPr>
            <w:tcW w:w="77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定向</w:t>
            </w:r>
          </w:p>
        </w:tc>
        <w:tc>
          <w:tcPr>
            <w:tcW w:w="52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1</w:t>
            </w:r>
          </w:p>
        </w:tc>
        <w:tc>
          <w:tcPr>
            <w:tcW w:w="64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DM3</w:t>
            </w:r>
          </w:p>
        </w:tc>
        <w:tc>
          <w:tcPr>
            <w:tcW w:w="346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余姚中学1人</w:t>
            </w:r>
          </w:p>
        </w:tc>
        <w:tc>
          <w:tcPr>
            <w:tcW w:w="231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8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hint="eastAsia" w:ascii="微软雅黑" w:hAnsi="微软雅黑" w:eastAsia="微软雅黑" w:cs="微软雅黑"/>
                <w:b w:val="0"/>
                <w:color w:val="666666"/>
                <w:sz w:val="18"/>
                <w:szCs w:val="18"/>
              </w:rPr>
            </w:pPr>
          </w:p>
        </w:tc>
        <w:tc>
          <w:tcPr>
            <w:tcW w:w="118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地理</w:t>
            </w:r>
          </w:p>
        </w:tc>
        <w:tc>
          <w:tcPr>
            <w:tcW w:w="77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定向</w:t>
            </w:r>
          </w:p>
        </w:tc>
        <w:tc>
          <w:tcPr>
            <w:tcW w:w="52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1</w:t>
            </w:r>
          </w:p>
        </w:tc>
        <w:tc>
          <w:tcPr>
            <w:tcW w:w="64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DM4</w:t>
            </w:r>
          </w:p>
        </w:tc>
        <w:tc>
          <w:tcPr>
            <w:tcW w:w="346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梦麟中学1人</w:t>
            </w:r>
          </w:p>
        </w:tc>
        <w:tc>
          <w:tcPr>
            <w:tcW w:w="231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84"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职高　</w:t>
            </w:r>
          </w:p>
        </w:tc>
        <w:tc>
          <w:tcPr>
            <w:tcW w:w="118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电子技术</w:t>
            </w:r>
          </w:p>
        </w:tc>
        <w:tc>
          <w:tcPr>
            <w:tcW w:w="77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定向</w:t>
            </w:r>
          </w:p>
        </w:tc>
        <w:tc>
          <w:tcPr>
            <w:tcW w:w="52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1</w:t>
            </w:r>
          </w:p>
        </w:tc>
        <w:tc>
          <w:tcPr>
            <w:tcW w:w="64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DM5</w:t>
            </w:r>
          </w:p>
        </w:tc>
        <w:tc>
          <w:tcPr>
            <w:tcW w:w="346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余姚市职业技术学校1人　</w:t>
            </w:r>
          </w:p>
        </w:tc>
        <w:tc>
          <w:tcPr>
            <w:tcW w:w="231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电气类、仪器仪表类、电子信息类、自动化类相关专业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84"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b w:val="0"/>
                <w:color w:val="666666"/>
                <w:sz w:val="18"/>
                <w:szCs w:val="18"/>
              </w:rPr>
            </w:pPr>
          </w:p>
        </w:tc>
        <w:tc>
          <w:tcPr>
            <w:tcW w:w="118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会计</w:t>
            </w:r>
          </w:p>
        </w:tc>
        <w:tc>
          <w:tcPr>
            <w:tcW w:w="77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定向</w:t>
            </w:r>
          </w:p>
        </w:tc>
        <w:tc>
          <w:tcPr>
            <w:tcW w:w="52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1</w:t>
            </w:r>
          </w:p>
        </w:tc>
        <w:tc>
          <w:tcPr>
            <w:tcW w:w="64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DM6</w:t>
            </w:r>
          </w:p>
        </w:tc>
        <w:tc>
          <w:tcPr>
            <w:tcW w:w="346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余姚市职业技术学校1人　</w:t>
            </w:r>
          </w:p>
        </w:tc>
        <w:tc>
          <w:tcPr>
            <w:tcW w:w="231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工商管理类、经济学类有开设会计课程的相关专业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84"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b w:val="0"/>
                <w:color w:val="666666"/>
                <w:sz w:val="18"/>
                <w:szCs w:val="18"/>
              </w:rPr>
            </w:pPr>
          </w:p>
        </w:tc>
        <w:tc>
          <w:tcPr>
            <w:tcW w:w="118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服装设计与工艺</w:t>
            </w:r>
          </w:p>
        </w:tc>
        <w:tc>
          <w:tcPr>
            <w:tcW w:w="77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定向</w:t>
            </w:r>
          </w:p>
        </w:tc>
        <w:tc>
          <w:tcPr>
            <w:tcW w:w="52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1</w:t>
            </w:r>
          </w:p>
        </w:tc>
        <w:tc>
          <w:tcPr>
            <w:tcW w:w="64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DM7</w:t>
            </w:r>
          </w:p>
        </w:tc>
        <w:tc>
          <w:tcPr>
            <w:tcW w:w="346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余姚市第二职技校1人</w:t>
            </w:r>
          </w:p>
        </w:tc>
        <w:tc>
          <w:tcPr>
            <w:tcW w:w="231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纺织类有开设服装设计课程的相关专业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84"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b w:val="0"/>
                <w:color w:val="666666"/>
                <w:sz w:val="18"/>
                <w:szCs w:val="18"/>
              </w:rPr>
            </w:pPr>
          </w:p>
        </w:tc>
        <w:tc>
          <w:tcPr>
            <w:tcW w:w="118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农学</w:t>
            </w:r>
          </w:p>
        </w:tc>
        <w:tc>
          <w:tcPr>
            <w:tcW w:w="77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定向</w:t>
            </w:r>
          </w:p>
        </w:tc>
        <w:tc>
          <w:tcPr>
            <w:tcW w:w="52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1</w:t>
            </w:r>
          </w:p>
        </w:tc>
        <w:tc>
          <w:tcPr>
            <w:tcW w:w="64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DM8</w:t>
            </w:r>
          </w:p>
        </w:tc>
        <w:tc>
          <w:tcPr>
            <w:tcW w:w="346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余姚市第二职技校1人</w:t>
            </w:r>
          </w:p>
        </w:tc>
        <w:tc>
          <w:tcPr>
            <w:tcW w:w="231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植物生产类相关专业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84"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b w:val="0"/>
                <w:color w:val="666666"/>
                <w:sz w:val="18"/>
                <w:szCs w:val="18"/>
              </w:rPr>
            </w:pPr>
          </w:p>
        </w:tc>
        <w:tc>
          <w:tcPr>
            <w:tcW w:w="118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汽车维修</w:t>
            </w:r>
          </w:p>
        </w:tc>
        <w:tc>
          <w:tcPr>
            <w:tcW w:w="77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定向</w:t>
            </w:r>
          </w:p>
        </w:tc>
        <w:tc>
          <w:tcPr>
            <w:tcW w:w="52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1</w:t>
            </w:r>
          </w:p>
        </w:tc>
        <w:tc>
          <w:tcPr>
            <w:tcW w:w="64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DM9</w:t>
            </w:r>
          </w:p>
        </w:tc>
        <w:tc>
          <w:tcPr>
            <w:tcW w:w="346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余姚市技师学院(筹)1人</w:t>
            </w:r>
          </w:p>
        </w:tc>
        <w:tc>
          <w:tcPr>
            <w:tcW w:w="231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机械类开设有汽车维修课程的相关专业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84"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b w:val="0"/>
                <w:color w:val="666666"/>
                <w:sz w:val="18"/>
                <w:szCs w:val="18"/>
              </w:rPr>
            </w:pPr>
          </w:p>
        </w:tc>
        <w:tc>
          <w:tcPr>
            <w:tcW w:w="118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机械（数铣）</w:t>
            </w:r>
          </w:p>
        </w:tc>
        <w:tc>
          <w:tcPr>
            <w:tcW w:w="77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定向</w:t>
            </w:r>
          </w:p>
        </w:tc>
        <w:tc>
          <w:tcPr>
            <w:tcW w:w="52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1</w:t>
            </w:r>
          </w:p>
        </w:tc>
        <w:tc>
          <w:tcPr>
            <w:tcW w:w="64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DM10</w:t>
            </w:r>
          </w:p>
        </w:tc>
        <w:tc>
          <w:tcPr>
            <w:tcW w:w="346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余姚市技师学院(筹)1人</w:t>
            </w:r>
          </w:p>
        </w:tc>
        <w:tc>
          <w:tcPr>
            <w:tcW w:w="231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机械类开设有数铣课程的相关专业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84"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b w:val="0"/>
                <w:color w:val="666666"/>
                <w:sz w:val="18"/>
                <w:szCs w:val="18"/>
              </w:rPr>
            </w:pPr>
          </w:p>
        </w:tc>
        <w:tc>
          <w:tcPr>
            <w:tcW w:w="118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电气技术</w:t>
            </w:r>
          </w:p>
        </w:tc>
        <w:tc>
          <w:tcPr>
            <w:tcW w:w="77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定向</w:t>
            </w:r>
          </w:p>
        </w:tc>
        <w:tc>
          <w:tcPr>
            <w:tcW w:w="52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1</w:t>
            </w:r>
          </w:p>
        </w:tc>
        <w:tc>
          <w:tcPr>
            <w:tcW w:w="64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DM11</w:t>
            </w:r>
          </w:p>
        </w:tc>
        <w:tc>
          <w:tcPr>
            <w:tcW w:w="346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余姚市技师学院(筹)1人</w:t>
            </w:r>
          </w:p>
        </w:tc>
        <w:tc>
          <w:tcPr>
            <w:tcW w:w="231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电气类、自动化类相关专业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84"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b w:val="0"/>
                <w:color w:val="666666"/>
                <w:sz w:val="18"/>
                <w:szCs w:val="18"/>
              </w:rPr>
            </w:pPr>
          </w:p>
        </w:tc>
        <w:tc>
          <w:tcPr>
            <w:tcW w:w="118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电子商务</w:t>
            </w:r>
          </w:p>
        </w:tc>
        <w:tc>
          <w:tcPr>
            <w:tcW w:w="77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定向</w:t>
            </w:r>
          </w:p>
        </w:tc>
        <w:tc>
          <w:tcPr>
            <w:tcW w:w="52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1</w:t>
            </w:r>
          </w:p>
        </w:tc>
        <w:tc>
          <w:tcPr>
            <w:tcW w:w="64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DM12</w:t>
            </w:r>
          </w:p>
        </w:tc>
        <w:tc>
          <w:tcPr>
            <w:tcW w:w="346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余姚市第四职技校1人</w:t>
            </w:r>
          </w:p>
        </w:tc>
        <w:tc>
          <w:tcPr>
            <w:tcW w:w="231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工商管理类、服务管理类、经济贸易类有开设电子商务课程的相关专业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84"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b w:val="0"/>
                <w:color w:val="666666"/>
                <w:sz w:val="18"/>
                <w:szCs w:val="18"/>
              </w:rPr>
            </w:pPr>
          </w:p>
        </w:tc>
        <w:tc>
          <w:tcPr>
            <w:tcW w:w="118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计算机网络</w:t>
            </w:r>
          </w:p>
        </w:tc>
        <w:tc>
          <w:tcPr>
            <w:tcW w:w="77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定向</w:t>
            </w:r>
          </w:p>
        </w:tc>
        <w:tc>
          <w:tcPr>
            <w:tcW w:w="52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1</w:t>
            </w:r>
          </w:p>
        </w:tc>
        <w:tc>
          <w:tcPr>
            <w:tcW w:w="64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DM13</w:t>
            </w:r>
          </w:p>
        </w:tc>
        <w:tc>
          <w:tcPr>
            <w:tcW w:w="346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余姚市第四职技校1人</w:t>
            </w:r>
          </w:p>
        </w:tc>
        <w:tc>
          <w:tcPr>
            <w:tcW w:w="231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计算机类开设有网络课程的相关专业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84"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b w:val="0"/>
                <w:color w:val="666666"/>
                <w:sz w:val="18"/>
                <w:szCs w:val="18"/>
              </w:rPr>
            </w:pPr>
          </w:p>
        </w:tc>
        <w:tc>
          <w:tcPr>
            <w:tcW w:w="118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美术设计与制作</w:t>
            </w:r>
          </w:p>
        </w:tc>
        <w:tc>
          <w:tcPr>
            <w:tcW w:w="77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定向</w:t>
            </w:r>
          </w:p>
        </w:tc>
        <w:tc>
          <w:tcPr>
            <w:tcW w:w="52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1</w:t>
            </w:r>
          </w:p>
        </w:tc>
        <w:tc>
          <w:tcPr>
            <w:tcW w:w="64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DM14</w:t>
            </w:r>
          </w:p>
        </w:tc>
        <w:tc>
          <w:tcPr>
            <w:tcW w:w="346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余姚市第五职技校1人</w:t>
            </w:r>
          </w:p>
        </w:tc>
        <w:tc>
          <w:tcPr>
            <w:tcW w:w="231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美术学类、设计学类有开设美术课程的相关专业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8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初中</w:t>
            </w:r>
          </w:p>
        </w:tc>
        <w:tc>
          <w:tcPr>
            <w:tcW w:w="118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数学</w:t>
            </w:r>
          </w:p>
        </w:tc>
        <w:tc>
          <w:tcPr>
            <w:tcW w:w="77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定向</w:t>
            </w:r>
          </w:p>
        </w:tc>
        <w:tc>
          <w:tcPr>
            <w:tcW w:w="52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6</w:t>
            </w:r>
          </w:p>
        </w:tc>
        <w:tc>
          <w:tcPr>
            <w:tcW w:w="64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DM15</w:t>
            </w:r>
          </w:p>
        </w:tc>
        <w:tc>
          <w:tcPr>
            <w:tcW w:w="346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子陵中学教育集团、姚江中学、三七市镇初级中学、马渚镇初级中学、牟山镇初级中学、泗门镇初级中学各1人</w:t>
            </w:r>
          </w:p>
        </w:tc>
        <w:tc>
          <w:tcPr>
            <w:tcW w:w="231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8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hint="eastAsia" w:ascii="微软雅黑" w:hAnsi="微软雅黑" w:eastAsia="微软雅黑" w:cs="微软雅黑"/>
                <w:b w:val="0"/>
                <w:color w:val="666666"/>
                <w:sz w:val="18"/>
                <w:szCs w:val="18"/>
              </w:rPr>
            </w:pPr>
          </w:p>
        </w:tc>
        <w:tc>
          <w:tcPr>
            <w:tcW w:w="118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英语</w:t>
            </w:r>
          </w:p>
        </w:tc>
        <w:tc>
          <w:tcPr>
            <w:tcW w:w="77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定向</w:t>
            </w:r>
          </w:p>
        </w:tc>
        <w:tc>
          <w:tcPr>
            <w:tcW w:w="52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1</w:t>
            </w:r>
          </w:p>
        </w:tc>
        <w:tc>
          <w:tcPr>
            <w:tcW w:w="64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DM16</w:t>
            </w:r>
          </w:p>
        </w:tc>
        <w:tc>
          <w:tcPr>
            <w:tcW w:w="346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泗门镇初级中学1人</w:t>
            </w:r>
          </w:p>
        </w:tc>
        <w:tc>
          <w:tcPr>
            <w:tcW w:w="231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8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hint="eastAsia" w:ascii="微软雅黑" w:hAnsi="微软雅黑" w:eastAsia="微软雅黑" w:cs="微软雅黑"/>
                <w:b w:val="0"/>
                <w:color w:val="666666"/>
                <w:sz w:val="18"/>
                <w:szCs w:val="18"/>
              </w:rPr>
            </w:pPr>
          </w:p>
        </w:tc>
        <w:tc>
          <w:tcPr>
            <w:tcW w:w="118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历史与社会</w:t>
            </w:r>
          </w:p>
        </w:tc>
        <w:tc>
          <w:tcPr>
            <w:tcW w:w="77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定向</w:t>
            </w:r>
          </w:p>
        </w:tc>
        <w:tc>
          <w:tcPr>
            <w:tcW w:w="52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4</w:t>
            </w:r>
          </w:p>
        </w:tc>
        <w:tc>
          <w:tcPr>
            <w:tcW w:w="64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DM17</w:t>
            </w:r>
          </w:p>
        </w:tc>
        <w:tc>
          <w:tcPr>
            <w:tcW w:w="346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子陵中学教育集团、姚江中学、舜水中学、低塘中学各1人</w:t>
            </w:r>
          </w:p>
        </w:tc>
        <w:tc>
          <w:tcPr>
            <w:tcW w:w="231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84"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小学</w:t>
            </w:r>
          </w:p>
        </w:tc>
        <w:tc>
          <w:tcPr>
            <w:tcW w:w="118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语文</w:t>
            </w:r>
          </w:p>
        </w:tc>
        <w:tc>
          <w:tcPr>
            <w:tcW w:w="77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定向</w:t>
            </w:r>
          </w:p>
        </w:tc>
        <w:tc>
          <w:tcPr>
            <w:tcW w:w="52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12</w:t>
            </w:r>
          </w:p>
        </w:tc>
        <w:tc>
          <w:tcPr>
            <w:tcW w:w="64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DM18</w:t>
            </w:r>
          </w:p>
        </w:tc>
        <w:tc>
          <w:tcPr>
            <w:tcW w:w="346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东风小学教育集团、舜北小学、瑞云学校、梨洲小学、低塘小学、姚北实验学校、朗霞小学、陆埠镇中心小学、丈亭镇中心小学、马渚镇中心小学、泗门镇中心小学、黄家埠镇中心小学各1人</w:t>
            </w:r>
          </w:p>
        </w:tc>
        <w:tc>
          <w:tcPr>
            <w:tcW w:w="2318" w:type="dxa"/>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84"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b w:val="0"/>
                <w:color w:val="666666"/>
                <w:sz w:val="18"/>
                <w:szCs w:val="18"/>
              </w:rPr>
            </w:pPr>
          </w:p>
        </w:tc>
        <w:tc>
          <w:tcPr>
            <w:tcW w:w="118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数学</w:t>
            </w:r>
          </w:p>
        </w:tc>
        <w:tc>
          <w:tcPr>
            <w:tcW w:w="77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定向</w:t>
            </w:r>
          </w:p>
        </w:tc>
        <w:tc>
          <w:tcPr>
            <w:tcW w:w="52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6</w:t>
            </w:r>
          </w:p>
        </w:tc>
        <w:tc>
          <w:tcPr>
            <w:tcW w:w="64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DM19</w:t>
            </w:r>
          </w:p>
        </w:tc>
        <w:tc>
          <w:tcPr>
            <w:tcW w:w="346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东风小学教育集团、舜北小学、梨洲小学、低塘小学、姚北实验学校、泗门镇中心小学各1人</w:t>
            </w:r>
          </w:p>
        </w:tc>
        <w:tc>
          <w:tcPr>
            <w:tcW w:w="231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84"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b w:val="0"/>
                <w:color w:val="666666"/>
                <w:sz w:val="18"/>
                <w:szCs w:val="18"/>
              </w:rPr>
            </w:pPr>
          </w:p>
        </w:tc>
        <w:tc>
          <w:tcPr>
            <w:tcW w:w="118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科学</w:t>
            </w:r>
          </w:p>
        </w:tc>
        <w:tc>
          <w:tcPr>
            <w:tcW w:w="77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定向</w:t>
            </w:r>
          </w:p>
        </w:tc>
        <w:tc>
          <w:tcPr>
            <w:tcW w:w="52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4</w:t>
            </w:r>
          </w:p>
        </w:tc>
        <w:tc>
          <w:tcPr>
            <w:tcW w:w="64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DM20</w:t>
            </w:r>
          </w:p>
        </w:tc>
        <w:tc>
          <w:tcPr>
            <w:tcW w:w="346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第一实验小学、长安小学、富巷小学、陆埠镇中心小学各1人</w:t>
            </w:r>
          </w:p>
        </w:tc>
        <w:tc>
          <w:tcPr>
            <w:tcW w:w="231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84"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b w:val="0"/>
                <w:color w:val="666666"/>
                <w:sz w:val="18"/>
                <w:szCs w:val="18"/>
              </w:rPr>
            </w:pPr>
          </w:p>
        </w:tc>
        <w:tc>
          <w:tcPr>
            <w:tcW w:w="118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信息技术</w:t>
            </w:r>
          </w:p>
        </w:tc>
        <w:tc>
          <w:tcPr>
            <w:tcW w:w="77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定向</w:t>
            </w:r>
          </w:p>
        </w:tc>
        <w:tc>
          <w:tcPr>
            <w:tcW w:w="52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2</w:t>
            </w:r>
          </w:p>
        </w:tc>
        <w:tc>
          <w:tcPr>
            <w:tcW w:w="64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DM21</w:t>
            </w:r>
          </w:p>
        </w:tc>
        <w:tc>
          <w:tcPr>
            <w:tcW w:w="346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第二实验小学、泗门镇中心小学各1人</w:t>
            </w:r>
          </w:p>
        </w:tc>
        <w:tc>
          <w:tcPr>
            <w:tcW w:w="231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编程和设备管理方向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84"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b w:val="0"/>
                <w:color w:val="666666"/>
                <w:sz w:val="18"/>
                <w:szCs w:val="18"/>
              </w:rPr>
            </w:pPr>
          </w:p>
        </w:tc>
        <w:tc>
          <w:tcPr>
            <w:tcW w:w="118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音乐</w:t>
            </w:r>
          </w:p>
        </w:tc>
        <w:tc>
          <w:tcPr>
            <w:tcW w:w="77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定向</w:t>
            </w:r>
          </w:p>
        </w:tc>
        <w:tc>
          <w:tcPr>
            <w:tcW w:w="52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4</w:t>
            </w:r>
          </w:p>
        </w:tc>
        <w:tc>
          <w:tcPr>
            <w:tcW w:w="64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DM22</w:t>
            </w:r>
          </w:p>
        </w:tc>
        <w:tc>
          <w:tcPr>
            <w:tcW w:w="346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东风小学教育集团、阳明小学、三七市镇中心小学、河姆渡镇中心小学各1人</w:t>
            </w:r>
          </w:p>
        </w:tc>
        <w:tc>
          <w:tcPr>
            <w:tcW w:w="231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84"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b w:val="0"/>
                <w:color w:val="666666"/>
                <w:sz w:val="18"/>
                <w:szCs w:val="18"/>
              </w:rPr>
            </w:pPr>
          </w:p>
        </w:tc>
        <w:tc>
          <w:tcPr>
            <w:tcW w:w="118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体育</w:t>
            </w:r>
          </w:p>
        </w:tc>
        <w:tc>
          <w:tcPr>
            <w:tcW w:w="77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定向</w:t>
            </w:r>
          </w:p>
        </w:tc>
        <w:tc>
          <w:tcPr>
            <w:tcW w:w="52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5</w:t>
            </w:r>
          </w:p>
        </w:tc>
        <w:tc>
          <w:tcPr>
            <w:tcW w:w="64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DM23</w:t>
            </w:r>
          </w:p>
        </w:tc>
        <w:tc>
          <w:tcPr>
            <w:tcW w:w="346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东风小学教育集团、第二实验小学、阳明小学、长安小学、富巷小学各1人</w:t>
            </w:r>
          </w:p>
        </w:tc>
        <w:tc>
          <w:tcPr>
            <w:tcW w:w="231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84" w:type="dxa"/>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学前教育</w:t>
            </w:r>
          </w:p>
        </w:tc>
        <w:tc>
          <w:tcPr>
            <w:tcW w:w="118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学前教育</w:t>
            </w:r>
          </w:p>
        </w:tc>
        <w:tc>
          <w:tcPr>
            <w:tcW w:w="77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统招</w:t>
            </w:r>
          </w:p>
        </w:tc>
        <w:tc>
          <w:tcPr>
            <w:tcW w:w="52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8</w:t>
            </w:r>
          </w:p>
        </w:tc>
        <w:tc>
          <w:tcPr>
            <w:tcW w:w="64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DM24</w:t>
            </w:r>
          </w:p>
        </w:tc>
        <w:tc>
          <w:tcPr>
            <w:tcW w:w="346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城区幼儿园和农村公立幼儿园8人</w:t>
            </w:r>
          </w:p>
        </w:tc>
        <w:tc>
          <w:tcPr>
            <w:tcW w:w="231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8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特殊教育</w:t>
            </w:r>
          </w:p>
        </w:tc>
        <w:tc>
          <w:tcPr>
            <w:tcW w:w="118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特殊教育</w:t>
            </w:r>
          </w:p>
        </w:tc>
        <w:tc>
          <w:tcPr>
            <w:tcW w:w="77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定向</w:t>
            </w:r>
          </w:p>
        </w:tc>
        <w:tc>
          <w:tcPr>
            <w:tcW w:w="52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1</w:t>
            </w:r>
          </w:p>
        </w:tc>
        <w:tc>
          <w:tcPr>
            <w:tcW w:w="64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DM25</w:t>
            </w:r>
          </w:p>
        </w:tc>
        <w:tc>
          <w:tcPr>
            <w:tcW w:w="346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特教中心1人</w:t>
            </w:r>
          </w:p>
        </w:tc>
        <w:tc>
          <w:tcPr>
            <w:tcW w:w="231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84"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合计</w:t>
            </w:r>
          </w:p>
        </w:tc>
        <w:tc>
          <w:tcPr>
            <w:tcW w:w="1182"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　</w:t>
            </w:r>
          </w:p>
        </w:tc>
        <w:tc>
          <w:tcPr>
            <w:tcW w:w="778"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　</w:t>
            </w:r>
          </w:p>
        </w:tc>
        <w:tc>
          <w:tcPr>
            <w:tcW w:w="524"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72</w:t>
            </w:r>
          </w:p>
        </w:tc>
        <w:tc>
          <w:tcPr>
            <w:tcW w:w="645"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　</w:t>
            </w:r>
          </w:p>
        </w:tc>
        <w:tc>
          <w:tcPr>
            <w:tcW w:w="3469" w:type="dxa"/>
            <w:tcBorders>
              <w:top w:val="single" w:color="auto" w:sz="8" w:space="0"/>
              <w:left w:val="single" w:color="auto" w:sz="8" w:space="0"/>
              <w:bottom w:val="single" w:color="auto" w:sz="8" w:space="0"/>
              <w:right w:val="single" w:color="auto" w:sz="8" w:space="0"/>
            </w:tcBorders>
            <w:shd w:val="clear"/>
            <w:vAlign w:val="top"/>
          </w:tcPr>
          <w:p>
            <w:pPr>
              <w:pStyle w:val="4"/>
              <w:keepNext w:val="0"/>
              <w:keepLines w:val="0"/>
              <w:widowControl/>
              <w:suppressLineNumbers w:val="0"/>
            </w:pPr>
            <w:r>
              <w:rPr>
                <w:rFonts w:hint="eastAsia" w:ascii="微软雅黑" w:hAnsi="微软雅黑" w:eastAsia="微软雅黑" w:cs="微软雅黑"/>
                <w:b w:val="0"/>
                <w:color w:val="666666"/>
                <w:sz w:val="18"/>
                <w:szCs w:val="18"/>
              </w:rPr>
              <w:t>　</w:t>
            </w:r>
          </w:p>
        </w:tc>
        <w:tc>
          <w:tcPr>
            <w:tcW w:w="2318" w:type="dxa"/>
            <w:tcBorders>
              <w:top w:val="single" w:color="auto" w:sz="8" w:space="0"/>
              <w:left w:val="single" w:color="auto" w:sz="8" w:space="0"/>
              <w:bottom w:val="single" w:color="auto" w:sz="8" w:space="0"/>
              <w:right w:val="single" w:color="auto" w:sz="8" w:space="0"/>
            </w:tcBorders>
            <w:shd w:val="clear"/>
            <w:vAlign w:val="top"/>
          </w:tcPr>
          <w:p>
            <w:pPr>
              <w:pStyle w:val="4"/>
              <w:keepNext w:val="0"/>
              <w:keepLines w:val="0"/>
              <w:widowControl/>
              <w:suppressLineNumbers w:val="0"/>
            </w:pPr>
            <w:r>
              <w:rPr>
                <w:rFonts w:hint="eastAsia" w:ascii="微软雅黑" w:hAnsi="微软雅黑" w:eastAsia="微软雅黑" w:cs="微软雅黑"/>
                <w:b w:val="0"/>
                <w:color w:val="666666"/>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8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w:t>
            </w:r>
          </w:p>
        </w:tc>
        <w:tc>
          <w:tcPr>
            <w:tcW w:w="8916" w:type="dxa"/>
            <w:gridSpan w:val="6"/>
            <w:tcBorders>
              <w:top w:val="single" w:color="auto" w:sz="8" w:space="0"/>
              <w:left w:val="single" w:color="auto" w:sz="8" w:space="0"/>
              <w:bottom w:val="single" w:color="auto" w:sz="8" w:space="0"/>
              <w:right w:val="single" w:color="auto" w:sz="8" w:space="0"/>
            </w:tcBorders>
            <w:shd w:val="clear" w:color="auto" w:fill="FFFFFF"/>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专业同报考岗位学科对口：参考教育部公布的专业分类目录,教育学类相应专业及备注栏内设定的相应专业可报考。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84" w:type="dxa"/>
            <w:shd w:val="clear"/>
            <w:vAlign w:val="center"/>
          </w:tcPr>
          <w:p>
            <w:pPr>
              <w:keepNext w:val="0"/>
              <w:keepLines w:val="0"/>
              <w:widowControl/>
              <w:suppressLineNumbers w:val="0"/>
              <w:jc w:val="left"/>
              <w:rPr>
                <w:rFonts w:hint="eastAsia" w:ascii="微软雅黑" w:hAnsi="微软雅黑" w:eastAsia="微软雅黑" w:cs="微软雅黑"/>
                <w:b w:val="0"/>
                <w:color w:val="666666"/>
                <w:sz w:val="18"/>
                <w:szCs w:val="18"/>
              </w:rPr>
            </w:pPr>
          </w:p>
        </w:tc>
        <w:tc>
          <w:tcPr>
            <w:tcW w:w="1182" w:type="dxa"/>
            <w:shd w:val="clear"/>
            <w:vAlign w:val="center"/>
          </w:tcPr>
          <w:p>
            <w:pPr>
              <w:keepNext w:val="0"/>
              <w:keepLines w:val="0"/>
              <w:widowControl/>
              <w:suppressLineNumbers w:val="0"/>
              <w:jc w:val="left"/>
              <w:rPr>
                <w:rFonts w:hint="eastAsia" w:ascii="微软雅黑" w:hAnsi="微软雅黑" w:eastAsia="微软雅黑" w:cs="微软雅黑"/>
                <w:b w:val="0"/>
                <w:color w:val="666666"/>
                <w:sz w:val="18"/>
                <w:szCs w:val="18"/>
              </w:rPr>
            </w:pPr>
          </w:p>
        </w:tc>
        <w:tc>
          <w:tcPr>
            <w:tcW w:w="778" w:type="dxa"/>
            <w:shd w:val="clear"/>
            <w:vAlign w:val="center"/>
          </w:tcPr>
          <w:p>
            <w:pPr>
              <w:keepNext w:val="0"/>
              <w:keepLines w:val="0"/>
              <w:widowControl/>
              <w:suppressLineNumbers w:val="0"/>
              <w:jc w:val="left"/>
              <w:rPr>
                <w:rFonts w:hint="eastAsia" w:ascii="微软雅黑" w:hAnsi="微软雅黑" w:eastAsia="微软雅黑" w:cs="微软雅黑"/>
                <w:b w:val="0"/>
                <w:color w:val="666666"/>
                <w:sz w:val="18"/>
                <w:szCs w:val="18"/>
              </w:rPr>
            </w:pPr>
          </w:p>
        </w:tc>
        <w:tc>
          <w:tcPr>
            <w:tcW w:w="524" w:type="dxa"/>
            <w:shd w:val="clear"/>
            <w:vAlign w:val="center"/>
          </w:tcPr>
          <w:p>
            <w:pPr>
              <w:keepNext w:val="0"/>
              <w:keepLines w:val="0"/>
              <w:widowControl/>
              <w:suppressLineNumbers w:val="0"/>
              <w:jc w:val="left"/>
              <w:rPr>
                <w:rFonts w:hint="eastAsia" w:ascii="微软雅黑" w:hAnsi="微软雅黑" w:eastAsia="微软雅黑" w:cs="微软雅黑"/>
                <w:b w:val="0"/>
                <w:color w:val="666666"/>
                <w:sz w:val="18"/>
                <w:szCs w:val="18"/>
              </w:rPr>
            </w:pPr>
          </w:p>
        </w:tc>
        <w:tc>
          <w:tcPr>
            <w:tcW w:w="645" w:type="dxa"/>
            <w:shd w:val="clear"/>
            <w:vAlign w:val="center"/>
          </w:tcPr>
          <w:p>
            <w:pPr>
              <w:keepNext w:val="0"/>
              <w:keepLines w:val="0"/>
              <w:widowControl/>
              <w:suppressLineNumbers w:val="0"/>
              <w:jc w:val="left"/>
              <w:rPr>
                <w:rFonts w:hint="eastAsia" w:ascii="微软雅黑" w:hAnsi="微软雅黑" w:eastAsia="微软雅黑" w:cs="微软雅黑"/>
                <w:b w:val="0"/>
                <w:color w:val="666666"/>
                <w:sz w:val="18"/>
                <w:szCs w:val="18"/>
              </w:rPr>
            </w:pPr>
          </w:p>
        </w:tc>
        <w:tc>
          <w:tcPr>
            <w:tcW w:w="3469" w:type="dxa"/>
            <w:shd w:val="clear"/>
            <w:vAlign w:val="center"/>
          </w:tcPr>
          <w:p>
            <w:pPr>
              <w:keepNext w:val="0"/>
              <w:keepLines w:val="0"/>
              <w:widowControl/>
              <w:suppressLineNumbers w:val="0"/>
              <w:jc w:val="left"/>
              <w:rPr>
                <w:rFonts w:hint="eastAsia" w:ascii="微软雅黑" w:hAnsi="微软雅黑" w:eastAsia="微软雅黑" w:cs="微软雅黑"/>
                <w:b w:val="0"/>
                <w:color w:val="666666"/>
                <w:sz w:val="18"/>
                <w:szCs w:val="18"/>
              </w:rPr>
            </w:pPr>
          </w:p>
        </w:tc>
        <w:tc>
          <w:tcPr>
            <w:tcW w:w="2318" w:type="dxa"/>
            <w:shd w:val="clear"/>
            <w:vAlign w:val="center"/>
          </w:tcPr>
          <w:p>
            <w:pPr>
              <w:keepNext w:val="0"/>
              <w:keepLines w:val="0"/>
              <w:widowControl/>
              <w:suppressLineNumbers w:val="0"/>
              <w:jc w:val="left"/>
              <w:rPr>
                <w:rFonts w:hint="eastAsia" w:ascii="微软雅黑" w:hAnsi="微软雅黑" w:eastAsia="微软雅黑" w:cs="微软雅黑"/>
                <w:b w:val="0"/>
                <w:color w:val="666666"/>
                <w:sz w:val="18"/>
                <w:szCs w:val="18"/>
              </w:rPr>
            </w:pPr>
          </w:p>
        </w:tc>
      </w:tr>
    </w:tbl>
    <w:p>
      <w:pPr>
        <w:pStyle w:val="4"/>
        <w:keepNext w:val="0"/>
        <w:keepLines w:val="0"/>
        <w:widowControl/>
        <w:suppressLineNumbers w:val="0"/>
        <w:spacing w:line="480" w:lineRule="atLeast"/>
        <w:jc w:val="left"/>
      </w:pPr>
    </w:p>
    <w:p>
      <w:pPr>
        <w:pStyle w:val="4"/>
        <w:keepNext w:val="0"/>
        <w:keepLines w:val="0"/>
        <w:widowControl/>
        <w:suppressLineNumbers w:val="0"/>
        <w:spacing w:line="480" w:lineRule="atLeast"/>
        <w:jc w:val="left"/>
      </w:pP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附件2：</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余姚市面向2020年全日制普通高校应届毕业生</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招聘第一批事业编制中小学（幼儿园）教师报名登记表</w:t>
      </w:r>
    </w:p>
    <w:p>
      <w:pPr>
        <w:pStyle w:val="4"/>
        <w:keepNext w:val="0"/>
        <w:keepLines w:val="0"/>
        <w:widowControl/>
        <w:suppressLineNumbers w:val="0"/>
        <w:spacing w:line="480" w:lineRule="atLeast"/>
        <w:jc w:val="left"/>
      </w:pPr>
    </w:p>
    <w:tbl>
      <w:tblPr>
        <w:tblW w:w="9555" w:type="dxa"/>
        <w:jc w:val="center"/>
        <w:tblInd w:w="-62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080"/>
        <w:gridCol w:w="1620"/>
        <w:gridCol w:w="1260"/>
        <w:gridCol w:w="1080"/>
        <w:gridCol w:w="120"/>
        <w:gridCol w:w="1215"/>
        <w:gridCol w:w="1215"/>
        <w:gridCol w:w="1035"/>
        <w:gridCol w:w="9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108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姓名</w:t>
            </w:r>
          </w:p>
        </w:tc>
        <w:tc>
          <w:tcPr>
            <w:tcW w:w="162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　</w:t>
            </w:r>
          </w:p>
        </w:tc>
        <w:tc>
          <w:tcPr>
            <w:tcW w:w="126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性别</w:t>
            </w:r>
          </w:p>
        </w:tc>
        <w:tc>
          <w:tcPr>
            <w:tcW w:w="108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　</w:t>
            </w:r>
          </w:p>
        </w:tc>
        <w:tc>
          <w:tcPr>
            <w:tcW w:w="1335" w:type="dxa"/>
            <w:gridSpan w:val="2"/>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政治面貌</w:t>
            </w:r>
          </w:p>
        </w:tc>
        <w:tc>
          <w:tcPr>
            <w:tcW w:w="1215"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　</w:t>
            </w:r>
          </w:p>
        </w:tc>
        <w:tc>
          <w:tcPr>
            <w:tcW w:w="1965" w:type="dxa"/>
            <w:gridSpan w:val="2"/>
            <w:vMerge w:val="restart"/>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贴照片处</w:t>
            </w:r>
          </w:p>
          <w:p>
            <w:pPr>
              <w:pStyle w:val="4"/>
              <w:keepNext w:val="0"/>
              <w:keepLines w:val="0"/>
              <w:widowControl/>
              <w:suppressLineNumbers w:val="0"/>
            </w:pPr>
            <w:r>
              <w:rPr>
                <w:rFonts w:hint="eastAsia" w:ascii="微软雅黑" w:hAnsi="微软雅黑" w:eastAsia="微软雅黑" w:cs="微软雅黑"/>
                <w:b w:val="0"/>
                <w:color w:val="666666"/>
                <w:sz w:val="18"/>
                <w:szCs w:val="18"/>
              </w:rPr>
              <w:t>　</w:t>
            </w:r>
          </w:p>
          <w:p>
            <w:pPr>
              <w:pStyle w:val="4"/>
              <w:keepNext w:val="0"/>
              <w:keepLines w:val="0"/>
              <w:widowControl/>
              <w:suppressLineNumbers w:val="0"/>
            </w:pPr>
            <w:r>
              <w:rPr>
                <w:rFonts w:hint="eastAsia" w:ascii="微软雅黑" w:hAnsi="微软雅黑" w:eastAsia="微软雅黑" w:cs="微软雅黑"/>
                <w:b w:val="0"/>
                <w:color w:val="666666"/>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8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籍贯</w:t>
            </w:r>
          </w:p>
        </w:tc>
        <w:tc>
          <w:tcPr>
            <w:tcW w:w="162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　</w:t>
            </w:r>
          </w:p>
        </w:tc>
        <w:tc>
          <w:tcPr>
            <w:tcW w:w="126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民族</w:t>
            </w:r>
          </w:p>
        </w:tc>
        <w:tc>
          <w:tcPr>
            <w:tcW w:w="108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　</w:t>
            </w:r>
          </w:p>
        </w:tc>
        <w:tc>
          <w:tcPr>
            <w:tcW w:w="1335" w:type="dxa"/>
            <w:gridSpan w:val="2"/>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出生年月</w:t>
            </w:r>
          </w:p>
        </w:tc>
        <w:tc>
          <w:tcPr>
            <w:tcW w:w="1215"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　</w:t>
            </w:r>
          </w:p>
        </w:tc>
        <w:tc>
          <w:tcPr>
            <w:tcW w:w="1965" w:type="dxa"/>
            <w:gridSpan w:val="2"/>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微软雅黑" w:hAnsi="微软雅黑" w:eastAsia="微软雅黑" w:cs="微软雅黑"/>
                <w:b w:val="0"/>
                <w:color w:val="666666"/>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8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现户籍所在地</w:t>
            </w:r>
          </w:p>
        </w:tc>
        <w:tc>
          <w:tcPr>
            <w:tcW w:w="162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　</w:t>
            </w:r>
          </w:p>
        </w:tc>
        <w:tc>
          <w:tcPr>
            <w:tcW w:w="126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高考生源地</w:t>
            </w:r>
          </w:p>
        </w:tc>
        <w:tc>
          <w:tcPr>
            <w:tcW w:w="108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　</w:t>
            </w:r>
          </w:p>
        </w:tc>
        <w:tc>
          <w:tcPr>
            <w:tcW w:w="1335" w:type="dxa"/>
            <w:gridSpan w:val="2"/>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教师资格证书类别及任教学科</w:t>
            </w:r>
          </w:p>
        </w:tc>
        <w:tc>
          <w:tcPr>
            <w:tcW w:w="1215"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p>
        </w:tc>
        <w:tc>
          <w:tcPr>
            <w:tcW w:w="1965" w:type="dxa"/>
            <w:gridSpan w:val="2"/>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微软雅黑" w:hAnsi="微软雅黑" w:eastAsia="微软雅黑" w:cs="微软雅黑"/>
                <w:b w:val="0"/>
                <w:color w:val="666666"/>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8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最高学历</w:t>
            </w:r>
          </w:p>
        </w:tc>
        <w:tc>
          <w:tcPr>
            <w:tcW w:w="162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大学本科（  ）</w:t>
            </w:r>
          </w:p>
          <w:p>
            <w:pPr>
              <w:pStyle w:val="4"/>
              <w:keepNext w:val="0"/>
              <w:keepLines w:val="0"/>
              <w:widowControl/>
              <w:suppressLineNumbers w:val="0"/>
            </w:pPr>
            <w:r>
              <w:rPr>
                <w:rFonts w:hint="eastAsia" w:ascii="微软雅黑" w:hAnsi="微软雅黑" w:eastAsia="微软雅黑" w:cs="微软雅黑"/>
                <w:b w:val="0"/>
                <w:color w:val="666666"/>
                <w:sz w:val="18"/>
                <w:szCs w:val="18"/>
              </w:rPr>
              <w:t>研究生（  ）　</w:t>
            </w:r>
          </w:p>
        </w:tc>
        <w:tc>
          <w:tcPr>
            <w:tcW w:w="126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最高学位</w:t>
            </w:r>
          </w:p>
        </w:tc>
        <w:tc>
          <w:tcPr>
            <w:tcW w:w="108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　</w:t>
            </w:r>
          </w:p>
        </w:tc>
        <w:tc>
          <w:tcPr>
            <w:tcW w:w="1335" w:type="dxa"/>
            <w:gridSpan w:val="2"/>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本校专业成绩排名</w:t>
            </w:r>
          </w:p>
        </w:tc>
        <w:tc>
          <w:tcPr>
            <w:tcW w:w="1215"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名次/总人数　</w:t>
            </w:r>
          </w:p>
        </w:tc>
        <w:tc>
          <w:tcPr>
            <w:tcW w:w="1965" w:type="dxa"/>
            <w:gridSpan w:val="2"/>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微软雅黑" w:hAnsi="微软雅黑" w:eastAsia="微软雅黑" w:cs="微软雅黑"/>
                <w:b w:val="0"/>
                <w:color w:val="666666"/>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8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大学毕业院校</w:t>
            </w:r>
          </w:p>
        </w:tc>
        <w:tc>
          <w:tcPr>
            <w:tcW w:w="162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　</w:t>
            </w:r>
          </w:p>
        </w:tc>
        <w:tc>
          <w:tcPr>
            <w:tcW w:w="126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大学专业</w:t>
            </w:r>
          </w:p>
        </w:tc>
        <w:tc>
          <w:tcPr>
            <w:tcW w:w="108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p>
        </w:tc>
        <w:tc>
          <w:tcPr>
            <w:tcW w:w="1335" w:type="dxa"/>
            <w:gridSpan w:val="2"/>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　是否师范类</w:t>
            </w:r>
          </w:p>
        </w:tc>
        <w:tc>
          <w:tcPr>
            <w:tcW w:w="1215"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是（）否（）</w:t>
            </w:r>
          </w:p>
        </w:tc>
        <w:tc>
          <w:tcPr>
            <w:tcW w:w="1035"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是否第一批次录取专业</w:t>
            </w:r>
          </w:p>
        </w:tc>
        <w:tc>
          <w:tcPr>
            <w:tcW w:w="93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是（）否（）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8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研究生毕业院校</w:t>
            </w:r>
          </w:p>
        </w:tc>
        <w:tc>
          <w:tcPr>
            <w:tcW w:w="162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p>
        </w:tc>
        <w:tc>
          <w:tcPr>
            <w:tcW w:w="126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研究生专业</w:t>
            </w:r>
          </w:p>
        </w:tc>
        <w:tc>
          <w:tcPr>
            <w:tcW w:w="108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p>
        </w:tc>
        <w:tc>
          <w:tcPr>
            <w:tcW w:w="1335" w:type="dxa"/>
            <w:gridSpan w:val="2"/>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研究生是否教育学类专业</w:t>
            </w:r>
          </w:p>
        </w:tc>
        <w:tc>
          <w:tcPr>
            <w:tcW w:w="1215"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是（）否（）</w:t>
            </w:r>
          </w:p>
        </w:tc>
        <w:tc>
          <w:tcPr>
            <w:tcW w:w="1035"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是否留学回国（境）人员</w:t>
            </w:r>
          </w:p>
        </w:tc>
        <w:tc>
          <w:tcPr>
            <w:tcW w:w="93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是（）否（）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8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职业资格技能证书</w:t>
            </w:r>
          </w:p>
        </w:tc>
        <w:tc>
          <w:tcPr>
            <w:tcW w:w="162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p>
        </w:tc>
        <w:tc>
          <w:tcPr>
            <w:tcW w:w="126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普通话等级</w:t>
            </w:r>
          </w:p>
        </w:tc>
        <w:tc>
          <w:tcPr>
            <w:tcW w:w="108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p>
        </w:tc>
        <w:tc>
          <w:tcPr>
            <w:tcW w:w="1335" w:type="dxa"/>
            <w:gridSpan w:val="2"/>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计算机等级</w:t>
            </w:r>
          </w:p>
        </w:tc>
        <w:tc>
          <w:tcPr>
            <w:tcW w:w="1215"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p>
        </w:tc>
        <w:tc>
          <w:tcPr>
            <w:tcW w:w="1035"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英语等级</w:t>
            </w:r>
          </w:p>
        </w:tc>
        <w:tc>
          <w:tcPr>
            <w:tcW w:w="93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8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家庭通讯地址</w:t>
            </w:r>
          </w:p>
        </w:tc>
        <w:tc>
          <w:tcPr>
            <w:tcW w:w="3960" w:type="dxa"/>
            <w:gridSpan w:val="3"/>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　</w:t>
            </w:r>
          </w:p>
        </w:tc>
        <w:tc>
          <w:tcPr>
            <w:tcW w:w="1335" w:type="dxa"/>
            <w:gridSpan w:val="2"/>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邮编</w:t>
            </w:r>
          </w:p>
        </w:tc>
        <w:tc>
          <w:tcPr>
            <w:tcW w:w="1215"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　</w:t>
            </w:r>
          </w:p>
        </w:tc>
        <w:tc>
          <w:tcPr>
            <w:tcW w:w="1035"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家庭电话</w:t>
            </w:r>
          </w:p>
        </w:tc>
        <w:tc>
          <w:tcPr>
            <w:tcW w:w="93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8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身份证号码</w:t>
            </w:r>
          </w:p>
        </w:tc>
        <w:tc>
          <w:tcPr>
            <w:tcW w:w="3960" w:type="dxa"/>
            <w:gridSpan w:val="3"/>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p>
        </w:tc>
        <w:tc>
          <w:tcPr>
            <w:tcW w:w="1335" w:type="dxa"/>
            <w:gridSpan w:val="2"/>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联系手机</w:t>
            </w:r>
          </w:p>
        </w:tc>
        <w:tc>
          <w:tcPr>
            <w:tcW w:w="1215"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p>
        </w:tc>
        <w:tc>
          <w:tcPr>
            <w:tcW w:w="1035"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爱好特长</w:t>
            </w:r>
          </w:p>
        </w:tc>
        <w:tc>
          <w:tcPr>
            <w:tcW w:w="93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8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应聘职位（学段+学科+类别）</w:t>
            </w:r>
          </w:p>
        </w:tc>
        <w:tc>
          <w:tcPr>
            <w:tcW w:w="3960" w:type="dxa"/>
            <w:gridSpan w:val="3"/>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p>
        </w:tc>
        <w:tc>
          <w:tcPr>
            <w:tcW w:w="1335" w:type="dxa"/>
            <w:gridSpan w:val="2"/>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应聘职位代码</w:t>
            </w:r>
          </w:p>
        </w:tc>
        <w:tc>
          <w:tcPr>
            <w:tcW w:w="1215"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p>
        </w:tc>
        <w:tc>
          <w:tcPr>
            <w:tcW w:w="1035"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招聘对象类别</w:t>
            </w:r>
          </w:p>
        </w:tc>
        <w:tc>
          <w:tcPr>
            <w:tcW w:w="93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8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本人学习工作简历</w:t>
            </w:r>
          </w:p>
        </w:tc>
        <w:tc>
          <w:tcPr>
            <w:tcW w:w="8475" w:type="dxa"/>
            <w:gridSpan w:val="8"/>
            <w:tcBorders>
              <w:top w:val="single" w:color="auto" w:sz="8" w:space="0"/>
              <w:left w:val="single" w:color="auto" w:sz="8" w:space="0"/>
              <w:bottom w:val="single" w:color="auto" w:sz="8" w:space="0"/>
              <w:right w:val="single" w:color="auto" w:sz="8" w:space="0"/>
            </w:tcBorders>
            <w:shd w:val="clear"/>
            <w:vAlign w:val="top"/>
          </w:tcPr>
          <w:p>
            <w:pPr>
              <w:pStyle w:val="4"/>
              <w:keepNext w:val="0"/>
              <w:keepLines w:val="0"/>
              <w:widowControl/>
              <w:suppressLineNumbers w:val="0"/>
            </w:pPr>
            <w:r>
              <w:rPr>
                <w:rFonts w:hint="eastAsia" w:ascii="微软雅黑" w:hAnsi="微软雅黑" w:eastAsia="微软雅黑" w:cs="微软雅黑"/>
                <w:b w:val="0"/>
                <w:color w:val="666666"/>
                <w:sz w:val="18"/>
                <w:szCs w:val="18"/>
              </w:rPr>
              <w:t>（从高中阶段开始，按年份连续填写，不能中断。）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8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获奖及取得资格情况</w:t>
            </w:r>
          </w:p>
        </w:tc>
        <w:tc>
          <w:tcPr>
            <w:tcW w:w="8475" w:type="dxa"/>
            <w:gridSpan w:val="8"/>
            <w:tcBorders>
              <w:top w:val="single" w:color="auto" w:sz="8" w:space="0"/>
              <w:left w:val="single" w:color="auto" w:sz="8" w:space="0"/>
              <w:bottom w:val="single" w:color="auto" w:sz="8" w:space="0"/>
              <w:right w:val="single" w:color="auto" w:sz="8" w:space="0"/>
            </w:tcBorders>
            <w:shd w:val="clear"/>
            <w:vAlign w:val="top"/>
          </w:tcPr>
          <w:p>
            <w:pPr>
              <w:pStyle w:val="4"/>
              <w:keepNext w:val="0"/>
              <w:keepLines w:val="0"/>
              <w:widowControl/>
              <w:suppressLineNumbers w:val="0"/>
            </w:pPr>
            <w:r>
              <w:rPr>
                <w:rFonts w:hint="eastAsia" w:ascii="微软雅黑" w:hAnsi="微软雅黑" w:eastAsia="微软雅黑" w:cs="微软雅黑"/>
                <w:b w:val="0"/>
                <w:color w:val="666666"/>
                <w:sz w:val="18"/>
                <w:szCs w:val="18"/>
              </w:rPr>
              <w:t>（填写大学期间或工作期间奖惩。包括：1. 心理咨询考级证书。2.奖学金、优秀学生干部、优秀毕业生证书。3.各类比赛获奖证书。）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8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诚信承诺</w:t>
            </w:r>
          </w:p>
        </w:tc>
        <w:tc>
          <w:tcPr>
            <w:tcW w:w="8475" w:type="dxa"/>
            <w:gridSpan w:val="8"/>
            <w:tcBorders>
              <w:top w:val="single" w:color="auto" w:sz="8" w:space="0"/>
              <w:left w:val="single" w:color="auto" w:sz="8" w:space="0"/>
              <w:bottom w:val="single" w:color="auto" w:sz="8" w:space="0"/>
              <w:right w:val="single" w:color="auto" w:sz="8" w:space="0"/>
            </w:tcBorders>
            <w:shd w:val="clear"/>
            <w:vAlign w:val="top"/>
          </w:tcPr>
          <w:p>
            <w:pPr>
              <w:pStyle w:val="4"/>
              <w:keepNext w:val="0"/>
              <w:keepLines w:val="0"/>
              <w:widowControl/>
              <w:suppressLineNumbers w:val="0"/>
            </w:pPr>
            <w:r>
              <w:rPr>
                <w:rFonts w:hint="eastAsia" w:ascii="微软雅黑" w:hAnsi="微软雅黑" w:eastAsia="微软雅黑" w:cs="微软雅黑"/>
                <w:b w:val="0"/>
                <w:color w:val="666666"/>
                <w:sz w:val="18"/>
                <w:szCs w:val="18"/>
              </w:rPr>
              <w:t>    本表填写情况及提供报名资料完全真实，如有作假，一经查实，愿意取消被录用资格。</w:t>
            </w:r>
            <w:r>
              <w:rPr>
                <w:rFonts w:hint="eastAsia" w:ascii="微软雅黑" w:hAnsi="微软雅黑" w:eastAsia="微软雅黑" w:cs="微软雅黑"/>
                <w:b w:val="0"/>
                <w:color w:val="666666"/>
                <w:sz w:val="18"/>
                <w:szCs w:val="18"/>
              </w:rPr>
              <w:br w:type="textWrapping"/>
            </w:r>
            <w:r>
              <w:rPr>
                <w:rFonts w:hint="eastAsia" w:ascii="微软雅黑" w:hAnsi="微软雅黑" w:eastAsia="微软雅黑" w:cs="微软雅黑"/>
                <w:b w:val="0"/>
                <w:color w:val="666666"/>
                <w:sz w:val="18"/>
                <w:szCs w:val="18"/>
              </w:rPr>
              <w:t>    承诺人手写签名：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80"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资格初审</w:t>
            </w:r>
            <w:r>
              <w:rPr>
                <w:rFonts w:hint="eastAsia" w:ascii="微软雅黑" w:hAnsi="微软雅黑" w:eastAsia="微软雅黑" w:cs="微软雅黑"/>
                <w:b w:val="0"/>
                <w:color w:val="666666"/>
                <w:sz w:val="18"/>
                <w:szCs w:val="18"/>
              </w:rPr>
              <w:br w:type="textWrapping"/>
            </w:r>
            <w:r>
              <w:rPr>
                <w:rFonts w:hint="eastAsia" w:ascii="微软雅黑" w:hAnsi="微软雅黑" w:eastAsia="微软雅黑" w:cs="微软雅黑"/>
                <w:b w:val="0"/>
                <w:color w:val="666666"/>
                <w:sz w:val="18"/>
                <w:szCs w:val="18"/>
              </w:rPr>
              <w:t>意见</w:t>
            </w:r>
          </w:p>
        </w:tc>
        <w:tc>
          <w:tcPr>
            <w:tcW w:w="4080" w:type="dxa"/>
            <w:gridSpan w:val="4"/>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审查人签名：</w:t>
            </w:r>
            <w:r>
              <w:rPr>
                <w:rFonts w:hint="eastAsia" w:ascii="微软雅黑" w:hAnsi="微软雅黑" w:eastAsia="微软雅黑" w:cs="微软雅黑"/>
                <w:b w:val="0"/>
                <w:color w:val="666666"/>
                <w:sz w:val="18"/>
                <w:szCs w:val="18"/>
              </w:rPr>
              <w:br w:type="textWrapping"/>
            </w:r>
            <w:r>
              <w:rPr>
                <w:rFonts w:hint="eastAsia" w:ascii="微软雅黑" w:hAnsi="微软雅黑" w:eastAsia="微软雅黑" w:cs="微软雅黑"/>
                <w:b w:val="0"/>
                <w:color w:val="666666"/>
                <w:sz w:val="18"/>
                <w:szCs w:val="18"/>
              </w:rPr>
              <w:br w:type="textWrapping"/>
            </w:r>
            <w:r>
              <w:rPr>
                <w:rFonts w:hint="eastAsia" w:ascii="微软雅黑" w:hAnsi="微软雅黑" w:eastAsia="微软雅黑" w:cs="微软雅黑"/>
                <w:b w:val="0"/>
                <w:color w:val="666666"/>
                <w:sz w:val="18"/>
                <w:szCs w:val="18"/>
              </w:rPr>
              <w:t>           年   月    日</w:t>
            </w:r>
          </w:p>
        </w:tc>
        <w:tc>
          <w:tcPr>
            <w:tcW w:w="1215"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资格复审</w:t>
            </w:r>
            <w:r>
              <w:rPr>
                <w:rFonts w:hint="eastAsia" w:ascii="微软雅黑" w:hAnsi="微软雅黑" w:eastAsia="微软雅黑" w:cs="微软雅黑"/>
                <w:b w:val="0"/>
                <w:color w:val="666666"/>
                <w:sz w:val="18"/>
                <w:szCs w:val="18"/>
              </w:rPr>
              <w:br w:type="textWrapping"/>
            </w:r>
            <w:r>
              <w:rPr>
                <w:rFonts w:hint="eastAsia" w:ascii="微软雅黑" w:hAnsi="微软雅黑" w:eastAsia="微软雅黑" w:cs="微软雅黑"/>
                <w:b w:val="0"/>
                <w:color w:val="666666"/>
                <w:sz w:val="18"/>
                <w:szCs w:val="18"/>
              </w:rPr>
              <w:t>意见</w:t>
            </w:r>
          </w:p>
        </w:tc>
        <w:tc>
          <w:tcPr>
            <w:tcW w:w="3180" w:type="dxa"/>
            <w:gridSpan w:val="3"/>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Pr>
            <w:r>
              <w:rPr>
                <w:rFonts w:hint="eastAsia" w:ascii="微软雅黑" w:hAnsi="微软雅黑" w:eastAsia="微软雅黑" w:cs="微软雅黑"/>
                <w:b w:val="0"/>
                <w:color w:val="666666"/>
                <w:sz w:val="18"/>
                <w:szCs w:val="18"/>
              </w:rPr>
              <w:t>审查人签名： </w:t>
            </w:r>
            <w:r>
              <w:rPr>
                <w:rFonts w:hint="eastAsia" w:ascii="微软雅黑" w:hAnsi="微软雅黑" w:eastAsia="微软雅黑" w:cs="微软雅黑"/>
                <w:b w:val="0"/>
                <w:color w:val="666666"/>
                <w:sz w:val="18"/>
                <w:szCs w:val="18"/>
              </w:rPr>
              <w:br w:type="textWrapping"/>
            </w:r>
            <w:r>
              <w:rPr>
                <w:rFonts w:hint="eastAsia" w:ascii="微软雅黑" w:hAnsi="微软雅黑" w:eastAsia="微软雅黑" w:cs="微软雅黑"/>
                <w:b w:val="0"/>
                <w:color w:val="666666"/>
                <w:sz w:val="18"/>
                <w:szCs w:val="18"/>
              </w:rPr>
              <w:br w:type="textWrapping"/>
            </w:r>
            <w:r>
              <w:rPr>
                <w:rFonts w:hint="eastAsia" w:ascii="微软雅黑" w:hAnsi="微软雅黑" w:eastAsia="微软雅黑" w:cs="微软雅黑"/>
                <w:b w:val="0"/>
                <w:color w:val="666666"/>
                <w:sz w:val="18"/>
                <w:szCs w:val="18"/>
              </w:rPr>
              <w:t>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80" w:type="dxa"/>
            <w:shd w:val="clear"/>
            <w:vAlign w:val="center"/>
          </w:tcPr>
          <w:p>
            <w:pPr>
              <w:keepNext w:val="0"/>
              <w:keepLines w:val="0"/>
              <w:widowControl/>
              <w:suppressLineNumbers w:val="0"/>
              <w:jc w:val="left"/>
              <w:rPr>
                <w:rFonts w:hint="eastAsia" w:ascii="微软雅黑" w:hAnsi="微软雅黑" w:eastAsia="微软雅黑" w:cs="微软雅黑"/>
                <w:b w:val="0"/>
                <w:color w:val="666666"/>
                <w:sz w:val="18"/>
                <w:szCs w:val="18"/>
              </w:rPr>
            </w:pPr>
          </w:p>
        </w:tc>
        <w:tc>
          <w:tcPr>
            <w:tcW w:w="1620" w:type="dxa"/>
            <w:shd w:val="clear"/>
            <w:vAlign w:val="center"/>
          </w:tcPr>
          <w:p>
            <w:pPr>
              <w:keepNext w:val="0"/>
              <w:keepLines w:val="0"/>
              <w:widowControl/>
              <w:suppressLineNumbers w:val="0"/>
              <w:jc w:val="left"/>
              <w:rPr>
                <w:rFonts w:hint="eastAsia" w:ascii="微软雅黑" w:hAnsi="微软雅黑" w:eastAsia="微软雅黑" w:cs="微软雅黑"/>
                <w:b w:val="0"/>
                <w:color w:val="666666"/>
                <w:sz w:val="18"/>
                <w:szCs w:val="18"/>
              </w:rPr>
            </w:pPr>
          </w:p>
        </w:tc>
        <w:tc>
          <w:tcPr>
            <w:tcW w:w="1260" w:type="dxa"/>
            <w:shd w:val="clear"/>
            <w:vAlign w:val="center"/>
          </w:tcPr>
          <w:p>
            <w:pPr>
              <w:keepNext w:val="0"/>
              <w:keepLines w:val="0"/>
              <w:widowControl/>
              <w:suppressLineNumbers w:val="0"/>
              <w:jc w:val="left"/>
              <w:rPr>
                <w:rFonts w:hint="eastAsia" w:ascii="微软雅黑" w:hAnsi="微软雅黑" w:eastAsia="微软雅黑" w:cs="微软雅黑"/>
                <w:b w:val="0"/>
                <w:color w:val="666666"/>
                <w:sz w:val="18"/>
                <w:szCs w:val="18"/>
              </w:rPr>
            </w:pPr>
          </w:p>
        </w:tc>
        <w:tc>
          <w:tcPr>
            <w:tcW w:w="1080" w:type="dxa"/>
            <w:shd w:val="clear"/>
            <w:vAlign w:val="center"/>
          </w:tcPr>
          <w:p>
            <w:pPr>
              <w:keepNext w:val="0"/>
              <w:keepLines w:val="0"/>
              <w:widowControl/>
              <w:suppressLineNumbers w:val="0"/>
              <w:jc w:val="left"/>
              <w:rPr>
                <w:rFonts w:hint="eastAsia" w:ascii="微软雅黑" w:hAnsi="微软雅黑" w:eastAsia="微软雅黑" w:cs="微软雅黑"/>
                <w:b w:val="0"/>
                <w:color w:val="666666"/>
                <w:sz w:val="18"/>
                <w:szCs w:val="18"/>
              </w:rPr>
            </w:pPr>
          </w:p>
        </w:tc>
        <w:tc>
          <w:tcPr>
            <w:tcW w:w="120" w:type="dxa"/>
            <w:shd w:val="clear"/>
            <w:vAlign w:val="center"/>
          </w:tcPr>
          <w:p>
            <w:pPr>
              <w:keepNext w:val="0"/>
              <w:keepLines w:val="0"/>
              <w:widowControl/>
              <w:suppressLineNumbers w:val="0"/>
              <w:jc w:val="left"/>
              <w:rPr>
                <w:rFonts w:hint="eastAsia" w:ascii="微软雅黑" w:hAnsi="微软雅黑" w:eastAsia="微软雅黑" w:cs="微软雅黑"/>
                <w:b w:val="0"/>
                <w:color w:val="666666"/>
                <w:sz w:val="18"/>
                <w:szCs w:val="18"/>
              </w:rPr>
            </w:pPr>
          </w:p>
        </w:tc>
        <w:tc>
          <w:tcPr>
            <w:tcW w:w="1215" w:type="dxa"/>
            <w:shd w:val="clear"/>
            <w:vAlign w:val="center"/>
          </w:tcPr>
          <w:p>
            <w:pPr>
              <w:keepNext w:val="0"/>
              <w:keepLines w:val="0"/>
              <w:widowControl/>
              <w:suppressLineNumbers w:val="0"/>
              <w:jc w:val="left"/>
              <w:rPr>
                <w:rFonts w:hint="eastAsia" w:ascii="微软雅黑" w:hAnsi="微软雅黑" w:eastAsia="微软雅黑" w:cs="微软雅黑"/>
                <w:b w:val="0"/>
                <w:color w:val="666666"/>
                <w:sz w:val="18"/>
                <w:szCs w:val="18"/>
              </w:rPr>
            </w:pPr>
          </w:p>
        </w:tc>
        <w:tc>
          <w:tcPr>
            <w:tcW w:w="1215" w:type="dxa"/>
            <w:shd w:val="clear"/>
            <w:vAlign w:val="center"/>
          </w:tcPr>
          <w:p>
            <w:pPr>
              <w:keepNext w:val="0"/>
              <w:keepLines w:val="0"/>
              <w:widowControl/>
              <w:suppressLineNumbers w:val="0"/>
              <w:jc w:val="left"/>
              <w:rPr>
                <w:rFonts w:hint="eastAsia" w:ascii="微软雅黑" w:hAnsi="微软雅黑" w:eastAsia="微软雅黑" w:cs="微软雅黑"/>
                <w:b w:val="0"/>
                <w:color w:val="666666"/>
                <w:sz w:val="18"/>
                <w:szCs w:val="18"/>
              </w:rPr>
            </w:pPr>
          </w:p>
        </w:tc>
        <w:tc>
          <w:tcPr>
            <w:tcW w:w="1035" w:type="dxa"/>
            <w:shd w:val="clear"/>
            <w:vAlign w:val="center"/>
          </w:tcPr>
          <w:p>
            <w:pPr>
              <w:keepNext w:val="0"/>
              <w:keepLines w:val="0"/>
              <w:widowControl/>
              <w:suppressLineNumbers w:val="0"/>
              <w:jc w:val="left"/>
              <w:rPr>
                <w:rFonts w:hint="eastAsia" w:ascii="微软雅黑" w:hAnsi="微软雅黑" w:eastAsia="微软雅黑" w:cs="微软雅黑"/>
                <w:b w:val="0"/>
                <w:color w:val="666666"/>
                <w:sz w:val="18"/>
                <w:szCs w:val="18"/>
              </w:rPr>
            </w:pPr>
          </w:p>
        </w:tc>
        <w:tc>
          <w:tcPr>
            <w:tcW w:w="930" w:type="dxa"/>
            <w:shd w:val="clear"/>
            <w:vAlign w:val="center"/>
          </w:tcPr>
          <w:p>
            <w:pPr>
              <w:keepNext w:val="0"/>
              <w:keepLines w:val="0"/>
              <w:widowControl/>
              <w:suppressLineNumbers w:val="0"/>
              <w:jc w:val="left"/>
              <w:rPr>
                <w:rFonts w:hint="eastAsia" w:ascii="微软雅黑" w:hAnsi="微软雅黑" w:eastAsia="微软雅黑" w:cs="微软雅黑"/>
                <w:b w:val="0"/>
                <w:color w:val="666666"/>
                <w:sz w:val="18"/>
                <w:szCs w:val="18"/>
              </w:rPr>
            </w:pPr>
          </w:p>
        </w:tc>
      </w:tr>
    </w:tbl>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（注：此表为样表，报名时以网报系统下载打印的为准。）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left"/>
        <w:rPr>
          <w:rFonts w:hint="eastAsia" w:ascii="微软雅黑" w:hAnsi="微软雅黑" w:eastAsia="微软雅黑" w:cs="微软雅黑"/>
          <w:b w:val="0"/>
          <w:color w:val="333333"/>
          <w:sz w:val="24"/>
          <w:szCs w:val="24"/>
          <w:u w:val="none"/>
        </w:rPr>
      </w:pP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表格填报有关说明：</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1.高考生源地：指参加高考时毕业的高中所在县市（区）。举例：浙江宁波余姚、浙江宁波鄞州。</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2.职业资格技能证书：主要指职高专业的学生考取的证书，如：会计师、电子商务师等。</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3.应聘职位（学段+学科+类别）填写举例：中学语文定向、小学语文定向。</w:t>
      </w:r>
    </w:p>
    <w:p>
      <w:pPr>
        <w:pStyle w:val="4"/>
        <w:keepNext w:val="0"/>
        <w:keepLines w:val="0"/>
        <w:widowControl/>
        <w:suppressLineNumbers w:val="0"/>
        <w:spacing w:line="480" w:lineRule="atLeast"/>
        <w:ind w:left="0" w:firstLine="420"/>
        <w:jc w:val="left"/>
      </w:pPr>
      <w:r>
        <w:rPr>
          <w:rFonts w:hint="eastAsia" w:ascii="微软雅黑" w:hAnsi="微软雅黑" w:eastAsia="微软雅黑" w:cs="微软雅黑"/>
          <w:b w:val="0"/>
          <w:color w:val="333333"/>
          <w:sz w:val="24"/>
          <w:szCs w:val="24"/>
          <w:u w:val="none"/>
        </w:rPr>
        <w:t>4.招聘对象类别：对照招聘简章第三条所列的四类对象，选填（一）、（二）、（三）、（四）。</w:t>
      </w:r>
    </w:p>
    <w:p>
      <w:pPr>
        <w:rPr>
          <w:rFonts w:ascii="微软雅黑" w:hAnsi="微软雅黑" w:eastAsia="微软雅黑" w:cs="微软雅黑"/>
          <w:b/>
          <w:color w:val="000000"/>
          <w:sz w:val="39"/>
          <w:szCs w:val="39"/>
          <w:bdr w:val="none" w:color="auto" w:sz="0" w:space="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D12A6E"/>
    <w:rsid w:val="0BD12A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kern w:val="0"/>
      <w:sz w:val="21"/>
      <w:szCs w:val="21"/>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333333"/>
      <w:u w:val="none"/>
    </w:rPr>
  </w:style>
  <w:style w:type="character" w:styleId="9">
    <w:name w:val="Emphasis"/>
    <w:basedOn w:val="6"/>
    <w:qFormat/>
    <w:uiPriority w:val="0"/>
  </w:style>
  <w:style w:type="character" w:styleId="10">
    <w:name w:val="Hyperlink"/>
    <w:basedOn w:val="6"/>
    <w:uiPriority w:val="0"/>
    <w:rPr>
      <w:color w:val="333333"/>
      <w:u w:val="none"/>
    </w:rPr>
  </w:style>
  <w:style w:type="character" w:styleId="11">
    <w:name w:val="HTML Cite"/>
    <w:basedOn w:val="6"/>
    <w:uiPriority w:val="0"/>
  </w:style>
  <w:style w:type="character" w:customStyle="1" w:styleId="12">
    <w:name w:val="hover26"/>
    <w:basedOn w:val="6"/>
    <w:uiPriority w:val="0"/>
    <w:rPr>
      <w:color w:val="FF6600"/>
      <w:shd w:val="clear" w:fill="FFD8B0"/>
    </w:rPr>
  </w:style>
  <w:style w:type="character" w:customStyle="1" w:styleId="13">
    <w:name w:val="time2"/>
    <w:basedOn w:val="6"/>
    <w:uiPriority w:val="0"/>
  </w:style>
  <w:style w:type="character" w:customStyle="1" w:styleId="14">
    <w:name w:val="c_span2"/>
    <w:basedOn w:val="6"/>
    <w:uiPriority w:val="0"/>
  </w:style>
  <w:style w:type="character" w:customStyle="1" w:styleId="15">
    <w:name w:val="c_span"/>
    <w:basedOn w:val="6"/>
    <w:uiPriority w:val="0"/>
  </w:style>
  <w:style w:type="character" w:customStyle="1" w:styleId="16">
    <w:name w:val="bsharetext"/>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2019-11-01T15:33:00Z</dcterms:created>
  <dc:creator>水无鱼</dc:creator>
  <cp:lastModifiedBy>水无鱼</cp:lastModifiedBy>
  <dcterms:modified xsi:type="dcterms:W3CDTF">2019-11-01T16:00:42Z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