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EE" w:rsidRDefault="00D61FEE" w:rsidP="00D61FEE">
      <w:pPr>
        <w:pStyle w:val="3"/>
      </w:pPr>
      <w:r w:rsidRPr="00AC043B">
        <w:rPr>
          <w:rFonts w:hint="eastAsia"/>
        </w:rPr>
        <w:t>附件</w:t>
      </w:r>
      <w:r w:rsidRPr="00AC043B">
        <w:rPr>
          <w:rFonts w:hint="eastAsia"/>
        </w:rPr>
        <w:t>2.</w:t>
      </w:r>
    </w:p>
    <w:p w:rsidR="00D61FEE" w:rsidRDefault="00D61FEE" w:rsidP="00D61FEE">
      <w:pPr>
        <w:pStyle w:val="1"/>
      </w:pPr>
      <w:r w:rsidRPr="00AC043B">
        <w:rPr>
          <w:rFonts w:hint="eastAsia"/>
        </w:rPr>
        <w:t>苍南县中小学提前招聘</w:t>
      </w:r>
      <w:r w:rsidRPr="00AC043B">
        <w:rPr>
          <w:rFonts w:hint="eastAsia"/>
        </w:rPr>
        <w:t>2020</w:t>
      </w:r>
      <w:r w:rsidRPr="00AC043B">
        <w:rPr>
          <w:rFonts w:hint="eastAsia"/>
        </w:rPr>
        <w:t>年优秀毕业生</w:t>
      </w:r>
    </w:p>
    <w:p w:rsidR="00D61FEE" w:rsidRDefault="00D61FEE" w:rsidP="00D61FEE">
      <w:pPr>
        <w:pStyle w:val="1"/>
      </w:pPr>
      <w:r w:rsidRPr="00AC043B">
        <w:rPr>
          <w:rFonts w:hint="eastAsia"/>
        </w:rPr>
        <w:t>学校岗位计划表</w:t>
      </w:r>
    </w:p>
    <w:p w:rsidR="00D61FEE" w:rsidRDefault="00D61FEE" w:rsidP="00D61FEE">
      <w:pPr>
        <w:ind w:firstLine="640"/>
      </w:pPr>
    </w:p>
    <w:p w:rsidR="00D61FEE" w:rsidRDefault="00D61FEE" w:rsidP="00D61FEE">
      <w:pPr>
        <w:pStyle w:val="3"/>
        <w:jc w:val="center"/>
      </w:pPr>
      <w:r w:rsidRPr="00AC043B">
        <w:rPr>
          <w:rFonts w:hint="eastAsia"/>
        </w:rPr>
        <w:t>（高中岗位</w:t>
      </w:r>
      <w:r w:rsidRPr="00AC043B">
        <w:rPr>
          <w:rFonts w:hint="eastAsia"/>
        </w:rPr>
        <w:t>23</w:t>
      </w:r>
      <w:r w:rsidRPr="00AC043B">
        <w:rPr>
          <w:rFonts w:hint="eastAsia"/>
        </w:rPr>
        <w:t>名）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517"/>
        <w:gridCol w:w="517"/>
        <w:gridCol w:w="517"/>
        <w:gridCol w:w="517"/>
        <w:gridCol w:w="516"/>
        <w:gridCol w:w="516"/>
        <w:gridCol w:w="516"/>
        <w:gridCol w:w="516"/>
        <w:gridCol w:w="516"/>
        <w:gridCol w:w="516"/>
        <w:gridCol w:w="1324"/>
      </w:tblGrid>
      <w:tr w:rsidR="00D61FEE" w:rsidRPr="00AC043B" w:rsidTr="004440A6">
        <w:trPr>
          <w:trHeight w:val="484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学校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语文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数学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英语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生物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政治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历史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地理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信息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通用</w:t>
            </w: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备注</w:t>
            </w: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苍南中学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灵溪第二高级中学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县三禾高级中学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金乡高级中学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  <w:jc w:val="center"/>
        </w:trPr>
        <w:tc>
          <w:tcPr>
            <w:tcW w:w="119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县职业中等专业学校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03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7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体育为足球方向</w:t>
            </w:r>
          </w:p>
        </w:tc>
      </w:tr>
    </w:tbl>
    <w:p w:rsidR="00D61FEE" w:rsidRDefault="00D61FEE" w:rsidP="00D61FEE">
      <w:pPr>
        <w:ind w:firstLine="640"/>
      </w:pPr>
    </w:p>
    <w:p w:rsidR="00D61FEE" w:rsidRDefault="00D61FEE" w:rsidP="00D61FEE">
      <w:pPr>
        <w:pStyle w:val="3"/>
        <w:jc w:val="center"/>
      </w:pPr>
      <w:r w:rsidRPr="00AC043B">
        <w:rPr>
          <w:rFonts w:hint="eastAsia"/>
        </w:rPr>
        <w:t>（初中岗位</w:t>
      </w:r>
      <w:r w:rsidRPr="00AC043B">
        <w:rPr>
          <w:rFonts w:hint="eastAsia"/>
        </w:rPr>
        <w:t>23</w:t>
      </w:r>
      <w:r w:rsidRPr="00AC043B">
        <w:rPr>
          <w:rFonts w:hint="eastAsia"/>
        </w:rPr>
        <w:t>名）</w:t>
      </w:r>
    </w:p>
    <w:p w:rsidR="00D61FEE" w:rsidRDefault="00D61FEE" w:rsidP="00D61FEE">
      <w:pPr>
        <w:ind w:firstLine="640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1283"/>
      </w:tblGrid>
      <w:tr w:rsidR="00D61FEE" w:rsidRPr="00AC043B" w:rsidTr="004440A6">
        <w:trPr>
          <w:trHeight w:val="556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学校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语文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数学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英语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科学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社会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音乐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体育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美术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心理</w:t>
            </w: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备注</w:t>
            </w: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苍南县民族中学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灵溪镇第一中学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灵溪镇第二中学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灵溪镇第四中学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体育为足球方向</w:t>
            </w: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</w:t>
            </w:r>
            <w:proofErr w:type="gramStart"/>
            <w:r w:rsidRPr="00AC043B">
              <w:rPr>
                <w:rFonts w:hint="eastAsia"/>
              </w:rPr>
              <w:t>五中学</w:t>
            </w:r>
            <w:proofErr w:type="gramEnd"/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20"/>
          <w:jc w:val="center"/>
        </w:trPr>
        <w:tc>
          <w:tcPr>
            <w:tcW w:w="1232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县外国语学校（初中）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35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757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体育为篮球方向</w:t>
            </w:r>
          </w:p>
        </w:tc>
      </w:tr>
    </w:tbl>
    <w:p w:rsidR="00D61FEE" w:rsidRDefault="00D61FEE" w:rsidP="00D61FEE">
      <w:pPr>
        <w:ind w:firstLine="640"/>
      </w:pPr>
    </w:p>
    <w:p w:rsidR="00D61FEE" w:rsidRDefault="00D61FEE" w:rsidP="00D61FEE">
      <w:pPr>
        <w:pStyle w:val="3"/>
        <w:jc w:val="center"/>
      </w:pPr>
      <w:r w:rsidRPr="00AC043B">
        <w:rPr>
          <w:rFonts w:hint="eastAsia"/>
        </w:rPr>
        <w:lastRenderedPageBreak/>
        <w:t>（小学岗位</w:t>
      </w:r>
      <w:r w:rsidRPr="00AC043B">
        <w:rPr>
          <w:rFonts w:hint="eastAsia"/>
        </w:rPr>
        <w:t>48</w:t>
      </w:r>
      <w:r w:rsidRPr="00AC043B">
        <w:rPr>
          <w:rFonts w:hint="eastAsia"/>
        </w:rPr>
        <w:t>名）</w:t>
      </w:r>
    </w:p>
    <w:p w:rsidR="00D61FEE" w:rsidRDefault="00D61FEE" w:rsidP="00D61FEE">
      <w:pPr>
        <w:ind w:firstLine="64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612"/>
        <w:gridCol w:w="612"/>
        <w:gridCol w:w="612"/>
        <w:gridCol w:w="612"/>
        <w:gridCol w:w="612"/>
        <w:gridCol w:w="612"/>
        <w:gridCol w:w="612"/>
        <w:gridCol w:w="760"/>
        <w:gridCol w:w="1495"/>
      </w:tblGrid>
      <w:tr w:rsidR="00D61FEE" w:rsidRPr="00AC043B" w:rsidTr="004440A6">
        <w:trPr>
          <w:trHeight w:val="768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学校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语文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数学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英语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科学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音乐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体育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美术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合计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备注</w:t>
            </w: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灵溪镇第一小学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灵溪镇第三小学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灵溪镇第四小学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灵溪镇第五小学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灵溪镇第六小学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县少年艺术学校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3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音乐为舞蹈</w:t>
            </w:r>
            <w:r w:rsidRPr="00AC043B">
              <w:rPr>
                <w:rFonts w:hint="eastAsia"/>
              </w:rPr>
              <w:t>1</w:t>
            </w:r>
            <w:r w:rsidRPr="00AC043B">
              <w:rPr>
                <w:rFonts w:hint="eastAsia"/>
              </w:rPr>
              <w:t>人，体育为足球方向</w:t>
            </w: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灵溪镇</w:t>
            </w:r>
            <w:proofErr w:type="gramStart"/>
            <w:r w:rsidRPr="00AC043B">
              <w:rPr>
                <w:rFonts w:hint="eastAsia"/>
              </w:rPr>
              <w:t>渎浦小学</w:t>
            </w:r>
            <w:proofErr w:type="gramEnd"/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县第一实验小学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体育为足球方向</w:t>
            </w: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县第三实验小学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苍南县站前小学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县外国语学校（小学）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6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体育为足球方向</w:t>
            </w:r>
          </w:p>
        </w:tc>
      </w:tr>
      <w:tr w:rsidR="00D61FEE" w:rsidRPr="00AC043B" w:rsidTr="004440A6">
        <w:trPr>
          <w:trHeight w:val="510"/>
        </w:trPr>
        <w:tc>
          <w:tcPr>
            <w:tcW w:w="1164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县江滨实验小学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3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446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7</w:t>
            </w:r>
          </w:p>
        </w:tc>
        <w:tc>
          <w:tcPr>
            <w:tcW w:w="880" w:type="pct"/>
            <w:shd w:val="clear" w:color="000000" w:fill="FFFFFF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体育为篮球方向</w:t>
            </w:r>
          </w:p>
        </w:tc>
      </w:tr>
    </w:tbl>
    <w:p w:rsidR="00D61FEE" w:rsidRDefault="00D61FEE" w:rsidP="00D61FEE">
      <w:pPr>
        <w:ind w:firstLine="640"/>
      </w:pPr>
    </w:p>
    <w:p w:rsidR="00D61FEE" w:rsidRDefault="00D61FEE" w:rsidP="00D61FEE">
      <w:pPr>
        <w:pStyle w:val="1"/>
        <w:spacing w:line="780" w:lineRule="exact"/>
        <w:rPr>
          <w:sz w:val="40"/>
        </w:rPr>
      </w:pPr>
      <w:r>
        <w:rPr>
          <w:rFonts w:hint="eastAsia"/>
          <w:sz w:val="40"/>
        </w:rPr>
        <w:t>（学前教育、特殊教育岗位</w:t>
      </w:r>
      <w:r>
        <w:rPr>
          <w:rFonts w:hint="eastAsia"/>
          <w:sz w:val="40"/>
        </w:rPr>
        <w:t>6</w:t>
      </w:r>
      <w:r>
        <w:rPr>
          <w:rFonts w:hint="eastAsia"/>
          <w:sz w:val="40"/>
        </w:rPr>
        <w:t>名）</w:t>
      </w:r>
    </w:p>
    <w:p w:rsidR="00D61FEE" w:rsidRDefault="00D61FEE" w:rsidP="00D61FEE">
      <w:pPr>
        <w:ind w:firstLine="640"/>
        <w:jc w:val="left"/>
      </w:pPr>
    </w:p>
    <w:tbl>
      <w:tblPr>
        <w:tblW w:w="9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65"/>
        <w:gridCol w:w="1997"/>
        <w:gridCol w:w="2661"/>
        <w:gridCol w:w="1810"/>
      </w:tblGrid>
      <w:tr w:rsidR="00D61FEE" w:rsidRPr="00AC043B" w:rsidTr="004440A6">
        <w:trPr>
          <w:trHeight w:val="567"/>
          <w:jc w:val="center"/>
        </w:trPr>
        <w:tc>
          <w:tcPr>
            <w:tcW w:w="2565" w:type="dxa"/>
            <w:tcBorders>
              <w:top w:val="single" w:sz="12" w:space="0" w:color="auto"/>
            </w:tcBorders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学校岗位指标</w:t>
            </w:r>
          </w:p>
        </w:tc>
        <w:tc>
          <w:tcPr>
            <w:tcW w:w="1997" w:type="dxa"/>
            <w:tcBorders>
              <w:top w:val="single" w:sz="12" w:space="0" w:color="auto"/>
            </w:tcBorders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学前教育</w:t>
            </w:r>
          </w:p>
        </w:tc>
        <w:tc>
          <w:tcPr>
            <w:tcW w:w="2661" w:type="dxa"/>
            <w:tcBorders>
              <w:top w:val="single" w:sz="12" w:space="0" w:color="auto"/>
            </w:tcBorders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特殊教育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有关要求</w:t>
            </w:r>
          </w:p>
        </w:tc>
      </w:tr>
      <w:tr w:rsidR="00D61FEE" w:rsidRPr="00AC043B" w:rsidTr="004440A6">
        <w:trPr>
          <w:trHeight w:val="567"/>
          <w:jc w:val="center"/>
        </w:trPr>
        <w:tc>
          <w:tcPr>
            <w:tcW w:w="2565" w:type="dxa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苍南县特殊教育学校</w:t>
            </w:r>
          </w:p>
        </w:tc>
        <w:tc>
          <w:tcPr>
            <w:tcW w:w="1997" w:type="dxa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2661" w:type="dxa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1810" w:type="dxa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  <w:tr w:rsidR="00D61FEE" w:rsidRPr="00AC043B" w:rsidTr="004440A6">
        <w:trPr>
          <w:trHeight w:val="567"/>
          <w:jc w:val="center"/>
        </w:trPr>
        <w:tc>
          <w:tcPr>
            <w:tcW w:w="2565" w:type="dxa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苍南县职业中等专业学校</w:t>
            </w:r>
          </w:p>
        </w:tc>
        <w:tc>
          <w:tcPr>
            <w:tcW w:w="1997" w:type="dxa"/>
            <w:vAlign w:val="center"/>
          </w:tcPr>
          <w:p w:rsidR="00D61FEE" w:rsidRPr="00AC043B" w:rsidRDefault="00D61FEE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2661" w:type="dxa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  <w:tc>
          <w:tcPr>
            <w:tcW w:w="1810" w:type="dxa"/>
            <w:vAlign w:val="center"/>
          </w:tcPr>
          <w:p w:rsidR="00D61FEE" w:rsidRPr="00AC043B" w:rsidRDefault="00D61FEE" w:rsidP="004440A6">
            <w:pPr>
              <w:pStyle w:val="a3"/>
            </w:pPr>
          </w:p>
        </w:tc>
      </w:tr>
    </w:tbl>
    <w:p w:rsidR="001E617B" w:rsidRDefault="001E617B" w:rsidP="00D61FEE">
      <w:pPr>
        <w:ind w:firstLine="640"/>
      </w:pPr>
    </w:p>
    <w:sectPr w:rsidR="001E617B" w:rsidSect="001E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FEE"/>
    <w:rsid w:val="001E617B"/>
    <w:rsid w:val="00D6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EE"/>
    <w:pPr>
      <w:widowControl w:val="0"/>
      <w:wordWrap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D61FEE"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aliases w:val="附件"/>
    <w:basedOn w:val="a"/>
    <w:next w:val="a"/>
    <w:link w:val="3Char"/>
    <w:qFormat/>
    <w:rsid w:val="00D61FEE"/>
    <w:pPr>
      <w:keepNext/>
      <w:keepLines/>
      <w:ind w:firstLineChars="0" w:firstLine="0"/>
      <w:outlineLvl w:val="2"/>
    </w:pPr>
    <w:rPr>
      <w:rFonts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1FEE"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D61FEE"/>
    <w:rPr>
      <w:rFonts w:ascii="Times New Roman" w:eastAsia="黑体" w:hAnsi="Times New Roman" w:cs="Times New Roman"/>
      <w:bCs/>
      <w:sz w:val="32"/>
      <w:szCs w:val="32"/>
    </w:rPr>
  </w:style>
  <w:style w:type="paragraph" w:customStyle="1" w:styleId="a3">
    <w:name w:val="表格"/>
    <w:basedOn w:val="a"/>
    <w:link w:val="Char"/>
    <w:qFormat/>
    <w:rsid w:val="00D61FEE"/>
    <w:pPr>
      <w:spacing w:line="0" w:lineRule="atLeast"/>
      <w:ind w:firstLineChars="0" w:firstLine="0"/>
      <w:jc w:val="center"/>
      <w:textAlignment w:val="center"/>
    </w:pPr>
    <w:rPr>
      <w:rFonts w:eastAsia="方正书宋简体"/>
      <w:sz w:val="21"/>
    </w:rPr>
  </w:style>
  <w:style w:type="character" w:customStyle="1" w:styleId="Char">
    <w:name w:val="表格 Char"/>
    <w:basedOn w:val="a0"/>
    <w:link w:val="a3"/>
    <w:rsid w:val="00D61FEE"/>
    <w:rPr>
      <w:rFonts w:ascii="Times New Roman" w:eastAsia="方正书宋简体" w:hAnsi="Times New Roman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华硕</cp:lastModifiedBy>
  <cp:revision>1</cp:revision>
  <dcterms:created xsi:type="dcterms:W3CDTF">2019-11-20T12:24:00Z</dcterms:created>
  <dcterms:modified xsi:type="dcterms:W3CDTF">2019-11-20T12:25:00Z</dcterms:modified>
</cp:coreProperties>
</file>