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BB" w:rsidRDefault="003516BB" w:rsidP="003516BB">
      <w:pPr>
        <w:snapToGrid w:val="0"/>
        <w:spacing w:line="312" w:lineRule="auto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附件4： </w:t>
      </w:r>
    </w:p>
    <w:p w:rsidR="003516BB" w:rsidRDefault="003516BB" w:rsidP="003516BB">
      <w:pPr>
        <w:spacing w:line="500" w:lineRule="exact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衢州市实验学校（衢州学院附属学校）教育集团简介</w:t>
      </w:r>
    </w:p>
    <w:p w:rsidR="003516BB" w:rsidRDefault="003516BB" w:rsidP="003516BB">
      <w:pPr>
        <w:spacing w:line="500" w:lineRule="exact"/>
        <w:jc w:val="center"/>
        <w:rPr>
          <w:rFonts w:ascii="黑体" w:eastAsia="黑体" w:hAnsi="宋体"/>
          <w:b/>
          <w:sz w:val="32"/>
          <w:szCs w:val="32"/>
        </w:rPr>
      </w:pPr>
    </w:p>
    <w:p w:rsidR="003516BB" w:rsidRDefault="003516BB" w:rsidP="003516B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衢州市实验学校（衢州学院附属学校）教育集团的前身是享有盛誉的衢州市实验学校。</w:t>
      </w:r>
    </w:p>
    <w:p w:rsidR="003516BB" w:rsidRDefault="003516BB" w:rsidP="003516B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衢州市实验学校历史始于</w:t>
      </w:r>
      <w:r>
        <w:rPr>
          <w:rFonts w:ascii="仿宋" w:eastAsia="仿宋" w:hAnsi="仿宋"/>
          <w:sz w:val="28"/>
          <w:szCs w:val="28"/>
        </w:rPr>
        <w:t>1916</w:t>
      </w:r>
      <w:r>
        <w:rPr>
          <w:rFonts w:ascii="仿宋" w:eastAsia="仿宋" w:hAnsi="仿宋" w:hint="eastAsia"/>
          <w:sz w:val="28"/>
          <w:szCs w:val="28"/>
        </w:rPr>
        <w:t>年创办的</w:t>
      </w:r>
      <w:proofErr w:type="gramStart"/>
      <w:r>
        <w:rPr>
          <w:rFonts w:ascii="仿宋" w:eastAsia="仿宋" w:hAnsi="仿宋" w:hint="eastAsia"/>
          <w:sz w:val="28"/>
          <w:szCs w:val="28"/>
        </w:rPr>
        <w:t>金华道</w:t>
      </w:r>
      <w:proofErr w:type="gramEnd"/>
      <w:r>
        <w:rPr>
          <w:rFonts w:ascii="仿宋" w:eastAsia="仿宋" w:hAnsi="仿宋" w:hint="eastAsia"/>
          <w:sz w:val="28"/>
          <w:szCs w:val="28"/>
        </w:rPr>
        <w:t>第二联合县立师范讲习所附属国民小学。世纪风云，百年积淀。衢州市实验学校百年来一直对地方教育起着示范引领作用。学校荣获“全国教育系统先进集体”“全国中小学现代教育技术实验学校”“全国语言文字规范化示范校”“</w:t>
      </w:r>
      <w:r>
        <w:rPr>
          <w:rFonts w:ascii="仿宋" w:eastAsia="仿宋" w:hAnsi="仿宋"/>
          <w:sz w:val="28"/>
          <w:szCs w:val="28"/>
        </w:rPr>
        <w:t>全国中小学中华优秀文化艺术传承学校”</w:t>
      </w:r>
      <w:r>
        <w:rPr>
          <w:rFonts w:ascii="仿宋" w:eastAsia="仿宋" w:hAnsi="仿宋" w:hint="eastAsia"/>
          <w:sz w:val="28"/>
          <w:szCs w:val="28"/>
        </w:rPr>
        <w:t>“省文明单位”“省先进基层党组织”</w:t>
      </w: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省健康促进金牌学校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“省校本教研示范学校”“省教育科研先进集体”“衢州市名校”等称号</w:t>
      </w:r>
      <w:r>
        <w:rPr>
          <w:rFonts w:ascii="仿宋" w:eastAsia="仿宋" w:hAnsi="仿宋"/>
          <w:sz w:val="28"/>
          <w:szCs w:val="28"/>
        </w:rPr>
        <w:t>80</w:t>
      </w:r>
      <w:r>
        <w:rPr>
          <w:rFonts w:ascii="仿宋" w:eastAsia="仿宋" w:hAnsi="仿宋" w:hint="eastAsia"/>
          <w:sz w:val="28"/>
          <w:szCs w:val="28"/>
        </w:rPr>
        <w:t>余项。</w:t>
      </w:r>
    </w:p>
    <w:p w:rsidR="003516BB" w:rsidRDefault="003516BB" w:rsidP="003516B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衢州市实验学校（衢州学院附属学校）教育集团师资力量雄厚，名师荟萃。现有教职员工482人，其中全国模范教师1人、全国优秀教师1人、全国女职工建功立业标兵1人、省功勋教师1人、省特级教师4人，获省优秀教师、省市教坛新秀、市名校长名师、市学科带头人等荣誉称号90余人次。</w:t>
      </w:r>
    </w:p>
    <w:p w:rsidR="00975D93" w:rsidRPr="003516BB" w:rsidRDefault="003516BB" w:rsidP="003516B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衢州市实验学校（衢州学院附属学校）教育集团下设四校区：菱湖校区（衢州市实验学校）、新湖校区（衢州市外国语学校）、</w:t>
      </w:r>
      <w:proofErr w:type="gramStart"/>
      <w:r>
        <w:rPr>
          <w:rFonts w:ascii="仿宋" w:eastAsia="仿宋" w:hAnsi="仿宋" w:hint="eastAsia"/>
          <w:sz w:val="28"/>
          <w:szCs w:val="28"/>
        </w:rPr>
        <w:t>悦溪校区</w:t>
      </w:r>
      <w:proofErr w:type="gramEnd"/>
      <w:r>
        <w:rPr>
          <w:rFonts w:ascii="仿宋" w:eastAsia="仿宋" w:hAnsi="仿宋" w:hint="eastAsia"/>
          <w:sz w:val="28"/>
          <w:szCs w:val="28"/>
        </w:rPr>
        <w:t>（衢州市第三实验学校）和锦溪校区（衢州市第四实验学校）。其中菱湖校区为九年一贯制，坐落于老城区讲舍街，毗邻南宗孔庙；新湖校区、</w:t>
      </w:r>
      <w:proofErr w:type="gramStart"/>
      <w:r>
        <w:rPr>
          <w:rFonts w:ascii="仿宋" w:eastAsia="仿宋" w:hAnsi="仿宋" w:hint="eastAsia"/>
          <w:sz w:val="28"/>
          <w:szCs w:val="28"/>
        </w:rPr>
        <w:t>悦溪校区</w:t>
      </w:r>
      <w:proofErr w:type="gramEnd"/>
      <w:r>
        <w:rPr>
          <w:rFonts w:ascii="仿宋" w:eastAsia="仿宋" w:hAnsi="仿宋" w:hint="eastAsia"/>
          <w:sz w:val="28"/>
          <w:szCs w:val="28"/>
        </w:rPr>
        <w:t>为小学，锦溪校区为初中，此三个校区均位于西区，毗邻衢州市委市政府。</w:t>
      </w:r>
      <w:bookmarkStart w:id="0" w:name="_GoBack"/>
      <w:bookmarkEnd w:id="0"/>
    </w:p>
    <w:sectPr w:rsidR="00975D93" w:rsidRPr="00351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354" w:rsidRDefault="00935354" w:rsidP="003516BB">
      <w:r>
        <w:separator/>
      </w:r>
    </w:p>
  </w:endnote>
  <w:endnote w:type="continuationSeparator" w:id="0">
    <w:p w:rsidR="00935354" w:rsidRDefault="00935354" w:rsidP="0035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354" w:rsidRDefault="00935354" w:rsidP="003516BB">
      <w:r>
        <w:separator/>
      </w:r>
    </w:p>
  </w:footnote>
  <w:footnote w:type="continuationSeparator" w:id="0">
    <w:p w:rsidR="00935354" w:rsidRDefault="00935354" w:rsidP="00351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CA"/>
    <w:rsid w:val="003516BB"/>
    <w:rsid w:val="00493BCA"/>
    <w:rsid w:val="00935354"/>
    <w:rsid w:val="0097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B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6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6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6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B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6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6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6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2019-11-20T05:01:00Z</dcterms:created>
  <dcterms:modified xsi:type="dcterms:W3CDTF">2019-11-20T05:01:00Z</dcterms:modified>
</cp:coreProperties>
</file>