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ascii="Arial" w:hAnsi="Arial" w:eastAsia="宋体" w:cs="Arial"/>
          <w:b/>
          <w:bCs/>
          <w:color w:val="000000"/>
          <w:kern w:val="0"/>
          <w:sz w:val="52"/>
          <w:szCs w:val="52"/>
        </w:rPr>
        <w:t>安阳示范区飞翔中学应聘教师登记表</w:t>
      </w:r>
    </w:p>
    <w:tbl>
      <w:tblPr>
        <w:tblStyle w:val="4"/>
        <w:tblW w:w="979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500"/>
        <w:gridCol w:w="1470"/>
        <w:gridCol w:w="900"/>
        <w:gridCol w:w="1020"/>
        <w:gridCol w:w="1710"/>
        <w:gridCol w:w="20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tblCellSpacing w:w="0" w:type="dxa"/>
        </w:trPr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tblCellSpacing w:w="0" w:type="dxa"/>
        </w:trPr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兴趣爱好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CellSpacing w:w="0" w:type="dxa"/>
        </w:trPr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原始学历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</w:trPr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现学历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</w:trPr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普通话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教师资格证书类别及编号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8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应聘职位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8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37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11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个    人    简    历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学习简历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（从高中填起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15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tblCellSpacing w:w="0" w:type="dxa"/>
        </w:trPr>
        <w:tc>
          <w:tcPr>
            <w:tcW w:w="11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实习、工作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715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tblCellSpacing w:w="0" w:type="dxa"/>
        </w:trPr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获  奖  情  况</w:t>
            </w:r>
          </w:p>
        </w:tc>
        <w:tc>
          <w:tcPr>
            <w:tcW w:w="86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14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家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庭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情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况</w:t>
            </w: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7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职业情况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</w:trPr>
        <w:tc>
          <w:tcPr>
            <w:tcW w:w="114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7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</w:trPr>
        <w:tc>
          <w:tcPr>
            <w:tcW w:w="114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7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</w:trPr>
        <w:tc>
          <w:tcPr>
            <w:tcW w:w="114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备注：请应聘教师按照以上样式填写登记表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78EB"/>
    <w:rsid w:val="16A11DDD"/>
    <w:rsid w:val="17536E31"/>
    <w:rsid w:val="3F0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716</Words>
  <Characters>842</Characters>
  <Paragraphs>104</Paragraphs>
  <TotalTime>12</TotalTime>
  <ScaleCrop>false</ScaleCrop>
  <LinksUpToDate>false</LinksUpToDate>
  <CharactersWithSpaces>897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2018-05-31T04:04:00Z</dcterms:created>
  <dc:creator>Administrator</dc:creator>
  <cp:lastModifiedBy>亓勋</cp:lastModifiedBy>
  <dcterms:modified xsi:type="dcterms:W3CDTF">2019-10-29T03:24:14Z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