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微软雅黑" w:hAnsi="微软雅黑" w:eastAsia="微软雅黑" w:cs="微软雅黑"/>
          <w:color w:val="333333"/>
          <w:bdr w:val="none" w:color="auto" w:sz="0" w:space="0"/>
        </w:rPr>
        <w:t> 江西省遂川县2020年招聘优秀高中教师</w:t>
      </w:r>
      <w:r>
        <w:rPr>
          <w:rFonts w:hint="eastAsia" w:ascii="微软雅黑" w:hAnsi="微软雅黑" w:eastAsia="微软雅黑" w:cs="微软雅黑"/>
          <w:color w:val="333333"/>
          <w:bdr w:val="none" w:color="auto" w:sz="0" w:space="0"/>
        </w:rPr>
        <w:t>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为满足学校教育教学工作需要，经县委编委会研究同意，遂川中学、遂川二中、燕山中学面向高校招聘100名优秀高中教师。现就招聘有关事项公告如下：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一、招聘原则</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坚持公开、平等、竞争、择优的原则。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二、招聘岗位及人数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4" w:hRule="atLeast"/>
        </w:trPr>
        <w:tc>
          <w:tcPr>
            <w:tcW w:w="0" w:type="auto"/>
            <w:vMerge w:val="restart"/>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招聘岗位</w:t>
            </w:r>
          </w:p>
        </w:tc>
        <w:tc>
          <w:tcPr>
            <w:tcW w:w="0" w:type="auto"/>
            <w:gridSpan w:val="3"/>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招聘学校及名额</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vMerge w:val="continue"/>
            <w:shd w:val="clear"/>
            <w:vAlign w:val="center"/>
          </w:tcPr>
          <w:p>
            <w:pPr>
              <w:rPr>
                <w:rFonts w:hint="eastAsia" w:ascii="微软雅黑" w:hAnsi="微软雅黑" w:eastAsia="微软雅黑" w:cs="微软雅黑"/>
                <w:color w:val="333333"/>
                <w:sz w:val="21"/>
                <w:szCs w:val="21"/>
              </w:rPr>
            </w:pP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遂川中学</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遂川二中</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燕山中学</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vMerge w:val="continue"/>
            <w:shd w:val="clear"/>
            <w:vAlign w:val="center"/>
          </w:tcPr>
          <w:p>
            <w:pPr>
              <w:rPr>
                <w:rFonts w:hint="eastAsia" w:ascii="微软雅黑" w:hAnsi="微软雅黑" w:eastAsia="微软雅黑" w:cs="微软雅黑"/>
                <w:color w:val="333333"/>
                <w:sz w:val="21"/>
                <w:szCs w:val="21"/>
              </w:rPr>
            </w:pP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名额</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名额</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名额</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语文教师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6</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数学教师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6</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英语教师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6</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物理教师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6</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化学教师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5</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生物教师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思想政治教师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历史教师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地理教师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体育教师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信息技术教师</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心理健康教师</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通用技术教师</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合计</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30</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30</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40</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1.基本条件：具有良好的政治思想素质和道德品质；身体健康；无违法违纪等问题。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2.学历：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(1)各高等院校全日制应、历届硕士研究生及以上学历;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(2)教育部直属6所师范大学（北京师范大学、华东师范大学、东北师范大学、西南大学、华中师范大学、陕西师范大学）免费师范毕业生和江西师范大学免费师范毕业生。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3.年龄：年龄在35周岁以下（即1984年12月1日以后出生）。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4.专业：所持有高中教师资格证与招聘岗位相对应。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5.招聘对象在2020年7月底以前必须提供相应学历毕业证书、毕业生就业报到证和相应岗位的高中教师资格证。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有以下情形之一者不具备报考资格：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1.曾因犯罪受过刑事处罚或曾被开除公职的；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xml:space="preserve">2.涉嫌违法违纪正在接受纪检监察机关或者司法机关审查尚未作出结论的；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xml:space="preserve">3.试用期内尚未转正的机关事业单位工作人员；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xml:space="preserve">4.全日制在读学生及现役军人；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xml:space="preserve">5.被省、市考试中心认定为考试严重违纪并处于限期内不得报考的人员；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xml:space="preserve">6.法律、法规规定其他不得招聘为事业单位工作人员的情形。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按照发布招聘公告、报名、资格审查、面试、体检、考察、公示和聘用等步骤进行。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通过遂川县人民政府网、遂川县教体局微信公众号和有关高校网站发布招聘公告。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（二）组织报名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1.报名方式：采取网络报名和现场报名两种方式，每名应聘人员限报一个岗位，报名时只需填报报考岗位，不需填报具体学校。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2.报名时间：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1）网上报名时间：从发布公告之日起至2020年元月1日17：00止；网上报考人员请在规定的时间内，自行网上下载并认真、真实地填写《江西省遂川县公开招聘高中教师报名表》（见附件1），并发送电子稿至：scxrsg@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（2）现场报名时间：2020年元月2日9：00至17：00止，时间为1天。现场报名地点请咨询江西师范大学研究生院，联系电话：0791-88120595）。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３.本次考试实行诚信报考制度。报考人员应仔细阅读报名资格条件，选报自己符合条件的岗位。如因不符合条件被取消考试资格，后果由报考人员自己承担。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三）资格审查：面试前1天由领导小组组织对现场报名和网上报名考生的报名资格进行资格审查，资格审查地点设在江西师范大学。请所有报名考生必须在2020年元月2日9：00至17：00止由本人提供以下材料（打印或复印件均用A4纸）到现场进行资格审查，资格审查合格者，进入面试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①报名表（请自行到江西省遂川县人民政府网下载，并填写相关内容，张贴照片）、报名汇总表；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②身份证（原件、复印件）；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③应届生应提供就业推荐表（原件须加盖学校公章）、毕业生</w:t>
      </w:r>
      <w:r>
        <w:rPr>
          <w:rFonts w:hint="eastAsia" w:ascii="微软雅黑" w:hAnsi="微软雅黑" w:eastAsia="微软雅黑" w:cs="微软雅黑"/>
          <w:bdr w:val="none" w:color="auto" w:sz="0" w:space="0"/>
        </w:rPr>
        <w:fldChar w:fldCharType="begin"/>
      </w:r>
      <w:r>
        <w:rPr>
          <w:rFonts w:hint="eastAsia" w:ascii="微软雅黑" w:hAnsi="微软雅黑" w:eastAsia="微软雅黑" w:cs="微软雅黑"/>
          <w:bdr w:val="none" w:color="auto" w:sz="0" w:space="0"/>
        </w:rPr>
        <w:instrText xml:space="preserve"> HYPERLINK "http://baike.baidu.com/view/754215.htm"\\t"_blank" </w:instrText>
      </w:r>
      <w:r>
        <w:rPr>
          <w:rFonts w:hint="eastAsia" w:ascii="微软雅黑" w:hAnsi="微软雅黑" w:eastAsia="微软雅黑" w:cs="微软雅黑"/>
          <w:bdr w:val="none" w:color="auto" w:sz="0" w:space="0"/>
        </w:rPr>
        <w:fldChar w:fldCharType="separate"/>
      </w:r>
      <w:r>
        <w:rPr>
          <w:rStyle w:val="10"/>
          <w:rFonts w:hint="eastAsia" w:ascii="微软雅黑" w:hAnsi="微软雅黑" w:eastAsia="微软雅黑" w:cs="微软雅黑"/>
          <w:bdr w:val="none" w:color="auto" w:sz="0" w:space="0"/>
        </w:rPr>
        <w:t>就业协议书</w:t>
      </w:r>
      <w:r>
        <w:rPr>
          <w:rFonts w:hint="eastAsia" w:ascii="微软雅黑" w:hAnsi="微软雅黑" w:eastAsia="微软雅黑" w:cs="微软雅黑"/>
          <w:bdr w:val="none" w:color="auto" w:sz="0" w:space="0"/>
        </w:rPr>
        <w:fldChar w:fldCharType="end"/>
      </w:r>
      <w:r>
        <w:rPr>
          <w:rFonts w:hint="eastAsia" w:ascii="微软雅黑" w:hAnsi="微软雅黑" w:eastAsia="微软雅黑" w:cs="微软雅黑"/>
          <w:color w:val="333333"/>
          <w:bdr w:val="none" w:color="auto" w:sz="0" w:space="0"/>
        </w:rPr>
        <w:t>（原件）；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④学习成绩和学分证明材料（在教务在线下载打印，并加盖学校或教务处公章）；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⑤应届硕士研究生需提供本科学历证书原件及复印件，历届硕士研究生需提供硕士研究生毕业证书原件及复印件。已取得教师资格证的还须提供证书原件及复印件。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⑥在职在编人员须提供原单位及主管部门同意报考的证明。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资格审查由领导小组组织实施，资格审查工作贯穿于招聘工作全过程，凡发现弄虚作假、条件不符合的,随时取消其应聘资格。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（四）面试（满分100分）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资格审查合格者进入面试，采取结构化面试方式，按照教师职业基本素质的要求进行。面试最低合格线为70分，凡低于最低合格线（70分）者不予录取。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面试工作由领导小组组织实施，面试时间为2020年元月3日上午9：00开始（面试地点于2020年元月2日在江西师范大学研究生院一楼公告）。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根据考生面试成绩，从高分到低分按岗位所招聘人数1：1比例确定每个岗位的体检对象（如果出现该岗位入闱最后一名面试成绩相同者，则组织加试，以加试后的面试成绩高者入闱）。对体检前考生自动放弃等原因出现的空额,按考生面试成绩从高分到低分依次递补（如果出现递补时面试成绩相同者，则组织加试，以加试后的面试成绩高者入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体检标准参照《江西省申报认定教师资格人员体检办法（试行）》执行，体检费用由考生自理。体检时间、地点另行通知。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（六）考察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体检合格者进入考察，考察工作由领导小组组织实施，考察内容主要包括思想政治表现、道德品质、能力素质、学习或工作表现、遵纪守法等方面的情况，并对入闱人员资格条件进行复查。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对体检后，因体检、考察不合格或考生自愿放弃等原因出现的空额，按考生面试成绩从高分到低分依次递补（如果出现递补时面试成绩相同者，则组织加试，以加试后的面试成绩高者入闱）。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（七）聘用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根据面试、体检和考察结果，经领导小组研究后，确定拟聘用人选，公示7个工作日无异议后，报遂川县委编委审批。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聘用人员按面试成绩从高分到低分的原则选择应聘学校（如果出现面试成绩相同者，则组织加试，以加试后的面试成绩高者先选）。并签订三方协议（遂川县教育体育局、聘用人员的毕业学校、聘用人员）及聘用合同。如聘用人员不能按时到岗或2020年7月底前未提供相应学历毕业证书、毕业生就业报到证、相应层次教师资格证、个人档案等材料，取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五、待遇及管理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1.被聘用人员可于2020年春季开学上岗跟班学习，并统一于2020年8月份办理聘用手续，自2020年9月份起薪。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2.聘用人员享受全额拨款事业单位工作人员工资福利待遇，实行聘用制管理;试用期为一年，试用期满经考核合格的正式聘用，不合格者不予聘用。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3.聘用人员在聘用单位最低服务期限（含试用期）为五年，在服务期限内不能跨行业或跨县调动。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4.聘用人员在校工作期间，学校免费提供住房。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联系电话：0796-6326009（遂川县教体局人事股），13576810017（王老师）。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监督电话：0796-6327003（县纪委举报信访室）、0796-6326181（县教体局监察室）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附件：1.江西省遂川县公开招聘高中教师报名表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2.江西省遂川县公开招聘高中教师报名汇总表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遂川县公开招聘优秀高中教师工作领导小组办公室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 2019年12月25日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附件1：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江西省遂川县公开招聘高中教师报名表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53"/>
        <w:gridCol w:w="11"/>
        <w:gridCol w:w="8"/>
        <w:gridCol w:w="8"/>
        <w:gridCol w:w="601"/>
        <w:gridCol w:w="3"/>
        <w:gridCol w:w="9"/>
        <w:gridCol w:w="9"/>
        <w:gridCol w:w="1027"/>
        <w:gridCol w:w="1019"/>
        <w:gridCol w:w="9"/>
        <w:gridCol w:w="9"/>
        <w:gridCol w:w="6"/>
        <w:gridCol w:w="1032"/>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gridSpan w:val="4"/>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报考岗位</w:t>
            </w:r>
          </w:p>
        </w:tc>
        <w:tc>
          <w:tcPr>
            <w:tcW w:w="0" w:type="auto"/>
            <w:gridSpan w:val="9"/>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（一寸）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姓名</w:t>
            </w:r>
          </w:p>
        </w:tc>
        <w:tc>
          <w:tcPr>
            <w:tcW w:w="0" w:type="auto"/>
            <w:gridSpan w:val="3"/>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性别</w:t>
            </w:r>
          </w:p>
        </w:tc>
        <w:tc>
          <w:tcPr>
            <w:tcW w:w="0" w:type="auto"/>
            <w:gridSpan w:val="3"/>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面貌</w:t>
            </w:r>
          </w:p>
        </w:tc>
        <w:tc>
          <w:tcPr>
            <w:tcW w:w="0" w:type="auto"/>
            <w:gridSpan w:val="3"/>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3"/>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身份证号码</w:t>
            </w:r>
          </w:p>
        </w:tc>
        <w:tc>
          <w:tcPr>
            <w:tcW w:w="0" w:type="auto"/>
            <w:gridSpan w:val="10"/>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籍贯</w:t>
            </w:r>
          </w:p>
        </w:tc>
        <w:tc>
          <w:tcPr>
            <w:tcW w:w="0" w:type="auto"/>
            <w:gridSpan w:val="4"/>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3"/>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联系地址</w:t>
            </w:r>
          </w:p>
        </w:tc>
        <w:tc>
          <w:tcPr>
            <w:tcW w:w="0" w:type="auto"/>
            <w:gridSpan w:val="6"/>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手机号码</w:t>
            </w:r>
          </w:p>
        </w:tc>
        <w:tc>
          <w:tcPr>
            <w:tcW w:w="0" w:type="auto"/>
            <w:gridSpan w:val="5"/>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电子邮箱</w:t>
            </w:r>
          </w:p>
        </w:tc>
        <w:tc>
          <w:tcPr>
            <w:tcW w:w="0" w:type="auto"/>
            <w:gridSpan w:val="6"/>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本科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毕业学校</w:t>
            </w:r>
          </w:p>
        </w:tc>
        <w:tc>
          <w:tcPr>
            <w:tcW w:w="0" w:type="auto"/>
            <w:gridSpan w:val="7"/>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3"/>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所学专业</w:t>
            </w:r>
          </w:p>
        </w:tc>
        <w:tc>
          <w:tcPr>
            <w:tcW w:w="0" w:type="auto"/>
            <w:gridSpan w:val="3"/>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7"/>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是否师范类专业</w:t>
            </w:r>
          </w:p>
        </w:tc>
        <w:tc>
          <w:tcPr>
            <w:tcW w:w="0" w:type="auto"/>
            <w:gridSpan w:val="5"/>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毕业时间</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毕业院校</w:t>
            </w:r>
          </w:p>
        </w:tc>
        <w:tc>
          <w:tcPr>
            <w:tcW w:w="0" w:type="auto"/>
            <w:gridSpan w:val="5"/>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所学专业</w:t>
            </w:r>
          </w:p>
        </w:tc>
        <w:tc>
          <w:tcPr>
            <w:tcW w:w="0" w:type="auto"/>
            <w:gridSpan w:val="3"/>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毕业时间</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4"/>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将（已）持有教师资格证种类及学科</w:t>
            </w:r>
          </w:p>
        </w:tc>
        <w:tc>
          <w:tcPr>
            <w:tcW w:w="0" w:type="auto"/>
            <w:gridSpan w:val="7"/>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3"/>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取得时间</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个人简历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（从高中起）</w:t>
            </w:r>
          </w:p>
        </w:tc>
        <w:tc>
          <w:tcPr>
            <w:tcW w:w="0" w:type="auto"/>
            <w:gridSpan w:val="13"/>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2"/>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奖惩情况</w:t>
            </w:r>
          </w:p>
        </w:tc>
        <w:tc>
          <w:tcPr>
            <w:tcW w:w="0" w:type="auto"/>
            <w:gridSpan w:val="13"/>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15"/>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承 诺 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本人承诺: 本人填写的所有信息详实有效。本人符合招考公告规定的条件以及报考职位的所有资格要求。如不符合，本人愿意承担由此造成的一切后果。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承诺人：　　             年　  月    日</w:t>
            </w:r>
          </w:p>
        </w:tc>
      </w:tr>
    </w:tbl>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江西省遂川县公开招聘高中教师报名汇总表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07"/>
        <w:gridCol w:w="307"/>
        <w:gridCol w:w="307"/>
        <w:gridCol w:w="307"/>
        <w:gridCol w:w="510"/>
        <w:gridCol w:w="442"/>
        <w:gridCol w:w="442"/>
        <w:gridCol w:w="307"/>
        <w:gridCol w:w="307"/>
        <w:gridCol w:w="442"/>
        <w:gridCol w:w="645"/>
        <w:gridCol w:w="442"/>
        <w:gridCol w:w="307"/>
        <w:gridCol w:w="307"/>
        <w:gridCol w:w="443"/>
        <w:gridCol w:w="1598"/>
        <w:gridCol w:w="443"/>
        <w:gridCol w:w="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序号</w:t>
            </w:r>
          </w:p>
        </w:tc>
        <w:tc>
          <w:tcPr>
            <w:tcW w:w="0" w:type="auto"/>
            <w:vMerge w:val="restart"/>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姓名</w:t>
            </w:r>
          </w:p>
        </w:tc>
        <w:tc>
          <w:tcPr>
            <w:tcW w:w="0" w:type="auto"/>
            <w:vMerge w:val="restart"/>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性别</w:t>
            </w:r>
          </w:p>
        </w:tc>
        <w:tc>
          <w:tcPr>
            <w:tcW w:w="0" w:type="auto"/>
            <w:vMerge w:val="restart"/>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籍贯</w:t>
            </w:r>
          </w:p>
        </w:tc>
        <w:tc>
          <w:tcPr>
            <w:tcW w:w="0" w:type="auto"/>
            <w:vMerge w:val="restart"/>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身份证号码</w:t>
            </w:r>
          </w:p>
        </w:tc>
        <w:tc>
          <w:tcPr>
            <w:tcW w:w="0" w:type="auto"/>
            <w:vMerge w:val="restart"/>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政治面貌</w:t>
            </w:r>
          </w:p>
        </w:tc>
        <w:tc>
          <w:tcPr>
            <w:tcW w:w="0" w:type="auto"/>
            <w:gridSpan w:val="5"/>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第一学历</w:t>
            </w:r>
          </w:p>
        </w:tc>
        <w:tc>
          <w:tcPr>
            <w:tcW w:w="0" w:type="auto"/>
            <w:gridSpan w:val="4"/>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最高学历</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将（已）持有教师资格证种类及学科</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报考岗位</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shd w:val="clear"/>
            <w:vAlign w:val="center"/>
          </w:tcPr>
          <w:p>
            <w:pPr>
              <w:rPr>
                <w:rFonts w:hint="eastAsia" w:ascii="微软雅黑" w:hAnsi="微软雅黑" w:eastAsia="微软雅黑" w:cs="微软雅黑"/>
                <w:color w:val="333333"/>
                <w:sz w:val="21"/>
                <w:szCs w:val="21"/>
              </w:rPr>
            </w:pPr>
          </w:p>
        </w:tc>
        <w:tc>
          <w:tcPr>
            <w:tcW w:w="0" w:type="auto"/>
            <w:vMerge w:val="continue"/>
            <w:shd w:val="clear"/>
            <w:vAlign w:val="center"/>
          </w:tcPr>
          <w:p>
            <w:pPr>
              <w:rPr>
                <w:rFonts w:hint="eastAsia" w:ascii="微软雅黑" w:hAnsi="微软雅黑" w:eastAsia="微软雅黑" w:cs="微软雅黑"/>
                <w:color w:val="333333"/>
                <w:sz w:val="21"/>
                <w:szCs w:val="21"/>
              </w:rPr>
            </w:pPr>
          </w:p>
        </w:tc>
        <w:tc>
          <w:tcPr>
            <w:tcW w:w="0" w:type="auto"/>
            <w:vMerge w:val="continue"/>
            <w:shd w:val="clear"/>
            <w:vAlign w:val="center"/>
          </w:tcPr>
          <w:p>
            <w:pPr>
              <w:rPr>
                <w:rFonts w:hint="eastAsia" w:ascii="微软雅黑" w:hAnsi="微软雅黑" w:eastAsia="微软雅黑" w:cs="微软雅黑"/>
                <w:color w:val="333333"/>
                <w:sz w:val="21"/>
                <w:szCs w:val="21"/>
              </w:rPr>
            </w:pPr>
          </w:p>
        </w:tc>
        <w:tc>
          <w:tcPr>
            <w:tcW w:w="0" w:type="auto"/>
            <w:vMerge w:val="continue"/>
            <w:shd w:val="clear"/>
            <w:vAlign w:val="center"/>
          </w:tcPr>
          <w:p>
            <w:pPr>
              <w:rPr>
                <w:rFonts w:hint="eastAsia" w:ascii="微软雅黑" w:hAnsi="微软雅黑" w:eastAsia="微软雅黑" w:cs="微软雅黑"/>
                <w:color w:val="333333"/>
                <w:sz w:val="21"/>
                <w:szCs w:val="21"/>
              </w:rPr>
            </w:pPr>
          </w:p>
        </w:tc>
        <w:tc>
          <w:tcPr>
            <w:tcW w:w="0" w:type="auto"/>
            <w:vMerge w:val="continue"/>
            <w:shd w:val="clear"/>
            <w:vAlign w:val="center"/>
          </w:tcPr>
          <w:p>
            <w:pPr>
              <w:rPr>
                <w:rFonts w:hint="eastAsia" w:ascii="微软雅黑" w:hAnsi="微软雅黑" w:eastAsia="微软雅黑" w:cs="微软雅黑"/>
                <w:color w:val="333333"/>
                <w:sz w:val="21"/>
                <w:szCs w:val="21"/>
              </w:rPr>
            </w:pPr>
          </w:p>
        </w:tc>
        <w:tc>
          <w:tcPr>
            <w:tcW w:w="0" w:type="auto"/>
            <w:vMerge w:val="continue"/>
            <w:shd w:val="clear"/>
            <w:vAlign w:val="center"/>
          </w:tcPr>
          <w:p>
            <w:pPr>
              <w:rPr>
                <w:rFonts w:hint="eastAsia" w:ascii="微软雅黑" w:hAnsi="微软雅黑" w:eastAsia="微软雅黑" w:cs="微软雅黑"/>
                <w:color w:val="333333"/>
                <w:sz w:val="21"/>
                <w:szCs w:val="21"/>
              </w:rPr>
            </w:pP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毕业院校</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专业</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学历</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毕业时间</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是否师范类专业</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毕业院校</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专业</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学历</w:t>
            </w:r>
          </w:p>
        </w:tc>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毕业时间</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1</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2</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3</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4</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333333"/>
                <w:bdr w:val="none" w:color="auto" w:sz="0" w:space="0"/>
              </w:rPr>
              <w:t>5</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color w:val="333333"/>
          <w:bdr w:val="none" w:color="auto" w:sz="0" w:space="0"/>
        </w:rPr>
        <w:t>填表说明：1、“学历”栏请填写“本科”、“硕士研究生”或“博士研究生”；“将（已）持有教师资格证种类及学科”栏填写“高中+学科”例如：高中数学；“报考岗位”栏只填写岗位，如语文教师。2、此表请考生使用Excel表填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F31C8"/>
    <w:rsid w:val="097F31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262626"/>
      <w:sz w:val="18"/>
      <w:szCs w:val="18"/>
      <w:u w:val="none"/>
    </w:rPr>
  </w:style>
  <w:style w:type="character" w:styleId="9">
    <w:name w:val="Emphasis"/>
    <w:basedOn w:val="6"/>
    <w:qFormat/>
    <w:uiPriority w:val="0"/>
  </w:style>
  <w:style w:type="character" w:styleId="10">
    <w:name w:val="Hyperlink"/>
    <w:basedOn w:val="6"/>
    <w:uiPriority w:val="0"/>
    <w:rPr>
      <w:color w:val="262626"/>
      <w:sz w:val="18"/>
      <w:szCs w:val="18"/>
      <w:u w:val="none"/>
    </w:rPr>
  </w:style>
  <w:style w:type="character" w:styleId="11">
    <w:name w:val="HTML Code"/>
    <w:basedOn w:val="6"/>
    <w:uiPriority w:val="0"/>
    <w:rPr>
      <w:rFonts w:ascii="Courier New" w:hAnsi="Courier New"/>
      <w:sz w:val="21"/>
      <w:szCs w:val="21"/>
      <w:bdr w:val="none" w:color="auto" w:sz="0" w:space="0"/>
    </w:rPr>
  </w:style>
  <w:style w:type="character" w:customStyle="1" w:styleId="12">
    <w:name w:val="item-name"/>
    <w:basedOn w:val="6"/>
    <w:uiPriority w:val="0"/>
    <w:rPr>
      <w:bdr w:val="none" w:color="auto" w:sz="0" w:space="0"/>
    </w:rPr>
  </w:style>
  <w:style w:type="character" w:customStyle="1" w:styleId="13">
    <w:name w:val="item-name1"/>
    <w:basedOn w:val="6"/>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2019-12-29T12:24:00Z</dcterms:created>
  <dc:creator>水无鱼</dc:creator>
  <cp:lastModifiedBy>水无鱼</cp:lastModifiedBy>
  <dcterms:modified xsi:type="dcterms:W3CDTF">2019-12-29T14:05:37Z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