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0" w:beforeAutospacing="0" w:after="0" w:afterAutospacing="0"/>
        <w:ind w:left="0" w:right="0"/>
        <w:jc w:val="left"/>
      </w:pPr>
      <w:r>
        <w:rPr>
          <w:rFonts w:ascii="微软雅黑" w:hAnsi="微软雅黑" w:eastAsia="微软雅黑" w:cs="微软雅黑"/>
          <w:color w:val="333333"/>
          <w:spacing w:val="-6"/>
          <w:kern w:val="0"/>
          <w:sz w:val="24"/>
          <w:szCs w:val="24"/>
          <w:lang w:val="en-US" w:eastAsia="zh-CN" w:bidi="ar"/>
        </w:rPr>
        <w:t>龙岩市儿童保育院2020年公开招聘教师职位表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150" w:beforeAutospacing="0" w:after="0" w:afterAutospacing="0" w:line="340" w:lineRule="exac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50" w:beforeAutospacing="0" w:after="0" w:afterAutospacing="0" w:line="34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"/>
        </w:rPr>
        <w:t> </w:t>
      </w:r>
    </w:p>
    <w:tbl>
      <w:tblPr>
        <w:tblW w:w="9370" w:type="dxa"/>
        <w:tblInd w:w="98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942"/>
        <w:gridCol w:w="540"/>
        <w:gridCol w:w="720"/>
        <w:gridCol w:w="718"/>
        <w:gridCol w:w="1260"/>
        <w:gridCol w:w="720"/>
        <w:gridCol w:w="1080"/>
        <w:gridCol w:w="662"/>
        <w:gridCol w:w="222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专业类别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范围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24"/>
                <w:szCs w:val="24"/>
                <w:lang w:val="en-US" w:eastAsia="zh-CN" w:bidi="ar"/>
              </w:rPr>
              <w:t>其它条件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1" w:hRule="atLeast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幼儿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以上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幼儿教育、学前教育、学前教育学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及以下(1984年3月16日至2002年3月16日期间出生）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全市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 w:firstLine="48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第一学历是中专的，须为全日制师范类院校幼教专业毕业；具有有效的幼儿园教师资格证。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40" w:lineRule="exact"/>
              <w:ind w:left="0" w:right="0" w:firstLine="48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741F4"/>
    <w:rsid w:val="6DE74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55555"/>
      <w:u w:val="none"/>
    </w:rPr>
  </w:style>
  <w:style w:type="character" w:styleId="6">
    <w:name w:val="Hyperlink"/>
    <w:basedOn w:val="4"/>
    <w:uiPriority w:val="0"/>
    <w:rPr>
      <w:color w:val="555555"/>
      <w:u w:val="none"/>
    </w:rPr>
  </w:style>
  <w:style w:type="character" w:customStyle="1" w:styleId="7">
    <w:name w:val="icon6"/>
    <w:basedOn w:val="4"/>
    <w:uiPriority w:val="0"/>
  </w:style>
  <w:style w:type="character" w:customStyle="1" w:styleId="8">
    <w:name w:val="icon5"/>
    <w:basedOn w:val="4"/>
    <w:uiPriority w:val="0"/>
  </w:style>
  <w:style w:type="character" w:customStyle="1" w:styleId="9">
    <w:name w:val="icon1"/>
    <w:basedOn w:val="4"/>
    <w:uiPriority w:val="0"/>
  </w:style>
  <w:style w:type="character" w:customStyle="1" w:styleId="10">
    <w:name w:val="icon4"/>
    <w:basedOn w:val="4"/>
    <w:uiPriority w:val="0"/>
  </w:style>
  <w:style w:type="character" w:customStyle="1" w:styleId="11">
    <w:name w:val="icon2"/>
    <w:basedOn w:val="4"/>
    <w:uiPriority w:val="0"/>
  </w:style>
  <w:style w:type="character" w:customStyle="1" w:styleId="12">
    <w:name w:val="current"/>
    <w:basedOn w:val="4"/>
    <w:uiPriority w:val="0"/>
    <w:rPr>
      <w:color w:val="FFFFFF"/>
      <w:u w:val="none"/>
      <w:shd w:val="clear" w:fill="CC3333"/>
    </w:rPr>
  </w:style>
  <w:style w:type="character" w:customStyle="1" w:styleId="13">
    <w:name w:val="icon3"/>
    <w:basedOn w:val="4"/>
    <w:uiPriority w:val="0"/>
  </w:style>
  <w:style w:type="character" w:customStyle="1" w:styleId="14">
    <w:name w:val="icon_hdjl12"/>
    <w:basedOn w:val="4"/>
    <w:uiPriority w:val="0"/>
  </w:style>
  <w:style w:type="character" w:customStyle="1" w:styleId="15">
    <w:name w:val="nr"/>
    <w:basedOn w:val="4"/>
    <w:uiPriority w:val="0"/>
    <w:rPr>
      <w:shd w:val="clear" w:fill="CC0000"/>
    </w:rPr>
  </w:style>
  <w:style w:type="character" w:customStyle="1" w:styleId="16">
    <w:name w:val="jg"/>
    <w:basedOn w:val="4"/>
    <w:uiPriority w:val="0"/>
    <w:rPr>
      <w:shd w:val="clear" w:fill="009999"/>
    </w:rPr>
  </w:style>
  <w:style w:type="character" w:customStyle="1" w:styleId="17">
    <w:name w:val="tj"/>
    <w:basedOn w:val="4"/>
    <w:uiPriority w:val="0"/>
    <w:rPr>
      <w:shd w:val="clear" w:fil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2020-03-15T14:21:00Z</dcterms:created>
  <dc:creator>Administrator</dc:creator>
  <cp:lastModifiedBy>Administrator</cp:lastModifiedBy>
  <dcterms:modified xsi:type="dcterms:W3CDTF">2020-03-15T14:38:00Z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