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b/>
          <w:bCs/>
          <w:sz w:val="32"/>
          <w:szCs w:val="32"/>
          <w:lang w:val="en-US" w:eastAsia="zh-CN"/>
        </w:rPr>
        <w:t>附件4</w:t>
      </w:r>
      <w:r>
        <w:rPr>
          <w:rFonts w:hint="eastAsia" w:ascii="黑体" w:hAnsi="黑体" w:eastAsia="黑体" w:cs="黑体"/>
          <w:sz w:val="32"/>
          <w:szCs w:val="32"/>
          <w:lang w:val="en-US" w:eastAsia="zh-CN"/>
        </w:rPr>
        <w:t>：</w:t>
      </w:r>
    </w:p>
    <w:p>
      <w:pPr>
        <w:rPr>
          <w:rFonts w:hint="eastAsia"/>
          <w:lang w:val="en-US" w:eastAsia="zh-CN"/>
        </w:rPr>
      </w:pPr>
    </w:p>
    <w:p>
      <w:pPr>
        <w:ind w:firstLine="321" w:firstLineChars="100"/>
        <w:jc w:val="both"/>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2020年武城第二中学网上双选会面试科目及时间安排表</w:t>
      </w:r>
    </w:p>
    <w:tbl>
      <w:tblPr>
        <w:tblStyle w:val="4"/>
        <w:tblW w:w="8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125"/>
        <w:gridCol w:w="1890"/>
        <w:gridCol w:w="885"/>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931" w:type="dxa"/>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承办高校</w:t>
            </w:r>
          </w:p>
        </w:tc>
        <w:tc>
          <w:tcPr>
            <w:tcW w:w="3015" w:type="dxa"/>
            <w:gridSpan w:val="2"/>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命题专场时间</w:t>
            </w:r>
          </w:p>
        </w:tc>
        <w:tc>
          <w:tcPr>
            <w:tcW w:w="4245" w:type="dxa"/>
            <w:gridSpan w:val="2"/>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视频面试专场时间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rPr>
        <w:tc>
          <w:tcPr>
            <w:tcW w:w="931" w:type="dxa"/>
            <w:vMerge w:val="restart"/>
            <w:vAlign w:val="center"/>
          </w:tcPr>
          <w:p>
            <w:pPr>
              <w:numPr>
                <w:ilvl w:val="0"/>
                <w:numId w:val="0"/>
              </w:numPr>
              <w:jc w:val="center"/>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曲阜师范</w:t>
            </w:r>
          </w:p>
          <w:p>
            <w:pPr>
              <w:numPr>
                <w:ilvl w:val="0"/>
                <w:numId w:val="0"/>
              </w:numPr>
              <w:ind w:left="0" w:leftChars="0" w:firstLine="0" w:firstLineChars="0"/>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4"/>
                <w:szCs w:val="24"/>
                <w:vertAlign w:val="baseline"/>
                <w:lang w:eastAsia="zh-CN"/>
              </w:rPr>
              <w:t>大学</w:t>
            </w: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3月26日上午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3月26日上午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3月26日下午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3月26日下午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3月27日上午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3月27日上午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3月27日下午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3月27日下午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restart"/>
            <w:vAlign w:val="center"/>
          </w:tcPr>
          <w:p>
            <w:pPr>
              <w:numPr>
                <w:ilvl w:val="0"/>
                <w:numId w:val="0"/>
              </w:numPr>
              <w:ind w:left="0" w:leftChars="0" w:firstLine="0" w:firstLineChars="0"/>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eastAsia="zh-CN"/>
              </w:rPr>
              <w:t>鲁东大学</w:t>
            </w:r>
          </w:p>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4月2日上午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4月2日上午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4月2日下午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4月2日下午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4月3日上午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4月3日上午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4月3日下午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4月3日下午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restart"/>
            <w:vAlign w:val="center"/>
          </w:tcPr>
          <w:p>
            <w:pPr>
              <w:numPr>
                <w:ilvl w:val="0"/>
                <w:numId w:val="0"/>
              </w:numPr>
              <w:ind w:left="0" w:leftChars="0" w:firstLine="0" w:firstLineChars="0"/>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eastAsia="zh-CN"/>
              </w:rPr>
              <w:t>泰山学院</w:t>
            </w:r>
          </w:p>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4月9日上午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4月9日上午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4月9日下午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4月9日下午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4月10日上午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4月10日上午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1" w:type="dxa"/>
            <w:vMerge w:val="continue"/>
            <w:vAlign w:val="center"/>
          </w:tcPr>
          <w:p>
            <w:pPr>
              <w:numPr>
                <w:ilvl w:val="0"/>
                <w:numId w:val="0"/>
              </w:numPr>
              <w:jc w:val="center"/>
              <w:rPr>
                <w:rFonts w:hint="eastAsia" w:ascii="仿宋_GB2312" w:hAnsi="仿宋_GB2312" w:eastAsia="仿宋_GB2312" w:cs="仿宋_GB2312"/>
                <w:b/>
                <w:bCs/>
                <w:sz w:val="28"/>
                <w:szCs w:val="28"/>
                <w:vertAlign w:val="baseline"/>
                <w:lang w:eastAsia="zh-CN"/>
              </w:rPr>
            </w:pP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4月10日下午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13:30——17:50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4月10日下午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14:00——18:00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931"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4"/>
                <w:szCs w:val="24"/>
                <w:vertAlign w:val="baseline"/>
                <w:lang w:val="en-US" w:eastAsia="zh-CN"/>
              </w:rPr>
              <w:t>淄博高专</w:t>
            </w:r>
          </w:p>
        </w:tc>
        <w:tc>
          <w:tcPr>
            <w:tcW w:w="112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4月17日上午</w:t>
            </w:r>
          </w:p>
        </w:tc>
        <w:tc>
          <w:tcPr>
            <w:tcW w:w="189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8:30——12:20</w:t>
            </w:r>
          </w:p>
        </w:tc>
        <w:tc>
          <w:tcPr>
            <w:tcW w:w="885"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4月17日上午</w:t>
            </w:r>
          </w:p>
        </w:tc>
        <w:tc>
          <w:tcPr>
            <w:tcW w:w="3360" w:type="dxa"/>
            <w:vAlign w:val="center"/>
          </w:tcPr>
          <w:p>
            <w:pPr>
              <w:numPr>
                <w:ilvl w:val="0"/>
                <w:numId w:val="0"/>
              </w:numPr>
              <w:ind w:left="0" w:leftChars="0" w:firstLine="0" w:firstLineChars="0"/>
              <w:jc w:val="center"/>
              <w:rPr>
                <w:rFonts w:hint="eastAsia" w:ascii="黑体" w:hAnsi="黑体" w:eastAsia="黑体" w:cstheme="minorBidi"/>
                <w:kern w:val="2"/>
                <w:sz w:val="21"/>
                <w:szCs w:val="21"/>
                <w:vertAlign w:val="baseline"/>
                <w:lang w:val="en-US" w:eastAsia="zh-CN" w:bidi="ar-SA"/>
              </w:rPr>
            </w:pPr>
            <w:r>
              <w:rPr>
                <w:rFonts w:hint="eastAsia" w:ascii="黑体" w:hAnsi="黑体" w:eastAsia="黑体"/>
                <w:sz w:val="21"/>
                <w:szCs w:val="21"/>
                <w:vertAlign w:val="baseline"/>
                <w:lang w:val="en-US" w:eastAsia="zh-CN"/>
              </w:rPr>
              <w:t>9:00——12:30</w:t>
            </w:r>
          </w:p>
        </w:tc>
      </w:tr>
    </w:tbl>
    <w:p>
      <w:p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备注：1.以上科目和时间安排根据承办高校的审批情况及拟录取情况会有所调整，请各位考生保持电话畅通，以便及时告知。</w:t>
      </w:r>
    </w:p>
    <w:p>
      <w:pPr>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2.咨询电话：阚老师 13723927293   赵老师13455183977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7D1"/>
    <w:rsid w:val="1B3676E1"/>
    <w:rsid w:val="1E9F28BC"/>
    <w:rsid w:val="1EB21070"/>
    <w:rsid w:val="1FE30EF9"/>
    <w:rsid w:val="2F9F03E7"/>
    <w:rsid w:val="329C0384"/>
    <w:rsid w:val="38B22A97"/>
    <w:rsid w:val="48387857"/>
    <w:rsid w:val="4C7D74C3"/>
    <w:rsid w:val="53E97153"/>
    <w:rsid w:val="55D63300"/>
    <w:rsid w:val="5A2A289D"/>
    <w:rsid w:val="5D0C0EC1"/>
    <w:rsid w:val="6791700C"/>
    <w:rsid w:val="6CEA4BDD"/>
    <w:rsid w:val="75AC2DE1"/>
    <w:rsid w:val="7A73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2020-03-15T12:17:00Z</dcterms:created>
  <dc:creator>dell</dc:creator>
  <cp:lastModifiedBy>dell1</cp:lastModifiedBy>
  <dcterms:modified xsi:type="dcterms:W3CDTF">2020-03-20T03:45:45Z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