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24E0B" w:rsidRPr="00EF546C" w:rsidRDefault="00124E0B" w:rsidP="00124E0B">
      <w:pPr>
        <w:widowControl/>
        <w:spacing w:line="520" w:lineRule="exact"/>
        <w:ind w:right="-58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54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567FC8" w:rsidRPr="00EF54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  <w:r w:rsidRPr="00EF54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</w:p>
    <w:p w:rsidR="00124E0B" w:rsidRPr="00EF546C" w:rsidRDefault="00124E0B" w:rsidP="00124E0B">
      <w:pPr>
        <w:widowControl/>
        <w:spacing w:line="520" w:lineRule="exact"/>
        <w:ind w:right="-58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7124C2" w:rsidRPr="00EF546C" w:rsidRDefault="007124C2" w:rsidP="007124C2">
      <w:pPr>
        <w:widowControl/>
        <w:spacing w:line="520" w:lineRule="exact"/>
        <w:ind w:right="-58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EF546C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2020年珠海市香洲区公开招聘</w:t>
      </w:r>
    </w:p>
    <w:p w:rsidR="00EA62A1" w:rsidRPr="00EF546C" w:rsidRDefault="007124C2" w:rsidP="007124C2">
      <w:pPr>
        <w:widowControl/>
        <w:spacing w:line="520" w:lineRule="exact"/>
        <w:ind w:right="-58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546C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公办中小学教师有关问题解答</w:t>
      </w:r>
    </w:p>
    <w:p w:rsidR="007124C2" w:rsidRPr="00EF546C" w:rsidRDefault="007124C2" w:rsidP="007D6C22">
      <w:pPr>
        <w:widowControl/>
        <w:spacing w:line="540" w:lineRule="exact"/>
        <w:ind w:right="1281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B86661" w:rsidRPr="00EF546C" w:rsidRDefault="00B86661" w:rsidP="007D6C22">
      <w:pPr>
        <w:widowControl/>
        <w:spacing w:line="540" w:lineRule="exact"/>
        <w:ind w:right="1281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54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一、关于学历学位</w:t>
      </w:r>
    </w:p>
    <w:p w:rsidR="009A28F8" w:rsidRPr="00EF546C" w:rsidRDefault="00B86661" w:rsidP="007D6C22">
      <w:pPr>
        <w:spacing w:line="54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EF546C">
        <w:rPr>
          <w:rFonts w:ascii="楷体" w:eastAsia="楷体" w:hAnsi="楷体" w:hint="eastAsia"/>
          <w:b/>
          <w:sz w:val="32"/>
          <w:szCs w:val="32"/>
        </w:rPr>
        <w:t>1.低学历能否报考高学历要求的岗位，高学历能否</w:t>
      </w:r>
      <w:proofErr w:type="gramStart"/>
      <w:r w:rsidRPr="00EF546C">
        <w:rPr>
          <w:rFonts w:ascii="楷体" w:eastAsia="楷体" w:hAnsi="楷体" w:hint="eastAsia"/>
          <w:b/>
          <w:sz w:val="32"/>
          <w:szCs w:val="32"/>
        </w:rPr>
        <w:t>报考低</w:t>
      </w:r>
      <w:proofErr w:type="gramEnd"/>
      <w:r w:rsidRPr="00EF546C">
        <w:rPr>
          <w:rFonts w:ascii="楷体" w:eastAsia="楷体" w:hAnsi="楷体" w:hint="eastAsia"/>
          <w:b/>
          <w:sz w:val="32"/>
          <w:szCs w:val="32"/>
        </w:rPr>
        <w:t>学历要求的岗位？</w:t>
      </w:r>
      <w:r w:rsidR="009A28F8" w:rsidRPr="00EF546C">
        <w:rPr>
          <w:rFonts w:ascii="楷体_GB2312" w:eastAsia="楷体_GB2312" w:hint="eastAsia"/>
          <w:b/>
          <w:sz w:val="32"/>
          <w:szCs w:val="32"/>
        </w:rPr>
        <w:t>如：本科与研究生专业不同，是否可以以研究生的学历报考本科的专业相应的岗位？</w:t>
      </w:r>
    </w:p>
    <w:p w:rsidR="00B86661" w:rsidRPr="00EF546C" w:rsidRDefault="00B86661" w:rsidP="007D6C22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EF546C">
        <w:rPr>
          <w:rFonts w:ascii="仿宋_GB2312" w:eastAsia="仿宋_GB2312" w:hAnsi="仿宋_GB2312" w:hint="eastAsia"/>
          <w:sz w:val="32"/>
          <w:szCs w:val="32"/>
        </w:rPr>
        <w:t>答：</w:t>
      </w:r>
      <w:r w:rsidRPr="00EF546C">
        <w:rPr>
          <w:rFonts w:ascii="仿宋_GB2312" w:eastAsia="仿宋_GB2312" w:hAnsi="Arial" w:cs="Arial" w:hint="eastAsia"/>
          <w:kern w:val="0"/>
          <w:sz w:val="32"/>
          <w:szCs w:val="32"/>
        </w:rPr>
        <w:t>低学历不能报考要求高学历的岗位，高学历可以报考要求低学历的岗位，</w:t>
      </w:r>
      <w:r w:rsidR="00B9497C" w:rsidRPr="00EF546C">
        <w:rPr>
          <w:rFonts w:ascii="仿宋_GB2312" w:eastAsia="仿宋_GB2312" w:hAnsi="Arial" w:cs="Arial" w:hint="eastAsia"/>
          <w:kern w:val="0"/>
          <w:sz w:val="32"/>
          <w:szCs w:val="32"/>
        </w:rPr>
        <w:t>但</w:t>
      </w:r>
      <w:r w:rsidR="006357C8" w:rsidRPr="00EF546C">
        <w:rPr>
          <w:rFonts w:ascii="仿宋_GB2312" w:eastAsia="仿宋_GB2312" w:hint="eastAsia"/>
          <w:sz w:val="32"/>
          <w:szCs w:val="32"/>
        </w:rPr>
        <w:t>所学专业必须与岗位规定的学历层次相对应。</w:t>
      </w:r>
    </w:p>
    <w:p w:rsidR="000F29B8" w:rsidRPr="00EF546C" w:rsidRDefault="00B86661" w:rsidP="007D6C2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546C">
        <w:rPr>
          <w:rFonts w:ascii="仿宋_GB2312" w:eastAsia="仿宋_GB2312" w:hint="eastAsia"/>
          <w:sz w:val="32"/>
          <w:szCs w:val="32"/>
        </w:rPr>
        <w:t>如</w:t>
      </w:r>
      <w:r w:rsidR="006357C8" w:rsidRPr="00EF546C">
        <w:rPr>
          <w:rFonts w:ascii="仿宋_GB2312" w:eastAsia="仿宋_GB2312" w:hint="eastAsia"/>
          <w:sz w:val="32"/>
          <w:szCs w:val="32"/>
        </w:rPr>
        <w:t>:岗位要求学历为“本科</w:t>
      </w:r>
      <w:r w:rsidR="008F2209" w:rsidRPr="00EF546C">
        <w:rPr>
          <w:rFonts w:ascii="仿宋_GB2312" w:eastAsia="仿宋_GB2312" w:hint="eastAsia"/>
          <w:sz w:val="32"/>
          <w:szCs w:val="32"/>
        </w:rPr>
        <w:t>及以上</w:t>
      </w:r>
      <w:r w:rsidR="006357C8" w:rsidRPr="00EF546C">
        <w:rPr>
          <w:rFonts w:ascii="仿宋_GB2312" w:eastAsia="仿宋_GB2312" w:hint="eastAsia"/>
          <w:sz w:val="32"/>
          <w:szCs w:val="32"/>
        </w:rPr>
        <w:t>”，专业为“汉语言文学”，若报考者本科学历的专业为“汉语言文学”，</w:t>
      </w:r>
      <w:r w:rsidR="000F29B8" w:rsidRPr="00EF546C">
        <w:rPr>
          <w:rFonts w:ascii="仿宋_GB2312" w:eastAsia="仿宋_GB2312" w:hint="eastAsia"/>
          <w:sz w:val="32"/>
          <w:szCs w:val="32"/>
        </w:rPr>
        <w:t>研究生学历的专业为“数学”，视为符合要求；若报考者研究生学历的专业为“汉语言文学”，本科学历的专业为“数学”，也视为符合要求。</w:t>
      </w:r>
    </w:p>
    <w:p w:rsidR="008F2209" w:rsidRPr="00EF546C" w:rsidRDefault="009A28F8" w:rsidP="007D6C2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546C">
        <w:rPr>
          <w:rFonts w:ascii="仿宋_GB2312" w:eastAsia="仿宋_GB2312" w:hint="eastAsia"/>
          <w:sz w:val="32"/>
          <w:szCs w:val="32"/>
        </w:rPr>
        <w:t>如:岗位要求学历为“研究生”，专业为“汉语言文学”，若报考者本科学历的专业为“汉语言文学”，但研究生学历的专业为“数学”，则不符合要求</w:t>
      </w:r>
      <w:r w:rsidR="008F2209" w:rsidRPr="00EF546C">
        <w:rPr>
          <w:rFonts w:ascii="仿宋_GB2312" w:eastAsia="仿宋_GB2312" w:hint="eastAsia"/>
          <w:sz w:val="32"/>
          <w:szCs w:val="32"/>
        </w:rPr>
        <w:t>；若报考者研究生学历的专业为“汉语言文学”，本科学历的专业为“数学”，视为符合要求。</w:t>
      </w:r>
    </w:p>
    <w:p w:rsidR="00B86661" w:rsidRPr="00EF546C" w:rsidRDefault="00922BEF" w:rsidP="007D6C22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EF546C">
        <w:rPr>
          <w:rFonts w:ascii="楷体" w:eastAsia="楷体" w:hAnsi="楷体" w:hint="eastAsia"/>
          <w:b/>
          <w:sz w:val="32"/>
          <w:szCs w:val="32"/>
        </w:rPr>
        <w:t>2</w:t>
      </w:r>
      <w:r w:rsidR="00B86661" w:rsidRPr="00EF546C">
        <w:rPr>
          <w:rFonts w:ascii="楷体" w:eastAsia="楷体" w:hAnsi="楷体" w:hint="eastAsia"/>
          <w:b/>
          <w:sz w:val="32"/>
          <w:szCs w:val="32"/>
        </w:rPr>
        <w:t>.双学位的报考者能否以第二学位的专业报考？</w:t>
      </w:r>
    </w:p>
    <w:p w:rsidR="00B86661" w:rsidRPr="00EF546C" w:rsidRDefault="00B86661" w:rsidP="007D6C22">
      <w:pPr>
        <w:spacing w:line="54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EF546C">
        <w:rPr>
          <w:rFonts w:ascii="仿宋_GB2312" w:eastAsia="仿宋_GB2312" w:hAnsi="仿宋_GB2312" w:hint="eastAsia"/>
          <w:sz w:val="32"/>
          <w:szCs w:val="32"/>
        </w:rPr>
        <w:t>答：如果报考者具有两个毕业证书和两个学位证书（也就是说需要四本证书），可以按第二学位的专业报考。本科</w:t>
      </w:r>
      <w:r w:rsidRPr="00EF546C">
        <w:rPr>
          <w:rFonts w:ascii="仿宋_GB2312" w:eastAsia="仿宋_GB2312" w:hAnsi="仿宋_GB2312" w:hint="eastAsia"/>
          <w:sz w:val="32"/>
          <w:szCs w:val="32"/>
        </w:rPr>
        <w:lastRenderedPageBreak/>
        <w:t>期间辅修的专业无法取得教育部验证，也没有单独的毕业证和学位证，则不能以辅修专业报考相应岗位。</w:t>
      </w:r>
    </w:p>
    <w:p w:rsidR="00B86661" w:rsidRPr="00EF546C" w:rsidRDefault="00922BEF" w:rsidP="007D6C22">
      <w:pPr>
        <w:widowControl/>
        <w:spacing w:line="540" w:lineRule="exact"/>
        <w:ind w:right="-58" w:firstLineChars="200" w:firstLine="643"/>
        <w:jc w:val="left"/>
        <w:rPr>
          <w:rFonts w:ascii="楷体_GB2312" w:eastAsia="楷体_GB2312" w:hAnsi="黑体" w:cs="宋体"/>
          <w:b/>
          <w:color w:val="000000"/>
          <w:kern w:val="0"/>
          <w:sz w:val="32"/>
          <w:szCs w:val="32"/>
        </w:rPr>
      </w:pPr>
      <w:r w:rsidRPr="00EF546C">
        <w:rPr>
          <w:rFonts w:ascii="楷体_GB2312" w:eastAsia="楷体_GB2312" w:hAnsi="黑体" w:cs="宋体" w:hint="eastAsia"/>
          <w:b/>
          <w:color w:val="000000"/>
          <w:kern w:val="0"/>
          <w:sz w:val="32"/>
          <w:szCs w:val="32"/>
        </w:rPr>
        <w:t>3</w:t>
      </w:r>
      <w:r w:rsidR="00D7061F" w:rsidRPr="00EF546C">
        <w:rPr>
          <w:rFonts w:ascii="楷体_GB2312" w:eastAsia="楷体_GB2312" w:hAnsi="黑体" w:cs="宋体" w:hint="eastAsia"/>
          <w:b/>
          <w:color w:val="000000"/>
          <w:kern w:val="0"/>
          <w:sz w:val="32"/>
          <w:szCs w:val="32"/>
        </w:rPr>
        <w:t xml:space="preserve">.全日制普通高校专升本的考生是否可以报考？ </w:t>
      </w:r>
    </w:p>
    <w:p w:rsidR="00B86661" w:rsidRPr="00EF546C" w:rsidRDefault="00D7061F" w:rsidP="007D6C22">
      <w:pPr>
        <w:widowControl/>
        <w:spacing w:line="540" w:lineRule="exact"/>
        <w:ind w:right="-58"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EF546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答：</w:t>
      </w:r>
      <w:r w:rsidR="001740FB" w:rsidRPr="00EF546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全日制普通高校专升本如能取得全日制普通高等教育</w:t>
      </w:r>
      <w:r w:rsidR="000B2039" w:rsidRPr="00EF546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本科</w:t>
      </w:r>
      <w:r w:rsidR="001740FB" w:rsidRPr="00EF546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学历及学位则可以报考。成教、自考、业大、函授或在职党校学历等不接受报考。</w:t>
      </w:r>
    </w:p>
    <w:p w:rsidR="00774069" w:rsidRPr="00EF546C" w:rsidRDefault="00922BEF" w:rsidP="007D6C22">
      <w:pPr>
        <w:widowControl/>
        <w:spacing w:line="540" w:lineRule="exact"/>
        <w:ind w:right="-58" w:firstLineChars="200" w:firstLine="643"/>
        <w:jc w:val="left"/>
        <w:rPr>
          <w:rFonts w:ascii="楷体_GB2312" w:eastAsia="楷体_GB2312" w:hAnsi="黑体" w:cs="宋体"/>
          <w:b/>
          <w:color w:val="000000"/>
          <w:kern w:val="0"/>
          <w:sz w:val="32"/>
          <w:szCs w:val="32"/>
        </w:rPr>
      </w:pPr>
      <w:r w:rsidRPr="00EF546C">
        <w:rPr>
          <w:rFonts w:ascii="楷体_GB2312" w:eastAsia="楷体_GB2312" w:hAnsi="黑体" w:cs="宋体" w:hint="eastAsia"/>
          <w:b/>
          <w:color w:val="000000"/>
          <w:kern w:val="0"/>
          <w:sz w:val="32"/>
          <w:szCs w:val="32"/>
        </w:rPr>
        <w:t>4</w:t>
      </w:r>
      <w:r w:rsidR="00774069" w:rsidRPr="00EF546C">
        <w:rPr>
          <w:rFonts w:ascii="楷体_GB2312" w:eastAsia="楷体_GB2312" w:hAnsi="黑体" w:cs="宋体" w:hint="eastAsia"/>
          <w:b/>
          <w:color w:val="000000"/>
          <w:kern w:val="0"/>
          <w:sz w:val="32"/>
          <w:szCs w:val="32"/>
        </w:rPr>
        <w:t>.国内院校与国外院校联合办学的，如何报考？</w:t>
      </w:r>
    </w:p>
    <w:p w:rsidR="00774069" w:rsidRPr="00EF546C" w:rsidRDefault="00774069" w:rsidP="007D6C22">
      <w:pPr>
        <w:widowControl/>
        <w:spacing w:line="540" w:lineRule="exact"/>
        <w:ind w:right="-58"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EF546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答：国内院校与国外院校联合办学的，按国内院校毕业生报考，资格审</w:t>
      </w:r>
      <w:r w:rsidR="0097765C" w:rsidRPr="00EF546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核</w:t>
      </w:r>
      <w:r w:rsidRPr="00EF546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时须提供国内院校出具的相应证明。属国内院校与国外院校联合办学取得国外学位的，办理聘用手续时需提供国家教育部留学服务中心出具的《联合办学学历学位评估意见书》。</w:t>
      </w:r>
    </w:p>
    <w:p w:rsidR="004B4E5E" w:rsidRPr="00EF546C" w:rsidRDefault="00E25F46" w:rsidP="009A6F11">
      <w:pPr>
        <w:widowControl/>
        <w:adjustRightInd w:val="0"/>
        <w:snapToGrid w:val="0"/>
        <w:spacing w:line="50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="004B4E5E" w:rsidRPr="00EF546C">
        <w:rPr>
          <w:rFonts w:ascii="黑体" w:eastAsia="黑体" w:hAnsi="黑体" w:cs="宋体" w:hint="eastAsia"/>
          <w:kern w:val="0"/>
          <w:sz w:val="32"/>
          <w:szCs w:val="32"/>
        </w:rPr>
        <w:t>、关于报名</w:t>
      </w:r>
    </w:p>
    <w:p w:rsidR="00971871" w:rsidRPr="00EF546C" w:rsidRDefault="00E25F46" w:rsidP="004B4E5E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5</w:t>
      </w:r>
      <w:bookmarkStart w:id="0" w:name="_GoBack"/>
      <w:bookmarkEnd w:id="0"/>
      <w:r w:rsidR="004B4E5E" w:rsidRPr="00EF546C">
        <w:rPr>
          <w:rFonts w:ascii="楷体" w:eastAsia="楷体" w:hAnsi="楷体" w:hint="eastAsia"/>
          <w:b/>
          <w:sz w:val="32"/>
          <w:szCs w:val="32"/>
        </w:rPr>
        <w:t>.</w:t>
      </w:r>
      <w:r w:rsidR="00DB362A" w:rsidRPr="00EF546C">
        <w:rPr>
          <w:rFonts w:ascii="楷体" w:eastAsia="楷体" w:hAnsi="楷体" w:hint="eastAsia"/>
          <w:b/>
          <w:sz w:val="32"/>
          <w:szCs w:val="32"/>
        </w:rPr>
        <w:t>网上报名时，暂时无法上传相关附件材料，怎么办？</w:t>
      </w:r>
    </w:p>
    <w:p w:rsidR="00DB362A" w:rsidRPr="00DB362A" w:rsidRDefault="00DB362A" w:rsidP="00D23870">
      <w:pPr>
        <w:spacing w:line="5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EF546C">
        <w:rPr>
          <w:rFonts w:ascii="仿宋_GB2312" w:eastAsia="仿宋_GB2312" w:hint="eastAsia"/>
          <w:bCs/>
          <w:sz w:val="32"/>
          <w:szCs w:val="32"/>
        </w:rPr>
        <w:t>答：确有特殊情况无法提供相关资料的考生，建议先完善文字信息的填报，如就业推荐表无法提供，尽可能提供在校证明、学生证</w:t>
      </w:r>
      <w:r w:rsidR="00933CEF" w:rsidRPr="00EF546C">
        <w:rPr>
          <w:rFonts w:ascii="仿宋_GB2312" w:eastAsia="仿宋_GB2312" w:hint="eastAsia"/>
          <w:bCs/>
          <w:sz w:val="32"/>
          <w:szCs w:val="32"/>
        </w:rPr>
        <w:t>、学生卡</w:t>
      </w:r>
      <w:r w:rsidRPr="00EF546C">
        <w:rPr>
          <w:rFonts w:ascii="仿宋_GB2312" w:eastAsia="仿宋_GB2312" w:hint="eastAsia"/>
          <w:bCs/>
          <w:sz w:val="32"/>
          <w:szCs w:val="32"/>
        </w:rPr>
        <w:t>等佐证材料。如无法上</w:t>
      </w:r>
      <w:proofErr w:type="gramStart"/>
      <w:r w:rsidRPr="00EF546C">
        <w:rPr>
          <w:rFonts w:ascii="仿宋_GB2312" w:eastAsia="仿宋_GB2312" w:hint="eastAsia"/>
          <w:bCs/>
          <w:sz w:val="32"/>
          <w:szCs w:val="32"/>
        </w:rPr>
        <w:t>传</w:t>
      </w:r>
      <w:r w:rsidR="00D23870" w:rsidRPr="00EF546C">
        <w:rPr>
          <w:rFonts w:ascii="仿宋_GB2312" w:eastAsia="仿宋_GB2312" w:hint="eastAsia"/>
          <w:bCs/>
          <w:sz w:val="32"/>
          <w:szCs w:val="32"/>
        </w:rPr>
        <w:t>其他</w:t>
      </w:r>
      <w:proofErr w:type="gramEnd"/>
      <w:r w:rsidR="00D23870" w:rsidRPr="00EF546C">
        <w:rPr>
          <w:rFonts w:ascii="仿宋_GB2312" w:eastAsia="仿宋_GB2312" w:hint="eastAsia"/>
          <w:bCs/>
          <w:sz w:val="32"/>
          <w:szCs w:val="32"/>
        </w:rPr>
        <w:t>材料</w:t>
      </w:r>
      <w:r w:rsidRPr="00EF546C">
        <w:rPr>
          <w:rFonts w:ascii="仿宋_GB2312" w:eastAsia="仿宋_GB2312" w:hint="eastAsia"/>
          <w:bCs/>
          <w:sz w:val="32"/>
          <w:szCs w:val="32"/>
        </w:rPr>
        <w:t>的，可以按模板</w:t>
      </w:r>
      <w:r w:rsidR="00C6650B" w:rsidRPr="00EF546C">
        <w:rPr>
          <w:rFonts w:ascii="仿宋_GB2312" w:eastAsia="仿宋_GB2312" w:hint="eastAsia"/>
          <w:bCs/>
          <w:sz w:val="32"/>
          <w:szCs w:val="32"/>
        </w:rPr>
        <w:t>（附件7）</w:t>
      </w:r>
      <w:r w:rsidRPr="00EF546C">
        <w:rPr>
          <w:rFonts w:ascii="仿宋_GB2312" w:eastAsia="仿宋_GB2312" w:hint="eastAsia"/>
          <w:bCs/>
          <w:sz w:val="32"/>
          <w:szCs w:val="32"/>
        </w:rPr>
        <w:t>提供相关事项情况说明上传</w:t>
      </w:r>
      <w:r w:rsidR="00D23870" w:rsidRPr="00EF546C">
        <w:rPr>
          <w:rFonts w:ascii="仿宋_GB2312" w:eastAsia="仿宋_GB2312" w:hint="eastAsia"/>
          <w:bCs/>
          <w:sz w:val="32"/>
          <w:szCs w:val="32"/>
        </w:rPr>
        <w:t>。</w:t>
      </w:r>
      <w:r w:rsidRPr="00EF546C">
        <w:rPr>
          <w:rFonts w:ascii="仿宋_GB2312" w:eastAsia="仿宋_GB2312" w:hint="eastAsia"/>
          <w:bCs/>
          <w:sz w:val="32"/>
          <w:szCs w:val="32"/>
        </w:rPr>
        <w:t>模板内信息可手写或打印（签名须手写）</w:t>
      </w:r>
      <w:r w:rsidR="00B75FDC" w:rsidRPr="00EF546C">
        <w:rPr>
          <w:rFonts w:ascii="仿宋_GB2312" w:eastAsia="仿宋_GB2312" w:hint="eastAsia"/>
          <w:bCs/>
          <w:sz w:val="32"/>
          <w:szCs w:val="32"/>
        </w:rPr>
        <w:t>。</w:t>
      </w:r>
    </w:p>
    <w:sectPr w:rsidR="00DB362A" w:rsidRPr="00DB362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45" w:rsidRDefault="008C4945" w:rsidP="00AF6837">
      <w:r>
        <w:separator/>
      </w:r>
    </w:p>
  </w:endnote>
  <w:endnote w:type="continuationSeparator" w:id="0">
    <w:p w:rsidR="008C4945" w:rsidRDefault="008C4945" w:rsidP="00AF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193800"/>
      <w:docPartObj>
        <w:docPartGallery w:val="Page Numbers (Bottom of Page)"/>
        <w:docPartUnique/>
      </w:docPartObj>
    </w:sdtPr>
    <w:sdtEndPr/>
    <w:sdtContent>
      <w:p w:rsidR="00BB2FFC" w:rsidRDefault="009B29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F46" w:rsidRPr="00E25F46">
          <w:rPr>
            <w:noProof/>
            <w:lang w:val="zh-CN"/>
          </w:rPr>
          <w:t>2</w:t>
        </w:r>
        <w:r>
          <w:fldChar w:fldCharType="end"/>
        </w:r>
      </w:p>
    </w:sdtContent>
  </w:sdt>
  <w:p w:rsidR="00BB2FFC" w:rsidRDefault="008C49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45" w:rsidRDefault="008C4945" w:rsidP="00AF6837">
      <w:r>
        <w:separator/>
      </w:r>
    </w:p>
  </w:footnote>
  <w:footnote w:type="continuationSeparator" w:id="0">
    <w:p w:rsidR="008C4945" w:rsidRDefault="008C4945" w:rsidP="00AF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711"/>
    <w:multiLevelType w:val="hybridMultilevel"/>
    <w:tmpl w:val="3D2C127A"/>
    <w:lvl w:ilvl="0" w:tplc="554C99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10E56"/>
    <w:multiLevelType w:val="hybridMultilevel"/>
    <w:tmpl w:val="FB4ACDBC"/>
    <w:lvl w:ilvl="0" w:tplc="9670ED9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DB5440"/>
    <w:multiLevelType w:val="hybridMultilevel"/>
    <w:tmpl w:val="9FC828BE"/>
    <w:lvl w:ilvl="0" w:tplc="34BEC5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E8C4BFC"/>
    <w:multiLevelType w:val="hybridMultilevel"/>
    <w:tmpl w:val="E280EA12"/>
    <w:lvl w:ilvl="0" w:tplc="C4A0CF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C2C4DC3"/>
    <w:multiLevelType w:val="hybridMultilevel"/>
    <w:tmpl w:val="D070EEF8"/>
    <w:lvl w:ilvl="0" w:tplc="1ED4F6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1E54FE4"/>
    <w:multiLevelType w:val="hybridMultilevel"/>
    <w:tmpl w:val="685C121A"/>
    <w:lvl w:ilvl="0" w:tplc="E86AE8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0475AF"/>
    <w:multiLevelType w:val="hybridMultilevel"/>
    <w:tmpl w:val="A41C6B0E"/>
    <w:lvl w:ilvl="0" w:tplc="9D240F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179F4"/>
    <w:rsid w:val="00021FE7"/>
    <w:rsid w:val="00026C3F"/>
    <w:rsid w:val="00036D4B"/>
    <w:rsid w:val="000421DF"/>
    <w:rsid w:val="00057321"/>
    <w:rsid w:val="00064257"/>
    <w:rsid w:val="00067901"/>
    <w:rsid w:val="00067CB2"/>
    <w:rsid w:val="00073641"/>
    <w:rsid w:val="00081F9F"/>
    <w:rsid w:val="00086693"/>
    <w:rsid w:val="00091CEE"/>
    <w:rsid w:val="0009515C"/>
    <w:rsid w:val="00095B87"/>
    <w:rsid w:val="000A5ED5"/>
    <w:rsid w:val="000B2039"/>
    <w:rsid w:val="000C0387"/>
    <w:rsid w:val="000C19FF"/>
    <w:rsid w:val="000E2247"/>
    <w:rsid w:val="000E2DE0"/>
    <w:rsid w:val="000E4B9F"/>
    <w:rsid w:val="000F29B8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6C6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D08A5"/>
    <w:rsid w:val="001D5A70"/>
    <w:rsid w:val="001D7784"/>
    <w:rsid w:val="001E7ACB"/>
    <w:rsid w:val="0020584C"/>
    <w:rsid w:val="00217308"/>
    <w:rsid w:val="00223A93"/>
    <w:rsid w:val="00236376"/>
    <w:rsid w:val="00247727"/>
    <w:rsid w:val="00251D53"/>
    <w:rsid w:val="00265687"/>
    <w:rsid w:val="002731A8"/>
    <w:rsid w:val="00286610"/>
    <w:rsid w:val="002A0C5B"/>
    <w:rsid w:val="002B5DEC"/>
    <w:rsid w:val="002D1B02"/>
    <w:rsid w:val="002D3EF1"/>
    <w:rsid w:val="002D4504"/>
    <w:rsid w:val="002E09BD"/>
    <w:rsid w:val="002E65B7"/>
    <w:rsid w:val="002F3D44"/>
    <w:rsid w:val="003009F7"/>
    <w:rsid w:val="0030123E"/>
    <w:rsid w:val="003057AD"/>
    <w:rsid w:val="003067A4"/>
    <w:rsid w:val="00307D4C"/>
    <w:rsid w:val="00324DD8"/>
    <w:rsid w:val="00327520"/>
    <w:rsid w:val="00336384"/>
    <w:rsid w:val="003765B0"/>
    <w:rsid w:val="00392B93"/>
    <w:rsid w:val="003A0804"/>
    <w:rsid w:val="003A0FA1"/>
    <w:rsid w:val="003A2918"/>
    <w:rsid w:val="003A3094"/>
    <w:rsid w:val="003A6AD4"/>
    <w:rsid w:val="003B159F"/>
    <w:rsid w:val="003C6771"/>
    <w:rsid w:val="003C7ED7"/>
    <w:rsid w:val="003D7E41"/>
    <w:rsid w:val="003E2538"/>
    <w:rsid w:val="004049C3"/>
    <w:rsid w:val="004054B4"/>
    <w:rsid w:val="004060AE"/>
    <w:rsid w:val="00410676"/>
    <w:rsid w:val="004132F1"/>
    <w:rsid w:val="0042472D"/>
    <w:rsid w:val="004270D6"/>
    <w:rsid w:val="0043291D"/>
    <w:rsid w:val="004442A6"/>
    <w:rsid w:val="00446BB1"/>
    <w:rsid w:val="004566A2"/>
    <w:rsid w:val="004641E4"/>
    <w:rsid w:val="00477A47"/>
    <w:rsid w:val="00480925"/>
    <w:rsid w:val="0049310B"/>
    <w:rsid w:val="004B146F"/>
    <w:rsid w:val="004B4E5E"/>
    <w:rsid w:val="004B547F"/>
    <w:rsid w:val="004C2E84"/>
    <w:rsid w:val="004C56EC"/>
    <w:rsid w:val="004D3104"/>
    <w:rsid w:val="004E0638"/>
    <w:rsid w:val="004E33F6"/>
    <w:rsid w:val="004E5423"/>
    <w:rsid w:val="005107B3"/>
    <w:rsid w:val="00567FC8"/>
    <w:rsid w:val="005800D2"/>
    <w:rsid w:val="005947F3"/>
    <w:rsid w:val="005B6AD8"/>
    <w:rsid w:val="005B7BE3"/>
    <w:rsid w:val="005C3E23"/>
    <w:rsid w:val="005C4B51"/>
    <w:rsid w:val="005D0FF7"/>
    <w:rsid w:val="005E3235"/>
    <w:rsid w:val="005F2F94"/>
    <w:rsid w:val="005F325C"/>
    <w:rsid w:val="005F37C3"/>
    <w:rsid w:val="00601F9D"/>
    <w:rsid w:val="00602073"/>
    <w:rsid w:val="006021FD"/>
    <w:rsid w:val="00604409"/>
    <w:rsid w:val="00612A1E"/>
    <w:rsid w:val="0062214B"/>
    <w:rsid w:val="00625747"/>
    <w:rsid w:val="006302B0"/>
    <w:rsid w:val="00632EE5"/>
    <w:rsid w:val="006357C8"/>
    <w:rsid w:val="00640822"/>
    <w:rsid w:val="006613CB"/>
    <w:rsid w:val="00664DD0"/>
    <w:rsid w:val="00667065"/>
    <w:rsid w:val="00680C80"/>
    <w:rsid w:val="006826DC"/>
    <w:rsid w:val="006841B4"/>
    <w:rsid w:val="00695AB6"/>
    <w:rsid w:val="006B353E"/>
    <w:rsid w:val="006C7A8B"/>
    <w:rsid w:val="006D1448"/>
    <w:rsid w:val="006D3881"/>
    <w:rsid w:val="006D67D6"/>
    <w:rsid w:val="006E15B8"/>
    <w:rsid w:val="00702335"/>
    <w:rsid w:val="007124C2"/>
    <w:rsid w:val="0071742D"/>
    <w:rsid w:val="00727572"/>
    <w:rsid w:val="007319E5"/>
    <w:rsid w:val="0073394A"/>
    <w:rsid w:val="00735214"/>
    <w:rsid w:val="00735C42"/>
    <w:rsid w:val="00737514"/>
    <w:rsid w:val="0074417E"/>
    <w:rsid w:val="00757EB3"/>
    <w:rsid w:val="00774069"/>
    <w:rsid w:val="00790D24"/>
    <w:rsid w:val="007A7EDC"/>
    <w:rsid w:val="007D6C22"/>
    <w:rsid w:val="007D6D26"/>
    <w:rsid w:val="007E2FCB"/>
    <w:rsid w:val="007F0740"/>
    <w:rsid w:val="00806DFE"/>
    <w:rsid w:val="00824C75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B770A"/>
    <w:rsid w:val="008C4945"/>
    <w:rsid w:val="008C54D8"/>
    <w:rsid w:val="008C704E"/>
    <w:rsid w:val="008D23F5"/>
    <w:rsid w:val="008D564D"/>
    <w:rsid w:val="008E0408"/>
    <w:rsid w:val="008F0EDD"/>
    <w:rsid w:val="008F2209"/>
    <w:rsid w:val="008F6C05"/>
    <w:rsid w:val="009003D5"/>
    <w:rsid w:val="00905825"/>
    <w:rsid w:val="0090605A"/>
    <w:rsid w:val="00907448"/>
    <w:rsid w:val="009123B5"/>
    <w:rsid w:val="00922BEF"/>
    <w:rsid w:val="00930F43"/>
    <w:rsid w:val="00933CEF"/>
    <w:rsid w:val="009375EF"/>
    <w:rsid w:val="00942DE0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72BC"/>
    <w:rsid w:val="00A3014D"/>
    <w:rsid w:val="00A31A41"/>
    <w:rsid w:val="00A47ACE"/>
    <w:rsid w:val="00A47ECE"/>
    <w:rsid w:val="00A52B5E"/>
    <w:rsid w:val="00A6208D"/>
    <w:rsid w:val="00A64DE4"/>
    <w:rsid w:val="00A724A1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D8B"/>
    <w:rsid w:val="00AD0C42"/>
    <w:rsid w:val="00AD7213"/>
    <w:rsid w:val="00AE17C0"/>
    <w:rsid w:val="00AE41C5"/>
    <w:rsid w:val="00AE5400"/>
    <w:rsid w:val="00AF6837"/>
    <w:rsid w:val="00B22735"/>
    <w:rsid w:val="00B25D04"/>
    <w:rsid w:val="00B27682"/>
    <w:rsid w:val="00B426DC"/>
    <w:rsid w:val="00B45781"/>
    <w:rsid w:val="00B554A4"/>
    <w:rsid w:val="00B55C95"/>
    <w:rsid w:val="00B6591F"/>
    <w:rsid w:val="00B67AF6"/>
    <w:rsid w:val="00B75FDC"/>
    <w:rsid w:val="00B86661"/>
    <w:rsid w:val="00B9497C"/>
    <w:rsid w:val="00BB5B9F"/>
    <w:rsid w:val="00BC1D24"/>
    <w:rsid w:val="00BC1D9E"/>
    <w:rsid w:val="00BC6305"/>
    <w:rsid w:val="00BC7B8A"/>
    <w:rsid w:val="00BE2DE2"/>
    <w:rsid w:val="00BE574F"/>
    <w:rsid w:val="00BF4DB5"/>
    <w:rsid w:val="00C0308D"/>
    <w:rsid w:val="00C03643"/>
    <w:rsid w:val="00C03A2A"/>
    <w:rsid w:val="00C13C2D"/>
    <w:rsid w:val="00C35568"/>
    <w:rsid w:val="00C413A4"/>
    <w:rsid w:val="00C545B8"/>
    <w:rsid w:val="00C55EDE"/>
    <w:rsid w:val="00C56452"/>
    <w:rsid w:val="00C57623"/>
    <w:rsid w:val="00C6650B"/>
    <w:rsid w:val="00C672A7"/>
    <w:rsid w:val="00C81A26"/>
    <w:rsid w:val="00C84144"/>
    <w:rsid w:val="00C90721"/>
    <w:rsid w:val="00C9126D"/>
    <w:rsid w:val="00CA27EF"/>
    <w:rsid w:val="00CB37B7"/>
    <w:rsid w:val="00CC1718"/>
    <w:rsid w:val="00CC7210"/>
    <w:rsid w:val="00D04FCB"/>
    <w:rsid w:val="00D12862"/>
    <w:rsid w:val="00D1415A"/>
    <w:rsid w:val="00D23870"/>
    <w:rsid w:val="00D42FE0"/>
    <w:rsid w:val="00D46B80"/>
    <w:rsid w:val="00D7061F"/>
    <w:rsid w:val="00D72715"/>
    <w:rsid w:val="00D7530A"/>
    <w:rsid w:val="00D77886"/>
    <w:rsid w:val="00D83519"/>
    <w:rsid w:val="00D835BC"/>
    <w:rsid w:val="00D87DA1"/>
    <w:rsid w:val="00D90B5B"/>
    <w:rsid w:val="00D96D68"/>
    <w:rsid w:val="00DA76F0"/>
    <w:rsid w:val="00DB362A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E40"/>
    <w:rsid w:val="00E13422"/>
    <w:rsid w:val="00E13C30"/>
    <w:rsid w:val="00E14706"/>
    <w:rsid w:val="00E16361"/>
    <w:rsid w:val="00E1770A"/>
    <w:rsid w:val="00E226DA"/>
    <w:rsid w:val="00E247E3"/>
    <w:rsid w:val="00E25F46"/>
    <w:rsid w:val="00E30EDE"/>
    <w:rsid w:val="00E317C0"/>
    <w:rsid w:val="00E364E6"/>
    <w:rsid w:val="00E36A0E"/>
    <w:rsid w:val="00E50CA3"/>
    <w:rsid w:val="00E51EE4"/>
    <w:rsid w:val="00E52A3E"/>
    <w:rsid w:val="00E60F04"/>
    <w:rsid w:val="00E64719"/>
    <w:rsid w:val="00E73E41"/>
    <w:rsid w:val="00E80B5F"/>
    <w:rsid w:val="00E85ED3"/>
    <w:rsid w:val="00E94FE5"/>
    <w:rsid w:val="00EA356D"/>
    <w:rsid w:val="00EA6162"/>
    <w:rsid w:val="00EA62A1"/>
    <w:rsid w:val="00EA6E50"/>
    <w:rsid w:val="00EC60EF"/>
    <w:rsid w:val="00EF546C"/>
    <w:rsid w:val="00F04734"/>
    <w:rsid w:val="00F25C4A"/>
    <w:rsid w:val="00F26C8B"/>
    <w:rsid w:val="00F50DCA"/>
    <w:rsid w:val="00F66CB8"/>
    <w:rsid w:val="00F7116B"/>
    <w:rsid w:val="00F7436C"/>
    <w:rsid w:val="00F77D45"/>
    <w:rsid w:val="00F940C6"/>
    <w:rsid w:val="00FD1768"/>
    <w:rsid w:val="00FD38BD"/>
    <w:rsid w:val="00FD3C62"/>
    <w:rsid w:val="00FD73C1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4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837"/>
    <w:rPr>
      <w:sz w:val="18"/>
      <w:szCs w:val="18"/>
    </w:rPr>
  </w:style>
  <w:style w:type="paragraph" w:styleId="a5">
    <w:name w:val="List Paragraph"/>
    <w:basedOn w:val="a"/>
    <w:uiPriority w:val="34"/>
    <w:qFormat/>
    <w:rsid w:val="006D144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545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DB362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4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837"/>
    <w:rPr>
      <w:sz w:val="18"/>
      <w:szCs w:val="18"/>
    </w:rPr>
  </w:style>
  <w:style w:type="paragraph" w:styleId="a5">
    <w:name w:val="List Paragraph"/>
    <w:basedOn w:val="a"/>
    <w:uiPriority w:val="34"/>
    <w:qFormat/>
    <w:rsid w:val="006D144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545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DB36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张文媛</dc:creator>
  <cp:lastModifiedBy>张文媛</cp:lastModifiedBy>
  <cp:revision>67</cp:revision>
  <cp:lastPrinted>2020-05-08T08:56:00Z</cp:lastPrinted>
  <dcterms:created xsi:type="dcterms:W3CDTF">2020-04-16T09:58:00Z</dcterms:created>
  <dcterms:modified xsi:type="dcterms:W3CDTF">2020-05-10T09:51:00Z</dcterms:modified>
</cp:coreProperties>
</file>