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_GBK" w:hAnsi="方正小标宋_GBK" w:eastAsia="方正小标宋_GBK" w:cs="方正小标宋_GBK"/>
          <w:sz w:val="44"/>
          <w:szCs w:val="44"/>
        </w:rPr>
      </w:pPr>
    </w:p>
    <w:p>
      <w:pPr>
        <w:spacing w:line="600" w:lineRule="exact"/>
        <w:jc w:val="center"/>
        <w:rPr>
          <w:rFonts w:hint="eastAsia" w:ascii="方正小标宋_GBK" w:hAnsi="方正小标宋_GBK" w:eastAsia="方正小标宋_GBK" w:cs="方正小标宋_GBK"/>
          <w:sz w:val="44"/>
          <w:szCs w:val="44"/>
        </w:rPr>
      </w:pPr>
    </w:p>
    <w:p>
      <w:pPr>
        <w:spacing w:line="600" w:lineRule="exact"/>
        <w:jc w:val="center"/>
        <w:rPr>
          <w:rFonts w:hint="eastAsia" w:ascii="方正小标宋_GBK" w:hAnsi="方正小标宋_GBK" w:eastAsia="方正小标宋_GBK" w:cs="方正小标宋_GBK"/>
          <w:sz w:val="44"/>
          <w:szCs w:val="44"/>
        </w:rPr>
      </w:pPr>
    </w:p>
    <w:p>
      <w:pPr>
        <w:spacing w:line="600" w:lineRule="exact"/>
        <w:jc w:val="center"/>
        <w:rPr>
          <w:rFonts w:hint="eastAsia" w:ascii="方正小标宋_GBK" w:hAnsi="方正小标宋_GBK" w:eastAsia="方正小标宋_GBK" w:cs="方正小标宋_GBK"/>
          <w:sz w:val="44"/>
          <w:szCs w:val="44"/>
        </w:rPr>
      </w:pPr>
    </w:p>
    <w:p>
      <w:pPr>
        <w:spacing w:line="600" w:lineRule="exact"/>
        <w:jc w:val="center"/>
        <w:rPr>
          <w:rFonts w:hint="eastAsia" w:ascii="方正小标宋_GBK" w:hAnsi="方正小标宋_GBK" w:eastAsia="方正小标宋_GBK" w:cs="方正小标宋_GBK"/>
          <w:sz w:val="44"/>
          <w:szCs w:val="44"/>
        </w:rPr>
      </w:pPr>
    </w:p>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广安市人力资源和社会保障局</w:t>
      </w:r>
    </w:p>
    <w:p>
      <w:pPr>
        <w:spacing w:line="600" w:lineRule="exact"/>
        <w:jc w:val="center"/>
        <w:rPr>
          <w:rFonts w:hint="eastAsia" w:ascii="方正小标宋_GBK" w:hAnsi="方正小标宋_GBK" w:eastAsia="方正小标宋_GBK" w:cs="方正小标宋_GBK"/>
          <w:spacing w:val="24"/>
          <w:sz w:val="44"/>
          <w:szCs w:val="44"/>
        </w:rPr>
      </w:pPr>
      <w:r>
        <w:rPr>
          <w:rFonts w:hint="eastAsia" w:ascii="方正小标宋_GBK" w:hAnsi="方正小标宋_GBK" w:eastAsia="方正小标宋_GBK" w:cs="方正小标宋_GBK"/>
          <w:spacing w:val="24"/>
          <w:sz w:val="44"/>
          <w:szCs w:val="44"/>
        </w:rPr>
        <w:t>广 安 市 教 育</w:t>
      </w:r>
      <w:r>
        <w:rPr>
          <w:rFonts w:hint="eastAsia" w:ascii="方正小标宋_GBK" w:hAnsi="方正小标宋_GBK" w:eastAsia="方正小标宋_GBK" w:cs="方正小标宋_GBK"/>
          <w:spacing w:val="24"/>
          <w:sz w:val="44"/>
          <w:szCs w:val="44"/>
          <w:lang w:val="en-US" w:eastAsia="zh-CN"/>
        </w:rPr>
        <w:t xml:space="preserve"> </w:t>
      </w:r>
      <w:r>
        <w:rPr>
          <w:rFonts w:hint="eastAsia" w:ascii="方正小标宋_GBK" w:hAnsi="方正小标宋_GBK" w:eastAsia="方正小标宋_GBK" w:cs="方正小标宋_GBK"/>
          <w:spacing w:val="24"/>
          <w:sz w:val="44"/>
          <w:szCs w:val="44"/>
          <w:lang w:eastAsia="zh-CN"/>
        </w:rPr>
        <w:t>和</w:t>
      </w:r>
      <w:r>
        <w:rPr>
          <w:rFonts w:hint="eastAsia" w:ascii="方正小标宋_GBK" w:hAnsi="方正小标宋_GBK" w:eastAsia="方正小标宋_GBK" w:cs="方正小标宋_GBK"/>
          <w:spacing w:val="24"/>
          <w:sz w:val="44"/>
          <w:szCs w:val="44"/>
        </w:rPr>
        <w:t xml:space="preserve"> 体 育 局</w:t>
      </w:r>
    </w:p>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关于广安市公开招聘20</w:t>
      </w:r>
      <w:r>
        <w:rPr>
          <w:rFonts w:hint="eastAsia" w:ascii="方正小标宋_GBK" w:hAnsi="方正小标宋_GBK" w:eastAsia="方正小标宋_GBK" w:cs="方正小标宋_GBK"/>
          <w:sz w:val="44"/>
          <w:szCs w:val="44"/>
          <w:lang w:val="en-US" w:eastAsia="zh-CN"/>
        </w:rPr>
        <w:t>20</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eastAsia="zh-CN"/>
        </w:rPr>
        <w:t>中学英语教师</w:t>
      </w:r>
      <w:r>
        <w:rPr>
          <w:rFonts w:hint="eastAsia" w:ascii="方正小标宋_GBK" w:hAnsi="方正小标宋_GBK" w:eastAsia="方正小标宋_GBK" w:cs="方正小标宋_GBK"/>
          <w:sz w:val="44"/>
          <w:szCs w:val="44"/>
        </w:rPr>
        <w:t>的公</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告</w:t>
      </w:r>
    </w:p>
    <w:p>
      <w:pPr>
        <w:spacing w:line="600" w:lineRule="exact"/>
        <w:rPr>
          <w:rFonts w:ascii="仿宋_GB2312" w:eastAsia="仿宋_GB2312"/>
          <w:sz w:val="32"/>
          <w:szCs w:val="32"/>
        </w:rPr>
      </w:pPr>
    </w:p>
    <w:p>
      <w:pPr>
        <w:spacing w:line="580" w:lineRule="exact"/>
        <w:ind w:firstLine="660" w:firstLineChars="200"/>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根据事业单位公开招聘工作人员相关规定，按照公开、平等、竞争、择优原则，我市决定面向社会公开招聘</w:t>
      </w:r>
      <w:r>
        <w:rPr>
          <w:rFonts w:hint="eastAsia" w:ascii="方正仿宋_GBK" w:hAnsi="方正仿宋_GBK" w:eastAsia="方正仿宋_GBK" w:cs="方正仿宋_GBK"/>
          <w:sz w:val="33"/>
          <w:szCs w:val="33"/>
          <w:lang w:eastAsia="zh-CN"/>
        </w:rPr>
        <w:t>中学英语教师</w:t>
      </w:r>
      <w:r>
        <w:rPr>
          <w:rFonts w:hint="eastAsia" w:ascii="方正仿宋_GBK" w:hAnsi="方正仿宋_GBK" w:eastAsia="方正仿宋_GBK" w:cs="方正仿宋_GBK"/>
          <w:sz w:val="33"/>
          <w:szCs w:val="33"/>
          <w:lang w:val="en-US" w:eastAsia="zh-CN"/>
        </w:rPr>
        <w:t>120</w:t>
      </w:r>
      <w:r>
        <w:rPr>
          <w:rFonts w:hint="eastAsia" w:ascii="方正仿宋_GBK" w:hAnsi="方正仿宋_GBK" w:eastAsia="方正仿宋_GBK" w:cs="方正仿宋_GBK"/>
          <w:sz w:val="33"/>
          <w:szCs w:val="33"/>
        </w:rPr>
        <w:t>名</w:t>
      </w:r>
      <w:r>
        <w:rPr>
          <w:rFonts w:hint="eastAsia" w:ascii="方正仿宋_GBK" w:hAnsi="方正仿宋_GBK" w:eastAsia="方正仿宋_GBK" w:cs="方正仿宋_GBK"/>
          <w:sz w:val="33"/>
          <w:szCs w:val="33"/>
          <w:lang w:eastAsia="zh-CN"/>
        </w:rPr>
        <w:t>（事业编制性质）</w:t>
      </w:r>
      <w:r>
        <w:rPr>
          <w:rFonts w:hint="eastAsia" w:ascii="方正仿宋_GBK" w:hAnsi="方正仿宋_GBK" w:eastAsia="方正仿宋_GBK" w:cs="方正仿宋_GBK"/>
          <w:sz w:val="33"/>
          <w:szCs w:val="33"/>
        </w:rPr>
        <w:t>。现将有关事项公告如下：</w:t>
      </w:r>
    </w:p>
    <w:p>
      <w:pPr>
        <w:spacing w:line="580" w:lineRule="exact"/>
        <w:ind w:firstLine="660" w:firstLineChars="200"/>
        <w:rPr>
          <w:rFonts w:hint="eastAsia" w:ascii="方正仿宋_GBK" w:hAnsi="方正仿宋_GBK" w:eastAsia="方正仿宋_GBK" w:cs="方正仿宋_GBK"/>
          <w:sz w:val="33"/>
          <w:szCs w:val="33"/>
        </w:rPr>
      </w:pPr>
      <w:r>
        <w:rPr>
          <w:rFonts w:hint="eastAsia" w:ascii="方正黑体_GBK" w:hAnsi="方正黑体_GBK" w:eastAsia="方正黑体_GBK" w:cs="方正黑体_GBK"/>
          <w:sz w:val="33"/>
          <w:szCs w:val="33"/>
        </w:rPr>
        <w:t>一、招聘职位</w:t>
      </w:r>
    </w:p>
    <w:p>
      <w:pPr>
        <w:spacing w:line="580" w:lineRule="exact"/>
        <w:ind w:firstLine="660" w:firstLineChars="200"/>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招聘职位见《广安市公开考试招聘20</w:t>
      </w:r>
      <w:r>
        <w:rPr>
          <w:rFonts w:hint="eastAsia" w:ascii="方正仿宋_GBK" w:hAnsi="方正仿宋_GBK" w:eastAsia="方正仿宋_GBK" w:cs="方正仿宋_GBK"/>
          <w:sz w:val="33"/>
          <w:szCs w:val="33"/>
          <w:lang w:val="en-US" w:eastAsia="zh-CN"/>
        </w:rPr>
        <w:t>20</w:t>
      </w:r>
      <w:r>
        <w:rPr>
          <w:rFonts w:hint="eastAsia" w:ascii="方正仿宋_GBK" w:hAnsi="方正仿宋_GBK" w:eastAsia="方正仿宋_GBK" w:cs="方正仿宋_GBK"/>
          <w:sz w:val="33"/>
          <w:szCs w:val="33"/>
        </w:rPr>
        <w:t>年</w:t>
      </w:r>
      <w:r>
        <w:rPr>
          <w:rFonts w:hint="eastAsia" w:ascii="方正仿宋_GBK" w:hAnsi="方正仿宋_GBK" w:eastAsia="方正仿宋_GBK" w:cs="方正仿宋_GBK"/>
          <w:sz w:val="33"/>
          <w:szCs w:val="33"/>
          <w:lang w:eastAsia="zh-CN"/>
        </w:rPr>
        <w:t>中学英语教师</w:t>
      </w:r>
      <w:r>
        <w:rPr>
          <w:rFonts w:hint="eastAsia" w:ascii="方正仿宋_GBK" w:hAnsi="方正仿宋_GBK" w:eastAsia="方正仿宋_GBK" w:cs="方正仿宋_GBK"/>
          <w:sz w:val="33"/>
          <w:szCs w:val="33"/>
        </w:rPr>
        <w:t>职位表》（详见附件）。</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0" w:firstLineChars="200"/>
        <w:jc w:val="both"/>
        <w:textAlignment w:val="auto"/>
        <w:rPr>
          <w:rFonts w:hint="eastAsia" w:ascii="方正黑体_GBK" w:hAnsi="方正黑体_GBK" w:eastAsia="方正黑体_GBK" w:cs="方正黑体_GBK"/>
          <w:sz w:val="33"/>
          <w:szCs w:val="33"/>
        </w:rPr>
      </w:pPr>
      <w:r>
        <w:rPr>
          <w:rFonts w:hint="eastAsia" w:ascii="方正黑体_GBK" w:hAnsi="方正黑体_GBK" w:eastAsia="方正黑体_GBK" w:cs="方正黑体_GBK"/>
          <w:sz w:val="33"/>
          <w:szCs w:val="33"/>
        </w:rPr>
        <w:t>二、招聘对象和条件</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3" w:firstLineChars="200"/>
        <w:jc w:val="both"/>
        <w:textAlignment w:val="auto"/>
        <w:rPr>
          <w:rFonts w:hint="eastAsia" w:ascii="方正仿宋_GBK" w:hAnsi="方正仿宋_GBK" w:eastAsia="方正仿宋_GBK" w:cs="方正仿宋_GBK"/>
          <w:sz w:val="33"/>
          <w:szCs w:val="33"/>
        </w:rPr>
      </w:pPr>
      <w:r>
        <w:rPr>
          <w:rFonts w:hint="eastAsia" w:ascii="方正楷体_GBK" w:hAnsi="方正楷体_GBK" w:eastAsia="方正楷体_GBK" w:cs="方正楷体_GBK"/>
          <w:b/>
          <w:bCs/>
          <w:sz w:val="33"/>
          <w:szCs w:val="33"/>
        </w:rPr>
        <w:t>（一）招聘对象</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0" w:firstLineChars="200"/>
        <w:jc w:val="both"/>
        <w:textAlignment w:val="auto"/>
        <w:rPr>
          <w:rFonts w:hint="eastAsia" w:ascii="方正仿宋_GBK" w:hAnsi="方正仿宋_GBK" w:eastAsia="方正仿宋_GBK" w:cs="方正仿宋_GBK"/>
          <w:sz w:val="33"/>
          <w:szCs w:val="33"/>
          <w:lang w:eastAsia="zh-CN"/>
        </w:rPr>
      </w:pPr>
      <w:r>
        <w:rPr>
          <w:rFonts w:hint="eastAsia" w:ascii="方正仿宋_GBK" w:hAnsi="方正仿宋_GBK" w:eastAsia="方正仿宋_GBK" w:cs="方正仿宋_GBK"/>
          <w:sz w:val="33"/>
          <w:szCs w:val="33"/>
          <w:lang w:eastAsia="zh-CN"/>
        </w:rPr>
        <w:t>具备下列条件之一者，均属本次招聘对象。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60" w:firstLineChars="200"/>
        <w:jc w:val="both"/>
        <w:textAlignment w:val="auto"/>
        <w:rPr>
          <w:rFonts w:hint="eastAsia" w:ascii="方正仿宋_GBK" w:hAnsi="方正仿宋_GBK" w:eastAsia="方正仿宋_GBK" w:cs="方正仿宋_GBK"/>
          <w:sz w:val="33"/>
          <w:szCs w:val="33"/>
          <w:lang w:eastAsia="zh-CN"/>
        </w:rPr>
      </w:pPr>
      <w:r>
        <w:rPr>
          <w:rFonts w:hint="eastAsia" w:ascii="方正仿宋_GBK" w:hAnsi="方正仿宋_GBK" w:eastAsia="方正仿宋_GBK" w:cs="方正仿宋_GBK"/>
          <w:sz w:val="33"/>
          <w:szCs w:val="33"/>
          <w:lang w:val="en-US" w:eastAsia="zh-CN"/>
        </w:rPr>
        <w:t>1.</w:t>
      </w:r>
      <w:r>
        <w:rPr>
          <w:rFonts w:hint="eastAsia" w:ascii="方正仿宋_GBK" w:hAnsi="方正仿宋_GBK" w:eastAsia="方正仿宋_GBK" w:cs="方正仿宋_GBK"/>
          <w:sz w:val="33"/>
          <w:szCs w:val="33"/>
          <w:lang w:eastAsia="zh-CN"/>
        </w:rPr>
        <w:t>全日制硕士研究生及以上学历英语专业应届、往届毕业生；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60" w:firstLineChars="200"/>
        <w:jc w:val="both"/>
        <w:textAlignment w:val="auto"/>
        <w:rPr>
          <w:rFonts w:hint="eastAsia" w:ascii="方正仿宋_GBK" w:hAnsi="方正仿宋_GBK" w:eastAsia="方正仿宋_GBK" w:cs="方正仿宋_GBK"/>
          <w:sz w:val="33"/>
          <w:szCs w:val="33"/>
          <w:lang w:eastAsia="zh-CN"/>
        </w:rPr>
      </w:pPr>
      <w:r>
        <w:rPr>
          <w:rFonts w:hint="eastAsia" w:ascii="方正仿宋_GBK" w:hAnsi="方正仿宋_GBK" w:eastAsia="方正仿宋_GBK" w:cs="方正仿宋_GBK"/>
          <w:sz w:val="33"/>
          <w:szCs w:val="33"/>
          <w:lang w:val="en-US" w:eastAsia="zh-CN"/>
        </w:rPr>
        <w:t>2.</w:t>
      </w:r>
      <w:r>
        <w:rPr>
          <w:rFonts w:hint="eastAsia" w:ascii="方正仿宋_GBK" w:hAnsi="方正仿宋_GBK" w:eastAsia="方正仿宋_GBK" w:cs="方正仿宋_GBK"/>
          <w:sz w:val="33"/>
          <w:szCs w:val="33"/>
          <w:lang w:eastAsia="zh-CN"/>
        </w:rPr>
        <w:t>重点本科院校全日制英语专业应届、往届毕业生；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60" w:firstLineChars="200"/>
        <w:jc w:val="both"/>
        <w:textAlignment w:val="auto"/>
        <w:rPr>
          <w:rFonts w:hint="eastAsia" w:ascii="方正仿宋_GBK" w:hAnsi="方正仿宋_GBK" w:eastAsia="方正仿宋_GBK" w:cs="方正仿宋_GBK"/>
          <w:sz w:val="33"/>
          <w:szCs w:val="33"/>
          <w:lang w:eastAsia="zh-CN"/>
        </w:rPr>
      </w:pPr>
      <w:r>
        <w:rPr>
          <w:rFonts w:hint="eastAsia" w:ascii="方正仿宋_GBK" w:hAnsi="方正仿宋_GBK" w:eastAsia="方正仿宋_GBK" w:cs="方正仿宋_GBK"/>
          <w:sz w:val="33"/>
          <w:szCs w:val="33"/>
          <w:lang w:val="en-US" w:eastAsia="zh-CN"/>
        </w:rPr>
        <w:t>3.</w:t>
      </w:r>
      <w:r>
        <w:rPr>
          <w:rFonts w:hint="eastAsia" w:ascii="方正仿宋_GBK" w:hAnsi="方正仿宋_GBK" w:eastAsia="方正仿宋_GBK" w:cs="方正仿宋_GBK"/>
          <w:sz w:val="33"/>
          <w:szCs w:val="33"/>
          <w:lang w:eastAsia="zh-CN"/>
        </w:rPr>
        <w:t>纳入本科一批次录取的全日制英语专业应届、往届毕业生；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60" w:firstLineChars="200"/>
        <w:jc w:val="both"/>
        <w:textAlignment w:val="auto"/>
        <w:rPr>
          <w:rFonts w:hint="eastAsia" w:ascii="方正仿宋_GBK" w:hAnsi="方正仿宋_GBK" w:eastAsia="方正仿宋_GBK" w:cs="方正仿宋_GBK"/>
          <w:sz w:val="33"/>
          <w:szCs w:val="33"/>
          <w:lang w:val="en-US" w:eastAsia="zh-CN"/>
        </w:rPr>
      </w:pPr>
      <w:r>
        <w:rPr>
          <w:rFonts w:hint="eastAsia" w:ascii="方正仿宋_GBK" w:hAnsi="方正仿宋_GBK" w:eastAsia="方正仿宋_GBK" w:cs="方正仿宋_GBK"/>
          <w:sz w:val="33"/>
          <w:szCs w:val="33"/>
          <w:lang w:val="en-US" w:eastAsia="zh-CN"/>
        </w:rPr>
        <w:t>4.</w:t>
      </w:r>
      <w:r>
        <w:rPr>
          <w:rFonts w:hint="eastAsia" w:ascii="方正仿宋_GBK" w:hAnsi="方正仿宋_GBK" w:eastAsia="方正仿宋_GBK" w:cs="方正仿宋_GBK"/>
          <w:sz w:val="33"/>
          <w:szCs w:val="33"/>
          <w:lang w:eastAsia="zh-CN"/>
        </w:rPr>
        <w:t>外语专业院校（不含所属独立院校）全日制英语本科应届、往届毕业生</w:t>
      </w:r>
      <w:r>
        <w:rPr>
          <w:rFonts w:hint="eastAsia" w:ascii="方正仿宋_GBK" w:hAnsi="方正仿宋_GBK" w:eastAsia="方正仿宋_GBK" w:cs="方正仿宋_GBK"/>
          <w:sz w:val="33"/>
          <w:szCs w:val="33"/>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60" w:firstLineChars="200"/>
        <w:jc w:val="both"/>
        <w:textAlignment w:val="auto"/>
        <w:rPr>
          <w:rFonts w:hint="eastAsia" w:ascii="方正仿宋_GBK" w:hAnsi="方正仿宋_GBK" w:eastAsia="方正仿宋_GBK" w:cs="方正仿宋_GBK"/>
          <w:sz w:val="33"/>
          <w:szCs w:val="33"/>
          <w:lang w:val="en-US" w:eastAsia="zh-CN"/>
        </w:rPr>
      </w:pPr>
      <w:r>
        <w:rPr>
          <w:rFonts w:hint="eastAsia" w:ascii="方正仿宋_GBK" w:hAnsi="方正仿宋_GBK" w:eastAsia="方正仿宋_GBK" w:cs="方正仿宋_GBK"/>
          <w:sz w:val="33"/>
          <w:szCs w:val="33"/>
          <w:lang w:val="en-US" w:eastAsia="zh-CN"/>
        </w:rPr>
        <w:t>5.川渝两地师范大学（四川师范大学、西华师范大学、重庆师范大学）的</w:t>
      </w:r>
      <w:r>
        <w:rPr>
          <w:rFonts w:hint="eastAsia" w:ascii="方正仿宋_GBK" w:hAnsi="方正仿宋_GBK" w:eastAsia="方正仿宋_GBK" w:cs="方正仿宋_GBK"/>
          <w:sz w:val="33"/>
          <w:szCs w:val="33"/>
          <w:lang w:eastAsia="zh-CN"/>
        </w:rPr>
        <w:t>全日制英语本科应届、往届毕业生</w:t>
      </w:r>
      <w:r>
        <w:rPr>
          <w:rFonts w:hint="eastAsia" w:ascii="方正仿宋_GBK" w:hAnsi="方正仿宋_GBK" w:eastAsia="方正仿宋_GBK" w:cs="方正仿宋_GBK"/>
          <w:sz w:val="33"/>
          <w:szCs w:val="33"/>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60" w:firstLineChars="200"/>
        <w:jc w:val="both"/>
        <w:textAlignment w:val="auto"/>
        <w:rPr>
          <w:rFonts w:hint="eastAsia" w:ascii="方正仿宋_GBK" w:hAnsi="方正仿宋_GBK" w:eastAsia="方正仿宋_GBK" w:cs="方正仿宋_GBK"/>
          <w:sz w:val="33"/>
          <w:szCs w:val="33"/>
          <w:lang w:val="en-US" w:eastAsia="zh-CN"/>
        </w:rPr>
      </w:pPr>
      <w:r>
        <w:rPr>
          <w:rFonts w:hint="eastAsia" w:ascii="方正仿宋_GBK" w:hAnsi="方正仿宋_GBK" w:eastAsia="方正仿宋_GBK" w:cs="方正仿宋_GBK"/>
          <w:sz w:val="33"/>
          <w:szCs w:val="33"/>
          <w:lang w:val="en-US" w:eastAsia="zh-CN"/>
        </w:rPr>
        <w:t>6.各类本科院校获得英语专业八级考试合格证书的</w:t>
      </w:r>
      <w:r>
        <w:rPr>
          <w:rFonts w:hint="eastAsia" w:ascii="方正仿宋_GBK" w:hAnsi="方正仿宋_GBK" w:eastAsia="方正仿宋_GBK" w:cs="方正仿宋_GBK"/>
          <w:sz w:val="33"/>
          <w:szCs w:val="33"/>
          <w:lang w:eastAsia="zh-CN"/>
        </w:rPr>
        <w:t>全日制英语本科应届、往届毕业生。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60" w:firstLineChars="200"/>
        <w:jc w:val="both"/>
        <w:textAlignment w:val="auto"/>
        <w:rPr>
          <w:rFonts w:hint="eastAsia" w:ascii="方正仿宋_GBK" w:hAnsi="方正仿宋_GBK" w:eastAsia="方正仿宋_GBK" w:cs="方正仿宋_GBK"/>
          <w:sz w:val="33"/>
          <w:szCs w:val="33"/>
          <w:lang w:eastAsia="zh-CN"/>
        </w:rPr>
      </w:pPr>
      <w:r>
        <w:rPr>
          <w:rFonts w:hint="eastAsia" w:ascii="方正仿宋_GBK" w:hAnsi="方正仿宋_GBK" w:eastAsia="方正仿宋_GBK" w:cs="方正仿宋_GBK"/>
          <w:sz w:val="33"/>
          <w:szCs w:val="33"/>
          <w:lang w:val="en-US" w:eastAsia="zh-CN"/>
        </w:rPr>
        <w:t>上述6条均不包括</w:t>
      </w:r>
      <w:r>
        <w:rPr>
          <w:rFonts w:hint="eastAsia" w:ascii="方正仿宋_GBK" w:hAnsi="方正仿宋_GBK" w:eastAsia="方正仿宋_GBK" w:cs="方正仿宋_GBK"/>
          <w:sz w:val="33"/>
          <w:szCs w:val="33"/>
          <w:lang w:eastAsia="zh-CN"/>
        </w:rPr>
        <w:t>广安市内在职在编教师。</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3" w:firstLineChars="200"/>
        <w:jc w:val="both"/>
        <w:textAlignment w:val="auto"/>
        <w:rPr>
          <w:rFonts w:hint="eastAsia" w:ascii="方正楷体_GBK" w:hAnsi="方正楷体_GBK" w:eastAsia="方正楷体_GBK" w:cs="方正楷体_GBK"/>
          <w:b/>
          <w:bCs/>
          <w:sz w:val="33"/>
          <w:szCs w:val="33"/>
        </w:rPr>
      </w:pPr>
      <w:r>
        <w:rPr>
          <w:rFonts w:hint="eastAsia" w:ascii="方正楷体_GBK" w:hAnsi="方正楷体_GBK" w:eastAsia="方正楷体_GBK" w:cs="方正楷体_GBK"/>
          <w:b/>
          <w:bCs/>
          <w:sz w:val="33"/>
          <w:szCs w:val="33"/>
        </w:rPr>
        <w:t>（二）报名条件</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0" w:firstLineChars="200"/>
        <w:jc w:val="both"/>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1.具有中华人民共和国国籍，拥护党的各项方针、政策，遵纪守法，品行端正，爱岗敬业，有强烈的事业心和责任感。</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0" w:firstLineChars="200"/>
        <w:jc w:val="both"/>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2.具有正常履行职位职责的身体条件。</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0" w:firstLineChars="200"/>
        <w:jc w:val="both"/>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3.</w:t>
      </w:r>
      <w:r>
        <w:rPr>
          <w:rFonts w:hint="eastAsia" w:ascii="方正仿宋_GBK" w:hAnsi="方正仿宋_GBK" w:eastAsia="方正仿宋_GBK" w:cs="方正仿宋_GBK"/>
          <w:sz w:val="33"/>
          <w:szCs w:val="33"/>
          <w:lang w:eastAsia="zh-CN"/>
        </w:rPr>
        <w:t>具有</w:t>
      </w:r>
      <w:r>
        <w:rPr>
          <w:rFonts w:hint="eastAsia" w:ascii="方正仿宋_GBK" w:hAnsi="方正仿宋_GBK" w:eastAsia="方正仿宋_GBK" w:cs="方正仿宋_GBK"/>
          <w:sz w:val="33"/>
          <w:szCs w:val="33"/>
        </w:rPr>
        <w:t>相应职位</w:t>
      </w:r>
      <w:r>
        <w:rPr>
          <w:rFonts w:hint="eastAsia" w:ascii="方正仿宋_GBK" w:hAnsi="方正仿宋_GBK" w:eastAsia="方正仿宋_GBK" w:cs="方正仿宋_GBK"/>
          <w:sz w:val="33"/>
          <w:szCs w:val="33"/>
          <w:lang w:eastAsia="zh-CN"/>
        </w:rPr>
        <w:t>所需</w:t>
      </w:r>
      <w:r>
        <w:rPr>
          <w:rFonts w:hint="eastAsia" w:ascii="方正仿宋_GBK" w:hAnsi="方正仿宋_GBK" w:eastAsia="方正仿宋_GBK" w:cs="方正仿宋_GBK"/>
          <w:sz w:val="33"/>
          <w:szCs w:val="33"/>
        </w:rPr>
        <w:t>的</w:t>
      </w:r>
      <w:r>
        <w:rPr>
          <w:rFonts w:hint="eastAsia" w:ascii="方正仿宋_GBK" w:hAnsi="方正仿宋_GBK" w:eastAsia="方正仿宋_GBK" w:cs="方正仿宋_GBK"/>
          <w:sz w:val="33"/>
          <w:szCs w:val="33"/>
          <w:lang w:eastAsia="zh-CN"/>
        </w:rPr>
        <w:t>教师资格证</w:t>
      </w:r>
      <w:r>
        <w:rPr>
          <w:rFonts w:hint="eastAsia" w:ascii="方正仿宋_GBK" w:hAnsi="方正仿宋_GBK" w:eastAsia="方正仿宋_GBK" w:cs="方正仿宋_GBK"/>
          <w:sz w:val="33"/>
          <w:szCs w:val="33"/>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0" w:firstLineChars="200"/>
        <w:jc w:val="both"/>
        <w:textAlignment w:val="auto"/>
        <w:rPr>
          <w:rFonts w:hint="eastAsia" w:ascii="方正仿宋_GBK" w:hAnsi="方正仿宋_GBK" w:eastAsia="方正仿宋_GBK" w:cs="方正仿宋_GBK"/>
          <w:sz w:val="33"/>
          <w:szCs w:val="33"/>
          <w:lang w:val="en-US" w:eastAsia="zh-CN"/>
        </w:rPr>
      </w:pPr>
      <w:r>
        <w:rPr>
          <w:rFonts w:hint="eastAsia" w:ascii="方正仿宋_GBK" w:hAnsi="方正仿宋_GBK" w:eastAsia="方正仿宋_GBK" w:cs="方正仿宋_GBK"/>
          <w:sz w:val="33"/>
          <w:szCs w:val="33"/>
        </w:rPr>
        <w:t>4.年龄</w:t>
      </w:r>
      <w:r>
        <w:rPr>
          <w:rFonts w:hint="eastAsia" w:ascii="方正仿宋_GBK" w:hAnsi="方正仿宋_GBK" w:eastAsia="方正仿宋_GBK" w:cs="方正仿宋_GBK"/>
          <w:sz w:val="33"/>
          <w:szCs w:val="33"/>
          <w:lang w:eastAsia="zh-CN"/>
        </w:rPr>
        <w:t>在</w:t>
      </w:r>
      <w:r>
        <w:rPr>
          <w:rFonts w:hint="eastAsia" w:ascii="方正仿宋_GBK" w:hAnsi="方正仿宋_GBK" w:eastAsia="方正仿宋_GBK" w:cs="方正仿宋_GBK"/>
          <w:sz w:val="33"/>
          <w:szCs w:val="33"/>
        </w:rPr>
        <w:t>3</w:t>
      </w:r>
      <w:r>
        <w:rPr>
          <w:rFonts w:hint="eastAsia" w:ascii="方正仿宋_GBK" w:hAnsi="方正仿宋_GBK" w:eastAsia="方正仿宋_GBK" w:cs="方正仿宋_GBK"/>
          <w:sz w:val="33"/>
          <w:szCs w:val="33"/>
          <w:lang w:val="en-US" w:eastAsia="zh-CN"/>
        </w:rPr>
        <w:t>0</w:t>
      </w:r>
      <w:r>
        <w:rPr>
          <w:rFonts w:hint="eastAsia" w:ascii="方正仿宋_GBK" w:hAnsi="方正仿宋_GBK" w:eastAsia="方正仿宋_GBK" w:cs="方正仿宋_GBK"/>
          <w:sz w:val="33"/>
          <w:szCs w:val="33"/>
        </w:rPr>
        <w:t>周岁</w:t>
      </w:r>
      <w:r>
        <w:rPr>
          <w:rFonts w:hint="eastAsia" w:ascii="方正仿宋_GBK" w:hAnsi="方正仿宋_GBK" w:eastAsia="方正仿宋_GBK" w:cs="方正仿宋_GBK"/>
          <w:sz w:val="33"/>
          <w:szCs w:val="33"/>
          <w:lang w:eastAsia="zh-CN"/>
        </w:rPr>
        <w:t>以下</w:t>
      </w:r>
      <w:r>
        <w:rPr>
          <w:rFonts w:hint="eastAsia" w:ascii="方正仿宋_GBK" w:hAnsi="方正仿宋_GBK" w:eastAsia="方正仿宋_GBK" w:cs="方正仿宋_GBK"/>
          <w:sz w:val="33"/>
          <w:szCs w:val="33"/>
        </w:rPr>
        <w:t>（即19</w:t>
      </w:r>
      <w:r>
        <w:rPr>
          <w:rFonts w:hint="eastAsia" w:ascii="方正仿宋_GBK" w:hAnsi="方正仿宋_GBK" w:eastAsia="方正仿宋_GBK" w:cs="方正仿宋_GBK"/>
          <w:sz w:val="33"/>
          <w:szCs w:val="33"/>
          <w:lang w:val="en-US" w:eastAsia="zh-CN"/>
        </w:rPr>
        <w:t>90</w:t>
      </w:r>
      <w:r>
        <w:rPr>
          <w:rFonts w:hint="eastAsia" w:ascii="方正仿宋_GBK" w:hAnsi="方正仿宋_GBK" w:eastAsia="方正仿宋_GBK" w:cs="方正仿宋_GBK"/>
          <w:sz w:val="33"/>
          <w:szCs w:val="33"/>
        </w:rPr>
        <w:t>年</w:t>
      </w:r>
      <w:r>
        <w:rPr>
          <w:rFonts w:hint="eastAsia" w:ascii="方正仿宋_GBK" w:hAnsi="方正仿宋_GBK" w:eastAsia="方正仿宋_GBK" w:cs="方正仿宋_GBK"/>
          <w:sz w:val="33"/>
          <w:szCs w:val="33"/>
          <w:lang w:val="en-US" w:eastAsia="zh-CN"/>
        </w:rPr>
        <w:t>8</w:t>
      </w:r>
      <w:r>
        <w:rPr>
          <w:rFonts w:hint="eastAsia" w:ascii="方正仿宋_GBK" w:hAnsi="方正仿宋_GBK" w:eastAsia="方正仿宋_GBK" w:cs="方正仿宋_GBK"/>
          <w:sz w:val="33"/>
          <w:szCs w:val="33"/>
        </w:rPr>
        <w:t>月</w:t>
      </w:r>
      <w:r>
        <w:rPr>
          <w:rFonts w:hint="eastAsia" w:ascii="方正仿宋_GBK" w:hAnsi="方正仿宋_GBK" w:eastAsia="方正仿宋_GBK" w:cs="方正仿宋_GBK"/>
          <w:sz w:val="33"/>
          <w:szCs w:val="33"/>
          <w:lang w:val="en-US" w:eastAsia="zh-CN"/>
        </w:rPr>
        <w:t>31</w:t>
      </w:r>
      <w:r>
        <w:rPr>
          <w:rFonts w:hint="eastAsia" w:ascii="方正仿宋_GBK" w:hAnsi="方正仿宋_GBK" w:eastAsia="方正仿宋_GBK" w:cs="方正仿宋_GBK"/>
          <w:sz w:val="33"/>
          <w:szCs w:val="33"/>
        </w:rPr>
        <w:t>日</w:t>
      </w:r>
      <w:r>
        <w:rPr>
          <w:rFonts w:hint="eastAsia" w:ascii="方正仿宋_GBK" w:hAnsi="方正仿宋_GBK" w:eastAsia="方正仿宋_GBK" w:cs="方正仿宋_GBK"/>
          <w:sz w:val="33"/>
          <w:szCs w:val="33"/>
          <w:lang w:eastAsia="zh-CN"/>
        </w:rPr>
        <w:t>以后</w:t>
      </w:r>
      <w:r>
        <w:rPr>
          <w:rFonts w:hint="eastAsia" w:ascii="方正仿宋_GBK" w:hAnsi="方正仿宋_GBK" w:eastAsia="方正仿宋_GBK" w:cs="方正仿宋_GBK"/>
          <w:sz w:val="33"/>
          <w:szCs w:val="33"/>
        </w:rPr>
        <w:t>出生</w:t>
      </w:r>
      <w:r>
        <w:rPr>
          <w:rFonts w:hint="eastAsia" w:ascii="方正仿宋_GBK" w:hAnsi="方正仿宋_GBK" w:eastAsia="方正仿宋_GBK" w:cs="方正仿宋_GBK"/>
          <w:sz w:val="33"/>
          <w:szCs w:val="33"/>
          <w:lang w:eastAsia="zh-CN"/>
        </w:rPr>
        <w:t>，不含</w:t>
      </w:r>
      <w:r>
        <w:rPr>
          <w:rFonts w:hint="eastAsia" w:ascii="方正仿宋_GBK" w:hAnsi="方正仿宋_GBK" w:eastAsia="方正仿宋_GBK" w:cs="方正仿宋_GBK"/>
          <w:sz w:val="33"/>
          <w:szCs w:val="33"/>
          <w:lang w:val="en-US" w:eastAsia="zh-CN"/>
        </w:rPr>
        <w:t>8月31日</w:t>
      </w:r>
      <w:r>
        <w:rPr>
          <w:rFonts w:hint="eastAsia" w:ascii="方正仿宋_GBK" w:hAnsi="方正仿宋_GBK" w:eastAsia="方正仿宋_GBK" w:cs="方正仿宋_GBK"/>
          <w:sz w:val="33"/>
          <w:szCs w:val="33"/>
        </w:rPr>
        <w:t>）</w:t>
      </w:r>
      <w:r>
        <w:rPr>
          <w:rFonts w:hint="eastAsia" w:ascii="方正仿宋_GBK" w:hAnsi="方正仿宋_GBK" w:eastAsia="方正仿宋_GBK" w:cs="方正仿宋_GBK"/>
          <w:sz w:val="33"/>
          <w:szCs w:val="33"/>
          <w:lang w:eastAsia="zh-CN"/>
        </w:rPr>
        <w:t>；符合条件的市外优秀在职在编教师年龄可放宽到</w:t>
      </w:r>
      <w:r>
        <w:rPr>
          <w:rFonts w:hint="eastAsia" w:ascii="方正仿宋_GBK" w:hAnsi="方正仿宋_GBK" w:eastAsia="方正仿宋_GBK" w:cs="方正仿宋_GBK"/>
          <w:sz w:val="33"/>
          <w:szCs w:val="33"/>
          <w:lang w:val="en-US" w:eastAsia="zh-CN"/>
        </w:rPr>
        <w:t>35周岁以下（</w:t>
      </w:r>
      <w:r>
        <w:rPr>
          <w:rFonts w:hint="eastAsia" w:ascii="方正仿宋_GBK" w:hAnsi="方正仿宋_GBK" w:eastAsia="方正仿宋_GBK" w:cs="方正仿宋_GBK"/>
          <w:sz w:val="33"/>
          <w:szCs w:val="33"/>
        </w:rPr>
        <w:t>即198</w:t>
      </w:r>
      <w:r>
        <w:rPr>
          <w:rFonts w:hint="eastAsia" w:ascii="方正仿宋_GBK" w:hAnsi="方正仿宋_GBK" w:eastAsia="方正仿宋_GBK" w:cs="方正仿宋_GBK"/>
          <w:sz w:val="33"/>
          <w:szCs w:val="33"/>
          <w:lang w:val="en-US" w:eastAsia="zh-CN"/>
        </w:rPr>
        <w:t>5</w:t>
      </w:r>
      <w:r>
        <w:rPr>
          <w:rFonts w:hint="eastAsia" w:ascii="方正仿宋_GBK" w:hAnsi="方正仿宋_GBK" w:eastAsia="方正仿宋_GBK" w:cs="方正仿宋_GBK"/>
          <w:sz w:val="33"/>
          <w:szCs w:val="33"/>
        </w:rPr>
        <w:t>年</w:t>
      </w:r>
      <w:r>
        <w:rPr>
          <w:rFonts w:hint="eastAsia" w:ascii="方正仿宋_GBK" w:hAnsi="方正仿宋_GBK" w:eastAsia="方正仿宋_GBK" w:cs="方正仿宋_GBK"/>
          <w:sz w:val="33"/>
          <w:szCs w:val="33"/>
          <w:lang w:val="en-US" w:eastAsia="zh-CN"/>
        </w:rPr>
        <w:t>8</w:t>
      </w:r>
      <w:r>
        <w:rPr>
          <w:rFonts w:hint="eastAsia" w:ascii="方正仿宋_GBK" w:hAnsi="方正仿宋_GBK" w:eastAsia="方正仿宋_GBK" w:cs="方正仿宋_GBK"/>
          <w:sz w:val="33"/>
          <w:szCs w:val="33"/>
        </w:rPr>
        <w:t>月</w:t>
      </w:r>
      <w:r>
        <w:rPr>
          <w:rFonts w:hint="eastAsia" w:ascii="方正仿宋_GBK" w:hAnsi="方正仿宋_GBK" w:eastAsia="方正仿宋_GBK" w:cs="方正仿宋_GBK"/>
          <w:sz w:val="33"/>
          <w:szCs w:val="33"/>
          <w:lang w:val="en-US" w:eastAsia="zh-CN"/>
        </w:rPr>
        <w:t>31</w:t>
      </w:r>
      <w:r>
        <w:rPr>
          <w:rFonts w:hint="eastAsia" w:ascii="方正仿宋_GBK" w:hAnsi="方正仿宋_GBK" w:eastAsia="方正仿宋_GBK" w:cs="方正仿宋_GBK"/>
          <w:sz w:val="33"/>
          <w:szCs w:val="33"/>
        </w:rPr>
        <w:t>日</w:t>
      </w:r>
      <w:r>
        <w:rPr>
          <w:rFonts w:hint="eastAsia" w:ascii="方正仿宋_GBK" w:hAnsi="方正仿宋_GBK" w:eastAsia="方正仿宋_GBK" w:cs="方正仿宋_GBK"/>
          <w:sz w:val="33"/>
          <w:szCs w:val="33"/>
          <w:lang w:eastAsia="zh-CN"/>
        </w:rPr>
        <w:t>以后</w:t>
      </w:r>
      <w:r>
        <w:rPr>
          <w:rFonts w:hint="eastAsia" w:ascii="方正仿宋_GBK" w:hAnsi="方正仿宋_GBK" w:eastAsia="方正仿宋_GBK" w:cs="方正仿宋_GBK"/>
          <w:sz w:val="33"/>
          <w:szCs w:val="33"/>
        </w:rPr>
        <w:t>出生</w:t>
      </w:r>
      <w:r>
        <w:rPr>
          <w:rFonts w:hint="eastAsia" w:ascii="方正仿宋_GBK" w:hAnsi="方正仿宋_GBK" w:eastAsia="方正仿宋_GBK" w:cs="方正仿宋_GBK"/>
          <w:sz w:val="33"/>
          <w:szCs w:val="33"/>
          <w:lang w:eastAsia="zh-CN"/>
        </w:rPr>
        <w:t>，不含</w:t>
      </w:r>
      <w:r>
        <w:rPr>
          <w:rFonts w:hint="eastAsia" w:ascii="方正仿宋_GBK" w:hAnsi="方正仿宋_GBK" w:eastAsia="方正仿宋_GBK" w:cs="方正仿宋_GBK"/>
          <w:sz w:val="33"/>
          <w:szCs w:val="33"/>
          <w:lang w:val="en-US" w:eastAsia="zh-CN"/>
        </w:rPr>
        <w:t>8月31日）。</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0" w:firstLineChars="200"/>
        <w:jc w:val="both"/>
        <w:textAlignment w:val="auto"/>
        <w:rPr>
          <w:rFonts w:hint="eastAsia" w:ascii="方正仿宋_GBK" w:hAnsi="方正仿宋_GBK" w:eastAsia="方正仿宋_GBK" w:cs="方正仿宋_GBK"/>
          <w:sz w:val="33"/>
          <w:szCs w:val="33"/>
          <w:lang w:val="en-US" w:eastAsia="zh-CN"/>
        </w:rPr>
      </w:pPr>
      <w:r>
        <w:rPr>
          <w:rFonts w:hint="eastAsia" w:ascii="方正仿宋_GBK" w:hAnsi="方正仿宋_GBK" w:eastAsia="方正仿宋_GBK" w:cs="方正仿宋_GBK"/>
          <w:sz w:val="33"/>
          <w:szCs w:val="33"/>
          <w:lang w:val="en-US" w:eastAsia="zh-CN"/>
        </w:rPr>
        <w:t>5.</w:t>
      </w:r>
      <w:r>
        <w:rPr>
          <w:rFonts w:hint="eastAsia" w:ascii="方正仿宋_GBK" w:hAnsi="方正仿宋_GBK" w:eastAsia="方正仿宋_GBK" w:cs="方正仿宋_GBK"/>
          <w:sz w:val="33"/>
          <w:szCs w:val="33"/>
          <w:lang w:eastAsia="zh-CN"/>
        </w:rPr>
        <w:t>市外在职在编教师报名时还需提供本地教育、人社部门同意报考的证明。</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3" w:firstLineChars="200"/>
        <w:jc w:val="both"/>
        <w:textAlignment w:val="auto"/>
        <w:rPr>
          <w:rFonts w:hint="eastAsia" w:ascii="方正仿宋_GBK" w:hAnsi="方正仿宋_GBK" w:eastAsia="方正仿宋_GBK" w:cs="方正仿宋_GBK"/>
          <w:sz w:val="33"/>
          <w:szCs w:val="33"/>
        </w:rPr>
      </w:pPr>
      <w:r>
        <w:rPr>
          <w:rFonts w:hint="eastAsia" w:ascii="方正楷体_GBK" w:hAnsi="方正楷体_GBK" w:eastAsia="方正楷体_GBK" w:cs="方正楷体_GBK"/>
          <w:b/>
          <w:bCs/>
          <w:sz w:val="33"/>
          <w:szCs w:val="33"/>
        </w:rPr>
        <w:t>（三）凡有下列情形之一的人员不得报考</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0" w:firstLineChars="200"/>
        <w:jc w:val="both"/>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1.受过刑事处罚或开除处分的人员。</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0" w:firstLineChars="200"/>
        <w:jc w:val="both"/>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2.有违法违纪行为正在接受审查的人员。</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0" w:firstLineChars="200"/>
        <w:jc w:val="both"/>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3.尚未解除党纪、政纪处分的人员。</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0" w:firstLineChars="200"/>
        <w:jc w:val="both"/>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4.试用期内和新录（聘）用机关事业单位未满最低服务年限的人员。</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0" w:firstLineChars="200"/>
        <w:jc w:val="both"/>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lang w:val="en-US" w:eastAsia="zh-CN"/>
        </w:rPr>
        <w:t>5.</w:t>
      </w:r>
      <w:r>
        <w:rPr>
          <w:rFonts w:hint="eastAsia" w:ascii="方正仿宋_GBK" w:hAnsi="方正仿宋_GBK" w:eastAsia="方正仿宋_GBK" w:cs="方正仿宋_GBK"/>
          <w:sz w:val="33"/>
          <w:szCs w:val="33"/>
        </w:rPr>
        <w:t>在各级事业单位招聘考试中违规违纪在禁考期内的人员。</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0" w:firstLineChars="200"/>
        <w:jc w:val="both"/>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lang w:val="en-US" w:eastAsia="zh-CN"/>
        </w:rPr>
        <w:t>6</w:t>
      </w:r>
      <w:r>
        <w:rPr>
          <w:rFonts w:hint="eastAsia" w:ascii="方正仿宋_GBK" w:hAnsi="方正仿宋_GBK" w:eastAsia="方正仿宋_GBK" w:cs="方正仿宋_GBK"/>
          <w:sz w:val="33"/>
          <w:szCs w:val="33"/>
        </w:rPr>
        <w:t>.其他不符合报考条件或规定不得聘用为事业单位工作人员的人员。</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0" w:firstLineChars="200"/>
        <w:jc w:val="both"/>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上述人员相关时间界定均截止到20</w:t>
      </w:r>
      <w:r>
        <w:rPr>
          <w:rFonts w:hint="eastAsia" w:ascii="方正仿宋_GBK" w:hAnsi="方正仿宋_GBK" w:eastAsia="方正仿宋_GBK" w:cs="方正仿宋_GBK"/>
          <w:sz w:val="33"/>
          <w:szCs w:val="33"/>
          <w:lang w:val="en-US" w:eastAsia="zh-CN"/>
        </w:rPr>
        <w:t>20</w:t>
      </w:r>
      <w:r>
        <w:rPr>
          <w:rFonts w:hint="eastAsia" w:ascii="方正仿宋_GBK" w:hAnsi="方正仿宋_GBK" w:eastAsia="方正仿宋_GBK" w:cs="方正仿宋_GBK"/>
          <w:sz w:val="33"/>
          <w:szCs w:val="33"/>
        </w:rPr>
        <w:t>年</w:t>
      </w:r>
      <w:r>
        <w:rPr>
          <w:rFonts w:hint="eastAsia" w:ascii="方正仿宋_GBK" w:hAnsi="方正仿宋_GBK" w:eastAsia="方正仿宋_GBK" w:cs="方正仿宋_GBK"/>
          <w:sz w:val="33"/>
          <w:szCs w:val="33"/>
          <w:lang w:val="en-US" w:eastAsia="zh-CN"/>
        </w:rPr>
        <w:t>8</w:t>
      </w:r>
      <w:r>
        <w:rPr>
          <w:rFonts w:hint="eastAsia" w:ascii="方正仿宋_GBK" w:hAnsi="方正仿宋_GBK" w:eastAsia="方正仿宋_GBK" w:cs="方正仿宋_GBK"/>
          <w:sz w:val="33"/>
          <w:szCs w:val="33"/>
        </w:rPr>
        <w:t>月</w:t>
      </w:r>
      <w:r>
        <w:rPr>
          <w:rFonts w:hint="eastAsia" w:ascii="方正仿宋_GBK" w:hAnsi="方正仿宋_GBK" w:eastAsia="方正仿宋_GBK" w:cs="方正仿宋_GBK"/>
          <w:sz w:val="33"/>
          <w:szCs w:val="33"/>
          <w:lang w:val="en-US" w:eastAsia="zh-CN"/>
        </w:rPr>
        <w:t>31</w:t>
      </w:r>
      <w:r>
        <w:rPr>
          <w:rFonts w:hint="eastAsia" w:ascii="方正仿宋_GBK" w:hAnsi="方正仿宋_GBK" w:eastAsia="方正仿宋_GBK" w:cs="方正仿宋_GBK"/>
          <w:sz w:val="33"/>
          <w:szCs w:val="33"/>
        </w:rPr>
        <w:t>日。</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0" w:firstLineChars="200"/>
        <w:jc w:val="both"/>
        <w:textAlignment w:val="auto"/>
        <w:rPr>
          <w:rFonts w:hint="eastAsia" w:ascii="方正黑体_GBK" w:hAnsi="方正黑体_GBK" w:eastAsia="方正黑体_GBK" w:cs="方正黑体_GBK"/>
          <w:sz w:val="33"/>
          <w:szCs w:val="33"/>
        </w:rPr>
      </w:pPr>
      <w:r>
        <w:rPr>
          <w:rFonts w:hint="eastAsia" w:ascii="方正黑体_GBK" w:hAnsi="方正黑体_GBK" w:eastAsia="方正黑体_GBK" w:cs="方正黑体_GBK"/>
          <w:sz w:val="33"/>
          <w:szCs w:val="33"/>
        </w:rPr>
        <w:t>三、报名</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0" w:firstLineChars="200"/>
        <w:jc w:val="both"/>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本次公开招聘采用</w:t>
      </w:r>
      <w:r>
        <w:rPr>
          <w:rFonts w:hint="eastAsia" w:ascii="方正仿宋_GBK" w:hAnsi="方正仿宋_GBK" w:eastAsia="方正仿宋_GBK" w:cs="方正仿宋_GBK"/>
          <w:sz w:val="33"/>
          <w:szCs w:val="33"/>
          <w:lang w:eastAsia="zh-CN"/>
        </w:rPr>
        <w:t>现场</w:t>
      </w:r>
      <w:r>
        <w:rPr>
          <w:rFonts w:hint="eastAsia" w:ascii="方正仿宋_GBK" w:hAnsi="方正仿宋_GBK" w:eastAsia="方正仿宋_GBK" w:cs="方正仿宋_GBK"/>
          <w:sz w:val="33"/>
          <w:szCs w:val="33"/>
        </w:rPr>
        <w:t>报名</w:t>
      </w:r>
      <w:r>
        <w:rPr>
          <w:rFonts w:hint="eastAsia" w:ascii="方正仿宋_GBK" w:hAnsi="方正仿宋_GBK" w:eastAsia="方正仿宋_GBK" w:cs="方正仿宋_GBK"/>
          <w:sz w:val="33"/>
          <w:szCs w:val="33"/>
          <w:lang w:eastAsia="zh-CN"/>
        </w:rPr>
        <w:t>方式</w:t>
      </w:r>
      <w:r>
        <w:rPr>
          <w:rFonts w:hint="eastAsia" w:ascii="方正仿宋_GBK" w:hAnsi="方正仿宋_GBK" w:eastAsia="方正仿宋_GBK" w:cs="方正仿宋_GBK"/>
          <w:sz w:val="33"/>
          <w:szCs w:val="33"/>
        </w:rPr>
        <w:t>，</w:t>
      </w:r>
      <w:r>
        <w:rPr>
          <w:rFonts w:hint="eastAsia" w:ascii="方正仿宋_GBK" w:hAnsi="方正仿宋_GBK" w:eastAsia="方正仿宋_GBK" w:cs="方正仿宋_GBK"/>
          <w:sz w:val="33"/>
          <w:szCs w:val="33"/>
          <w:lang w:eastAsia="zh-CN"/>
        </w:rPr>
        <w:t>现场</w:t>
      </w:r>
      <w:r>
        <w:rPr>
          <w:rFonts w:hint="eastAsia" w:ascii="方正仿宋_GBK" w:hAnsi="方正仿宋_GBK" w:eastAsia="方正仿宋_GBK" w:cs="方正仿宋_GBK"/>
          <w:sz w:val="33"/>
          <w:szCs w:val="33"/>
        </w:rPr>
        <w:t>报名时间为20</w:t>
      </w:r>
      <w:r>
        <w:rPr>
          <w:rFonts w:hint="eastAsia" w:ascii="方正仿宋_GBK" w:hAnsi="方正仿宋_GBK" w:eastAsia="方正仿宋_GBK" w:cs="方正仿宋_GBK"/>
          <w:sz w:val="33"/>
          <w:szCs w:val="33"/>
          <w:lang w:val="en-US" w:eastAsia="zh-CN"/>
        </w:rPr>
        <w:t>20</w:t>
      </w:r>
      <w:r>
        <w:rPr>
          <w:rFonts w:hint="eastAsia" w:ascii="方正仿宋_GBK" w:hAnsi="方正仿宋_GBK" w:eastAsia="方正仿宋_GBK" w:cs="方正仿宋_GBK"/>
          <w:sz w:val="33"/>
          <w:szCs w:val="33"/>
        </w:rPr>
        <w:t>年</w:t>
      </w:r>
      <w:r>
        <w:rPr>
          <w:rFonts w:hint="eastAsia" w:ascii="方正仿宋_GBK" w:hAnsi="方正仿宋_GBK" w:eastAsia="方正仿宋_GBK" w:cs="方正仿宋_GBK"/>
          <w:sz w:val="33"/>
          <w:szCs w:val="33"/>
          <w:lang w:val="en-US" w:eastAsia="zh-CN"/>
        </w:rPr>
        <w:t>5月25日—29日</w:t>
      </w:r>
      <w:r>
        <w:rPr>
          <w:rFonts w:hint="eastAsia" w:ascii="方正仿宋_GBK" w:hAnsi="方正仿宋_GBK" w:eastAsia="方正仿宋_GBK" w:cs="方正仿宋_GBK"/>
          <w:sz w:val="33"/>
          <w:szCs w:val="33"/>
          <w:lang w:eastAsia="zh-CN"/>
        </w:rPr>
        <w:t>（上午</w:t>
      </w:r>
      <w:r>
        <w:rPr>
          <w:rFonts w:hint="eastAsia" w:ascii="方正仿宋_GBK" w:hAnsi="方正仿宋_GBK" w:eastAsia="方正仿宋_GBK" w:cs="方正仿宋_GBK"/>
          <w:sz w:val="33"/>
          <w:szCs w:val="33"/>
          <w:lang w:val="en-US" w:eastAsia="zh-CN"/>
        </w:rPr>
        <w:t>8:30-12:00，下午3:00-6:30</w:t>
      </w:r>
      <w:r>
        <w:rPr>
          <w:rFonts w:hint="eastAsia" w:ascii="方正仿宋_GBK" w:hAnsi="方正仿宋_GBK" w:eastAsia="方正仿宋_GBK" w:cs="方正仿宋_GBK"/>
          <w:sz w:val="33"/>
          <w:szCs w:val="33"/>
          <w:lang w:eastAsia="zh-CN"/>
        </w:rPr>
        <w:t>）</w:t>
      </w:r>
      <w:r>
        <w:rPr>
          <w:rFonts w:hint="eastAsia" w:ascii="方正仿宋_GBK" w:hAnsi="方正仿宋_GBK" w:eastAsia="方正仿宋_GBK" w:cs="方正仿宋_GBK"/>
          <w:sz w:val="33"/>
          <w:szCs w:val="33"/>
        </w:rPr>
        <w:t>。</w:t>
      </w:r>
      <w:r>
        <w:rPr>
          <w:rFonts w:hint="eastAsia" w:ascii="方正仿宋_GBK" w:hAnsi="方正仿宋_GBK" w:eastAsia="方正仿宋_GBK" w:cs="方正仿宋_GBK"/>
          <w:sz w:val="33"/>
          <w:szCs w:val="33"/>
          <w:lang w:eastAsia="zh-CN"/>
        </w:rPr>
        <w:t>报名地点在各招聘职位所属教育主管部门政工人事科（股）。</w:t>
      </w:r>
      <w:r>
        <w:rPr>
          <w:rFonts w:hint="eastAsia" w:ascii="方正仿宋_GBK" w:hAnsi="方正仿宋_GBK" w:eastAsia="方正仿宋_GBK" w:cs="方正仿宋_GBK"/>
          <w:sz w:val="33"/>
          <w:szCs w:val="33"/>
        </w:rPr>
        <w:t>本次公开招聘资格审查贯穿招聘工作全过程，在招聘工作的任何环节发现报考人员不符合报考条件或弄虚作假的，均取消其报考(</w:t>
      </w:r>
      <w:r>
        <w:rPr>
          <w:rFonts w:hint="eastAsia" w:ascii="方正仿宋_GBK" w:hAnsi="方正仿宋_GBK" w:eastAsia="方正仿宋_GBK" w:cs="方正仿宋_GBK"/>
          <w:sz w:val="33"/>
          <w:szCs w:val="33"/>
          <w:lang w:eastAsia="zh-CN"/>
        </w:rPr>
        <w:t>考试、</w:t>
      </w:r>
      <w:r>
        <w:rPr>
          <w:rFonts w:hint="eastAsia" w:ascii="方正仿宋_GBK" w:hAnsi="方正仿宋_GBK" w:eastAsia="方正仿宋_GBK" w:cs="方正仿宋_GBK"/>
          <w:sz w:val="33"/>
          <w:szCs w:val="33"/>
        </w:rPr>
        <w:t>聘用)资格。报名及资格初审按以下程序进行：</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3" w:firstLineChars="200"/>
        <w:jc w:val="both"/>
        <w:textAlignment w:val="auto"/>
        <w:rPr>
          <w:rFonts w:hint="eastAsia" w:ascii="方正仿宋_GBK" w:hAnsi="方正仿宋_GBK" w:eastAsia="方正仿宋_GBK" w:cs="方正仿宋_GBK"/>
          <w:sz w:val="33"/>
          <w:szCs w:val="33"/>
        </w:rPr>
      </w:pPr>
      <w:r>
        <w:rPr>
          <w:rFonts w:hint="eastAsia" w:ascii="方正楷体_GBK" w:hAnsi="方正楷体_GBK" w:eastAsia="方正楷体_GBK" w:cs="方正楷体_GBK"/>
          <w:b/>
          <w:bCs/>
          <w:sz w:val="33"/>
          <w:szCs w:val="33"/>
        </w:rPr>
        <w:t>（一）</w:t>
      </w:r>
      <w:r>
        <w:rPr>
          <w:rFonts w:hint="eastAsia" w:ascii="方正楷体_GBK" w:hAnsi="方正楷体_GBK" w:eastAsia="方正楷体_GBK" w:cs="方正楷体_GBK"/>
          <w:b/>
          <w:bCs/>
          <w:sz w:val="33"/>
          <w:szCs w:val="33"/>
          <w:lang w:eastAsia="zh-CN"/>
        </w:rPr>
        <w:t>现场</w:t>
      </w:r>
      <w:r>
        <w:rPr>
          <w:rFonts w:hint="eastAsia" w:ascii="方正楷体_GBK" w:hAnsi="方正楷体_GBK" w:eastAsia="方正楷体_GBK" w:cs="方正楷体_GBK"/>
          <w:b/>
          <w:bCs/>
          <w:sz w:val="33"/>
          <w:szCs w:val="33"/>
        </w:rPr>
        <w:t>报名</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0" w:firstLineChars="200"/>
        <w:jc w:val="both"/>
        <w:textAlignment w:val="auto"/>
        <w:outlineLvl w:val="9"/>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1.选择职位。报考者在</w:t>
      </w:r>
      <w:r>
        <w:rPr>
          <w:rFonts w:hint="eastAsia" w:ascii="方正仿宋_GBK" w:hAnsi="方正仿宋_GBK" w:eastAsia="方正仿宋_GBK" w:cs="方正仿宋_GBK"/>
          <w:sz w:val="33"/>
          <w:szCs w:val="33"/>
          <w:lang w:eastAsia="zh-CN"/>
        </w:rPr>
        <w:t>公告</w:t>
      </w:r>
      <w:r>
        <w:rPr>
          <w:rFonts w:hint="eastAsia" w:ascii="方正仿宋_GBK" w:hAnsi="方正仿宋_GBK" w:eastAsia="方正仿宋_GBK" w:cs="方正仿宋_GBK"/>
          <w:sz w:val="33"/>
          <w:szCs w:val="33"/>
        </w:rPr>
        <w:t>网站详细了解招聘职位所规定的范围、对象、条件、报名程序、有关政策和注意事项等内容后，根据自身实际选择完全符合报考条件的</w:t>
      </w:r>
      <w:r>
        <w:rPr>
          <w:rFonts w:hint="eastAsia" w:ascii="方正仿宋_GBK" w:hAnsi="方正仿宋_GBK" w:eastAsia="方正仿宋_GBK" w:cs="方正仿宋_GBK"/>
          <w:sz w:val="33"/>
          <w:szCs w:val="33"/>
          <w:lang w:eastAsia="zh-CN"/>
        </w:rPr>
        <w:t>一个</w:t>
      </w:r>
      <w:r>
        <w:rPr>
          <w:rFonts w:hint="eastAsia" w:ascii="方正仿宋_GBK" w:hAnsi="方正仿宋_GBK" w:eastAsia="方正仿宋_GBK" w:cs="方正仿宋_GBK"/>
          <w:sz w:val="33"/>
          <w:szCs w:val="33"/>
        </w:rPr>
        <w:t>职位报名</w:t>
      </w:r>
      <w:r>
        <w:rPr>
          <w:rFonts w:hint="eastAsia" w:ascii="方正仿宋_GBK" w:hAnsi="方正仿宋_GBK" w:eastAsia="方正仿宋_GBK" w:cs="方正仿宋_GBK"/>
          <w:sz w:val="33"/>
          <w:szCs w:val="33"/>
          <w:lang w:eastAsia="zh-CN"/>
        </w:rPr>
        <w:t>（一名考生不能同时兼报</w:t>
      </w:r>
      <w:r>
        <w:rPr>
          <w:rFonts w:hint="eastAsia" w:ascii="方正仿宋_GBK" w:hAnsi="方正仿宋_GBK" w:eastAsia="方正仿宋_GBK" w:cs="方正仿宋_GBK"/>
          <w:sz w:val="33"/>
          <w:szCs w:val="33"/>
          <w:lang w:val="en-US" w:eastAsia="zh-CN"/>
        </w:rPr>
        <w:t>2个职位，一经查实，取消报名及考试资格</w:t>
      </w:r>
      <w:r>
        <w:rPr>
          <w:rFonts w:hint="eastAsia" w:ascii="方正仿宋_GBK" w:hAnsi="方正仿宋_GBK" w:eastAsia="方正仿宋_GBK" w:cs="方正仿宋_GBK"/>
          <w:sz w:val="33"/>
          <w:szCs w:val="33"/>
          <w:lang w:eastAsia="zh-CN"/>
        </w:rPr>
        <w:t>）</w:t>
      </w:r>
      <w:r>
        <w:rPr>
          <w:rFonts w:hint="eastAsia" w:ascii="方正仿宋_GBK" w:hAnsi="方正仿宋_GBK" w:eastAsia="方正仿宋_GBK" w:cs="方正仿宋_GBK"/>
          <w:sz w:val="33"/>
          <w:szCs w:val="33"/>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0" w:firstLineChars="200"/>
        <w:jc w:val="both"/>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2.填报报名信息。报名者应诚信报考，如实、准确填写《广安市20</w:t>
      </w:r>
      <w:r>
        <w:rPr>
          <w:rFonts w:hint="eastAsia" w:ascii="方正仿宋_GBK" w:hAnsi="方正仿宋_GBK" w:eastAsia="方正仿宋_GBK" w:cs="方正仿宋_GBK"/>
          <w:sz w:val="33"/>
          <w:szCs w:val="33"/>
          <w:lang w:val="en-US" w:eastAsia="zh-CN"/>
        </w:rPr>
        <w:t>20</w:t>
      </w:r>
      <w:r>
        <w:rPr>
          <w:rFonts w:hint="eastAsia" w:ascii="方正仿宋_GBK" w:hAnsi="方正仿宋_GBK" w:eastAsia="方正仿宋_GBK" w:cs="方正仿宋_GBK"/>
          <w:sz w:val="33"/>
          <w:szCs w:val="33"/>
        </w:rPr>
        <w:t>年</w:t>
      </w:r>
      <w:r>
        <w:rPr>
          <w:rFonts w:hint="eastAsia" w:ascii="方正仿宋_GBK" w:hAnsi="方正仿宋_GBK" w:eastAsia="方正仿宋_GBK" w:cs="方正仿宋_GBK"/>
          <w:sz w:val="33"/>
          <w:szCs w:val="33"/>
          <w:lang w:eastAsia="zh-CN"/>
        </w:rPr>
        <w:t>中学英语教师</w:t>
      </w:r>
      <w:r>
        <w:rPr>
          <w:rFonts w:hint="eastAsia" w:ascii="方正仿宋_GBK" w:hAnsi="方正仿宋_GBK" w:eastAsia="方正仿宋_GBK" w:cs="方正仿宋_GBK"/>
          <w:sz w:val="33"/>
          <w:szCs w:val="33"/>
        </w:rPr>
        <w:t>公开考试招聘报名信息表》（以下简称《报名信息表》)的各项内容。同时</w:t>
      </w:r>
      <w:r>
        <w:rPr>
          <w:rFonts w:hint="eastAsia" w:ascii="方正仿宋_GBK" w:hAnsi="方正仿宋_GBK" w:eastAsia="方正仿宋_GBK" w:cs="方正仿宋_GBK"/>
          <w:sz w:val="33"/>
          <w:szCs w:val="33"/>
          <w:lang w:eastAsia="zh-CN"/>
        </w:rPr>
        <w:t>粘贴</w:t>
      </w:r>
      <w:r>
        <w:rPr>
          <w:rFonts w:hint="eastAsia" w:ascii="方正仿宋_GBK" w:hAnsi="方正仿宋_GBK" w:eastAsia="方正仿宋_GBK" w:cs="方正仿宋_GBK"/>
          <w:sz w:val="33"/>
          <w:szCs w:val="33"/>
          <w:lang w:val="en-US" w:eastAsia="zh-CN"/>
        </w:rPr>
        <w:t>2寸</w:t>
      </w:r>
      <w:r>
        <w:rPr>
          <w:rFonts w:hint="eastAsia" w:ascii="方正仿宋_GBK" w:hAnsi="方正仿宋_GBK" w:eastAsia="方正仿宋_GBK" w:cs="方正仿宋_GBK"/>
          <w:sz w:val="33"/>
          <w:szCs w:val="33"/>
        </w:rPr>
        <w:t>近期免冠正面证件</w:t>
      </w:r>
      <w:r>
        <w:rPr>
          <w:rFonts w:hint="eastAsia" w:ascii="方正仿宋_GBK" w:hAnsi="方正仿宋_GBK" w:eastAsia="方正仿宋_GBK" w:cs="方正仿宋_GBK"/>
          <w:sz w:val="33"/>
          <w:szCs w:val="33"/>
          <w:lang w:eastAsia="zh-CN"/>
        </w:rPr>
        <w:t>照</w:t>
      </w:r>
      <w:r>
        <w:rPr>
          <w:rFonts w:hint="eastAsia" w:ascii="方正仿宋_GBK" w:hAnsi="方正仿宋_GBK" w:eastAsia="方正仿宋_GBK" w:cs="方正仿宋_GBK"/>
          <w:sz w:val="33"/>
          <w:szCs w:val="33"/>
        </w:rPr>
        <w:t>。如因填报信息有误、隐瞒有关情况或者提供虚假信息影响考试及考试结果的，所造成的一切损失由报考者本人承担。</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0" w:firstLineChars="200"/>
        <w:jc w:val="both"/>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3.资格初审。</w:t>
      </w:r>
      <w:r>
        <w:rPr>
          <w:rFonts w:hint="eastAsia" w:ascii="方正仿宋_GBK" w:hAnsi="方正仿宋_GBK" w:eastAsia="方正仿宋_GBK" w:cs="方正仿宋_GBK"/>
          <w:sz w:val="33"/>
          <w:szCs w:val="33"/>
          <w:lang w:eastAsia="zh-CN"/>
        </w:rPr>
        <w:t>现场</w:t>
      </w:r>
      <w:r>
        <w:rPr>
          <w:rFonts w:hint="eastAsia" w:ascii="方正仿宋_GBK" w:hAnsi="方正仿宋_GBK" w:eastAsia="方正仿宋_GBK" w:cs="方正仿宋_GBK"/>
          <w:sz w:val="33"/>
          <w:szCs w:val="33"/>
        </w:rPr>
        <w:t>报名资格初审由职位所在地</w:t>
      </w:r>
      <w:r>
        <w:rPr>
          <w:rFonts w:hint="eastAsia" w:ascii="方正仿宋_GBK" w:hAnsi="方正仿宋_GBK" w:eastAsia="方正仿宋_GBK" w:cs="方正仿宋_GBK"/>
          <w:sz w:val="33"/>
          <w:szCs w:val="33"/>
          <w:lang w:eastAsia="zh-CN"/>
        </w:rPr>
        <w:t>教育主管部门组织</w:t>
      </w:r>
      <w:r>
        <w:rPr>
          <w:rFonts w:hint="eastAsia" w:ascii="方正仿宋_GBK" w:hAnsi="方正仿宋_GBK" w:eastAsia="方正仿宋_GBK" w:cs="方正仿宋_GBK"/>
          <w:sz w:val="33"/>
          <w:szCs w:val="33"/>
        </w:rPr>
        <w:t>实施。审查单位根据报考者填报的《报名信息表》，</w:t>
      </w:r>
      <w:r>
        <w:rPr>
          <w:rFonts w:hint="eastAsia" w:ascii="方正仿宋_GBK" w:hAnsi="方正仿宋_GBK" w:eastAsia="方正仿宋_GBK" w:cs="方正仿宋_GBK"/>
          <w:sz w:val="33"/>
          <w:szCs w:val="33"/>
          <w:lang w:eastAsia="zh-CN"/>
        </w:rPr>
        <w:t>以及报考者有效身份证</w:t>
      </w:r>
      <w:r>
        <w:rPr>
          <w:rFonts w:hint="eastAsia" w:ascii="方正仿宋_GBK" w:hAnsi="方正仿宋_GBK" w:eastAsia="方正仿宋_GBK" w:cs="方正仿宋_GBK"/>
          <w:sz w:val="33"/>
          <w:szCs w:val="33"/>
        </w:rPr>
        <w:t>、学历</w:t>
      </w:r>
      <w:r>
        <w:rPr>
          <w:rFonts w:hint="eastAsia" w:ascii="方正仿宋_GBK" w:hAnsi="方正仿宋_GBK" w:eastAsia="方正仿宋_GBK" w:cs="方正仿宋_GBK"/>
          <w:sz w:val="33"/>
          <w:szCs w:val="33"/>
          <w:lang w:eastAsia="zh-CN"/>
        </w:rPr>
        <w:t>证书</w:t>
      </w:r>
      <w:r>
        <w:rPr>
          <w:rFonts w:hint="eastAsia" w:ascii="方正仿宋_GBK" w:hAnsi="方正仿宋_GBK" w:eastAsia="方正仿宋_GBK" w:cs="方正仿宋_GBK"/>
          <w:sz w:val="33"/>
          <w:szCs w:val="33"/>
        </w:rPr>
        <w:t>、</w:t>
      </w:r>
      <w:r>
        <w:rPr>
          <w:rFonts w:hint="eastAsia" w:ascii="方正仿宋_GBK" w:hAnsi="方正仿宋_GBK" w:eastAsia="方正仿宋_GBK" w:cs="方正仿宋_GBK"/>
          <w:sz w:val="33"/>
          <w:szCs w:val="33"/>
          <w:lang w:eastAsia="zh-CN"/>
        </w:rPr>
        <w:t>教师资格证书、英语专业八级考试合格证书的原件及复印件</w:t>
      </w:r>
      <w:r>
        <w:rPr>
          <w:rFonts w:hint="eastAsia" w:ascii="方正仿宋_GBK" w:hAnsi="方正仿宋_GBK" w:eastAsia="方正仿宋_GBK" w:cs="方正仿宋_GBK"/>
          <w:sz w:val="33"/>
          <w:szCs w:val="33"/>
        </w:rPr>
        <w:t>等基本信息进行初审</w:t>
      </w:r>
      <w:r>
        <w:rPr>
          <w:rFonts w:hint="eastAsia" w:ascii="方正仿宋_GBK" w:hAnsi="方正仿宋_GBK" w:eastAsia="方正仿宋_GBK" w:cs="方正仿宋_GBK"/>
          <w:sz w:val="33"/>
          <w:szCs w:val="33"/>
          <w:lang w:eastAsia="zh-CN"/>
        </w:rPr>
        <w:t>（</w:t>
      </w:r>
      <w:r>
        <w:rPr>
          <w:rFonts w:hint="eastAsia" w:ascii="方正仿宋_GBK" w:hAnsi="方正仿宋_GBK" w:eastAsia="方正仿宋_GBK" w:cs="方正仿宋_GBK"/>
          <w:sz w:val="33"/>
          <w:szCs w:val="33"/>
        </w:rPr>
        <w:t>已经取得学历</w:t>
      </w:r>
      <w:r>
        <w:rPr>
          <w:rFonts w:hint="eastAsia" w:ascii="方正仿宋_GBK" w:hAnsi="方正仿宋_GBK" w:eastAsia="方正仿宋_GBK" w:cs="方正仿宋_GBK"/>
          <w:sz w:val="33"/>
          <w:szCs w:val="33"/>
          <w:lang w:eastAsia="zh-CN"/>
        </w:rPr>
        <w:t>证书</w:t>
      </w:r>
      <w:r>
        <w:rPr>
          <w:rFonts w:hint="eastAsia" w:ascii="方正仿宋_GBK" w:hAnsi="方正仿宋_GBK" w:eastAsia="方正仿宋_GBK" w:cs="方正仿宋_GBK"/>
          <w:sz w:val="33"/>
          <w:szCs w:val="33"/>
        </w:rPr>
        <w:t>、</w:t>
      </w:r>
      <w:r>
        <w:rPr>
          <w:rFonts w:hint="eastAsia" w:ascii="方正仿宋_GBK" w:hAnsi="方正仿宋_GBK" w:eastAsia="方正仿宋_GBK" w:cs="方正仿宋_GBK"/>
          <w:sz w:val="33"/>
          <w:szCs w:val="33"/>
          <w:lang w:eastAsia="zh-CN"/>
        </w:rPr>
        <w:t>教师资格证书、英语专业八级考试合格证书的，报名时提供相关证书原件及复印件；未取得相关证书的，报名时可出具承诺书，承诺在考核时提供毕业证书原件及复印件，在</w:t>
      </w:r>
      <w:r>
        <w:rPr>
          <w:rFonts w:hint="eastAsia" w:ascii="方正仿宋_GBK" w:hAnsi="方正仿宋_GBK" w:eastAsia="方正仿宋_GBK" w:cs="方正仿宋_GBK"/>
          <w:sz w:val="33"/>
          <w:szCs w:val="33"/>
        </w:rPr>
        <w:t>试用期满时取得符合要求的教师资格证</w:t>
      </w:r>
      <w:r>
        <w:rPr>
          <w:rFonts w:hint="eastAsia" w:ascii="方正仿宋_GBK" w:hAnsi="方正仿宋_GBK" w:eastAsia="方正仿宋_GBK" w:cs="方正仿宋_GBK"/>
          <w:sz w:val="33"/>
          <w:szCs w:val="33"/>
          <w:lang w:eastAsia="zh-CN"/>
        </w:rPr>
        <w:t>及英语专业八级考试合格证书</w:t>
      </w:r>
      <w:r>
        <w:rPr>
          <w:rFonts w:hint="eastAsia" w:ascii="方正仿宋_GBK" w:hAnsi="方正仿宋_GBK" w:eastAsia="方正仿宋_GBK" w:cs="方正仿宋_GBK"/>
          <w:sz w:val="33"/>
          <w:szCs w:val="33"/>
        </w:rPr>
        <w:t>，否则依法解除聘用合同</w:t>
      </w:r>
      <w:r>
        <w:rPr>
          <w:rFonts w:hint="eastAsia" w:ascii="方正仿宋_GBK" w:hAnsi="方正仿宋_GBK" w:eastAsia="方正仿宋_GBK" w:cs="方正仿宋_GBK"/>
          <w:sz w:val="33"/>
          <w:szCs w:val="33"/>
          <w:lang w:val="en-US" w:eastAsia="zh-CN"/>
        </w:rPr>
        <w:t>)</w:t>
      </w:r>
      <w:r>
        <w:rPr>
          <w:rFonts w:hint="eastAsia" w:ascii="方正仿宋_GBK" w:hAnsi="方正仿宋_GBK" w:eastAsia="方正仿宋_GBK" w:cs="方正仿宋_GBK"/>
          <w:sz w:val="33"/>
          <w:szCs w:val="33"/>
        </w:rPr>
        <w:t>，不作为资格审查的最终依据。对符合报考条件的，不得拒绝报名；对审查不合格的，应作说明。报考人员</w:t>
      </w:r>
      <w:r>
        <w:rPr>
          <w:rFonts w:hint="eastAsia" w:ascii="方正仿宋_GBK" w:hAnsi="方正仿宋_GBK" w:eastAsia="方正仿宋_GBK" w:cs="方正仿宋_GBK"/>
          <w:sz w:val="33"/>
          <w:szCs w:val="33"/>
          <w:lang w:eastAsia="zh-CN"/>
        </w:rPr>
        <w:t>现场</w:t>
      </w:r>
      <w:r>
        <w:rPr>
          <w:rFonts w:hint="eastAsia" w:ascii="方正仿宋_GBK" w:hAnsi="方正仿宋_GBK" w:eastAsia="方正仿宋_GBK" w:cs="方正仿宋_GBK"/>
          <w:sz w:val="33"/>
          <w:szCs w:val="33"/>
        </w:rPr>
        <w:t>报名</w:t>
      </w:r>
      <w:r>
        <w:rPr>
          <w:rFonts w:hint="eastAsia" w:ascii="方正仿宋_GBK" w:hAnsi="方正仿宋_GBK" w:eastAsia="方正仿宋_GBK" w:cs="方正仿宋_GBK"/>
          <w:sz w:val="33"/>
          <w:szCs w:val="33"/>
          <w:lang w:eastAsia="zh-CN"/>
        </w:rPr>
        <w:t>时</w:t>
      </w:r>
      <w:r>
        <w:rPr>
          <w:rFonts w:hint="eastAsia" w:ascii="方正仿宋_GBK" w:hAnsi="方正仿宋_GBK" w:eastAsia="方正仿宋_GBK" w:cs="方正仿宋_GBK"/>
          <w:sz w:val="33"/>
          <w:szCs w:val="33"/>
        </w:rPr>
        <w:t>应及时查询是否通过资格初审。</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0" w:firstLineChars="200"/>
        <w:jc w:val="both"/>
        <w:textAlignment w:val="auto"/>
        <w:rPr>
          <w:rFonts w:hint="eastAsia" w:ascii="方正仿宋_GBK" w:hAnsi="方正仿宋_GBK" w:eastAsia="方正仿宋_GBK" w:cs="方正仿宋_GBK"/>
          <w:sz w:val="33"/>
          <w:szCs w:val="33"/>
          <w:lang w:val="en-US" w:eastAsia="zh-CN"/>
        </w:rPr>
      </w:pPr>
      <w:r>
        <w:rPr>
          <w:rFonts w:hint="eastAsia" w:ascii="方正仿宋_GBK" w:hAnsi="方正仿宋_GBK" w:eastAsia="方正仿宋_GBK" w:cs="方正仿宋_GBK"/>
          <w:sz w:val="33"/>
          <w:szCs w:val="33"/>
          <w:lang w:val="en-US" w:eastAsia="zh-CN"/>
        </w:rPr>
        <w:t>4.上交报名资料。</w:t>
      </w:r>
      <w:r>
        <w:rPr>
          <w:rFonts w:hint="eastAsia" w:ascii="方正仿宋_GBK" w:hAnsi="方正仿宋_GBK" w:eastAsia="方正仿宋_GBK" w:cs="方正仿宋_GBK"/>
          <w:sz w:val="33"/>
          <w:szCs w:val="33"/>
        </w:rPr>
        <w:t>资格初审合格者，</w:t>
      </w:r>
      <w:r>
        <w:rPr>
          <w:rFonts w:hint="eastAsia" w:ascii="方正仿宋_GBK" w:hAnsi="方正仿宋_GBK" w:eastAsia="方正仿宋_GBK" w:cs="方正仿宋_GBK"/>
          <w:sz w:val="33"/>
          <w:szCs w:val="33"/>
          <w:lang w:eastAsia="zh-CN"/>
        </w:rPr>
        <w:t>应上交</w:t>
      </w:r>
      <w:r>
        <w:rPr>
          <w:rFonts w:hint="eastAsia" w:ascii="方正仿宋_GBK" w:hAnsi="方正仿宋_GBK" w:eastAsia="方正仿宋_GBK" w:cs="方正仿宋_GBK"/>
          <w:sz w:val="33"/>
          <w:szCs w:val="33"/>
        </w:rPr>
        <w:t>《报名信息表》</w:t>
      </w:r>
      <w:r>
        <w:rPr>
          <w:rFonts w:hint="eastAsia" w:ascii="方正仿宋_GBK" w:hAnsi="方正仿宋_GBK" w:eastAsia="方正仿宋_GBK" w:cs="方正仿宋_GBK"/>
          <w:sz w:val="33"/>
          <w:szCs w:val="33"/>
          <w:lang w:eastAsia="zh-CN"/>
        </w:rPr>
        <w:t>原件</w:t>
      </w:r>
      <w:r>
        <w:rPr>
          <w:rFonts w:hint="eastAsia" w:ascii="方正仿宋_GBK" w:hAnsi="方正仿宋_GBK" w:eastAsia="方正仿宋_GBK" w:cs="方正仿宋_GBK"/>
          <w:sz w:val="33"/>
          <w:szCs w:val="33"/>
          <w:lang w:val="en-US" w:eastAsia="zh-CN"/>
        </w:rPr>
        <w:t>1份，有效</w:t>
      </w:r>
      <w:r>
        <w:rPr>
          <w:rFonts w:hint="eastAsia" w:ascii="方正仿宋_GBK" w:hAnsi="方正仿宋_GBK" w:eastAsia="方正仿宋_GBK" w:cs="方正仿宋_GBK"/>
          <w:sz w:val="33"/>
          <w:szCs w:val="33"/>
          <w:lang w:eastAsia="zh-CN"/>
        </w:rPr>
        <w:t>身份证、学历证书、教师资格证书或英语专业八级考试合格证书复印件各</w:t>
      </w:r>
      <w:r>
        <w:rPr>
          <w:rFonts w:hint="eastAsia" w:ascii="方正仿宋_GBK" w:hAnsi="方正仿宋_GBK" w:eastAsia="方正仿宋_GBK" w:cs="方正仿宋_GBK"/>
          <w:sz w:val="33"/>
          <w:szCs w:val="33"/>
          <w:lang w:val="en-US" w:eastAsia="zh-CN"/>
        </w:rPr>
        <w:t>1份(</w:t>
      </w:r>
      <w:r>
        <w:rPr>
          <w:rFonts w:hint="eastAsia" w:ascii="方正仿宋_GBK" w:hAnsi="方正仿宋_GBK" w:eastAsia="方正仿宋_GBK" w:cs="方正仿宋_GBK"/>
          <w:sz w:val="33"/>
          <w:szCs w:val="33"/>
          <w:lang w:eastAsia="zh-CN"/>
        </w:rPr>
        <w:t>未</w:t>
      </w:r>
      <w:r>
        <w:rPr>
          <w:rFonts w:hint="eastAsia" w:ascii="方正仿宋_GBK" w:hAnsi="方正仿宋_GBK" w:eastAsia="方正仿宋_GBK" w:cs="方正仿宋_GBK"/>
          <w:sz w:val="33"/>
          <w:szCs w:val="33"/>
        </w:rPr>
        <w:t>取得学历</w:t>
      </w:r>
      <w:r>
        <w:rPr>
          <w:rFonts w:hint="eastAsia" w:ascii="方正仿宋_GBK" w:hAnsi="方正仿宋_GBK" w:eastAsia="方正仿宋_GBK" w:cs="方正仿宋_GBK"/>
          <w:sz w:val="33"/>
          <w:szCs w:val="33"/>
          <w:lang w:eastAsia="zh-CN"/>
        </w:rPr>
        <w:t>证书</w:t>
      </w:r>
      <w:r>
        <w:rPr>
          <w:rFonts w:hint="eastAsia" w:ascii="方正仿宋_GBK" w:hAnsi="方正仿宋_GBK" w:eastAsia="方正仿宋_GBK" w:cs="方正仿宋_GBK"/>
          <w:sz w:val="33"/>
          <w:szCs w:val="33"/>
        </w:rPr>
        <w:t>、</w:t>
      </w:r>
      <w:r>
        <w:rPr>
          <w:rFonts w:hint="eastAsia" w:ascii="方正仿宋_GBK" w:hAnsi="方正仿宋_GBK" w:eastAsia="方正仿宋_GBK" w:cs="方正仿宋_GBK"/>
          <w:sz w:val="33"/>
          <w:szCs w:val="33"/>
          <w:lang w:eastAsia="zh-CN"/>
        </w:rPr>
        <w:t>教师资格证书、英语专业八级考试合格证书的，提供相关承诺书</w:t>
      </w:r>
      <w:r>
        <w:rPr>
          <w:rFonts w:hint="eastAsia" w:ascii="方正仿宋_GBK" w:hAnsi="方正仿宋_GBK" w:eastAsia="方正仿宋_GBK" w:cs="方正仿宋_GBK"/>
          <w:sz w:val="33"/>
          <w:szCs w:val="33"/>
          <w:lang w:val="en-US" w:eastAsia="zh-CN"/>
        </w:rPr>
        <w:t>)，与</w:t>
      </w:r>
      <w:r>
        <w:rPr>
          <w:rFonts w:hint="eastAsia" w:ascii="方正仿宋_GBK" w:hAnsi="方正仿宋_GBK" w:eastAsia="方正仿宋_GBK" w:cs="方正仿宋_GBK"/>
          <w:sz w:val="33"/>
          <w:szCs w:val="33"/>
        </w:rPr>
        <w:t>《报名信息表》</w:t>
      </w:r>
      <w:r>
        <w:rPr>
          <w:rFonts w:hint="eastAsia" w:ascii="方正仿宋_GBK" w:hAnsi="方正仿宋_GBK" w:eastAsia="方正仿宋_GBK" w:cs="方正仿宋_GBK"/>
          <w:sz w:val="33"/>
          <w:szCs w:val="33"/>
          <w:lang w:eastAsia="zh-CN"/>
        </w:rPr>
        <w:t>粘贴的</w:t>
      </w:r>
      <w:r>
        <w:rPr>
          <w:rFonts w:hint="eastAsia" w:ascii="方正仿宋_GBK" w:hAnsi="方正仿宋_GBK" w:eastAsia="方正仿宋_GBK" w:cs="方正仿宋_GBK"/>
          <w:sz w:val="33"/>
          <w:szCs w:val="33"/>
          <w:lang w:val="en-US" w:eastAsia="zh-CN"/>
        </w:rPr>
        <w:t>2寸</w:t>
      </w:r>
      <w:r>
        <w:rPr>
          <w:rFonts w:hint="eastAsia" w:ascii="方正仿宋_GBK" w:hAnsi="方正仿宋_GBK" w:eastAsia="方正仿宋_GBK" w:cs="方正仿宋_GBK"/>
          <w:sz w:val="33"/>
          <w:szCs w:val="33"/>
        </w:rPr>
        <w:t>近期</w:t>
      </w:r>
      <w:r>
        <w:rPr>
          <w:rFonts w:hint="eastAsia" w:ascii="方正仿宋_GBK" w:hAnsi="方正仿宋_GBK" w:eastAsia="方正仿宋_GBK" w:cs="方正仿宋_GBK"/>
          <w:sz w:val="33"/>
          <w:szCs w:val="33"/>
          <w:lang w:eastAsia="zh-CN"/>
        </w:rPr>
        <w:t>同底</w:t>
      </w:r>
      <w:r>
        <w:rPr>
          <w:rFonts w:hint="eastAsia" w:ascii="方正仿宋_GBK" w:hAnsi="方正仿宋_GBK" w:eastAsia="方正仿宋_GBK" w:cs="方正仿宋_GBK"/>
          <w:sz w:val="33"/>
          <w:szCs w:val="33"/>
        </w:rPr>
        <w:t>免冠正面</w:t>
      </w:r>
      <w:r>
        <w:rPr>
          <w:rFonts w:hint="eastAsia" w:ascii="方正仿宋_GBK" w:hAnsi="方正仿宋_GBK" w:eastAsia="方正仿宋_GBK" w:cs="方正仿宋_GBK"/>
          <w:sz w:val="33"/>
          <w:szCs w:val="33"/>
          <w:lang w:eastAsia="zh-CN"/>
        </w:rPr>
        <w:t>证件照</w:t>
      </w:r>
      <w:r>
        <w:rPr>
          <w:rFonts w:hint="eastAsia" w:ascii="方正仿宋_GBK" w:hAnsi="方正仿宋_GBK" w:eastAsia="方正仿宋_GBK" w:cs="方正仿宋_GBK"/>
          <w:sz w:val="33"/>
          <w:szCs w:val="33"/>
          <w:lang w:val="en-US" w:eastAsia="zh-CN"/>
        </w:rPr>
        <w:t>2张。</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0" w:firstLineChars="200"/>
        <w:jc w:val="both"/>
        <w:textAlignment w:val="auto"/>
        <w:rPr>
          <w:rFonts w:hint="eastAsia" w:ascii="方正仿宋_GBK" w:hAnsi="方正仿宋_GBK" w:eastAsia="方正仿宋_GBK" w:cs="方正仿宋_GBK"/>
          <w:sz w:val="33"/>
          <w:szCs w:val="33"/>
          <w:lang w:val="en-US" w:eastAsia="zh-CN"/>
        </w:rPr>
      </w:pPr>
      <w:r>
        <w:rPr>
          <w:rFonts w:hint="eastAsia" w:ascii="方正仿宋_GBK" w:hAnsi="方正仿宋_GBK" w:eastAsia="方正仿宋_GBK" w:cs="方正仿宋_GBK"/>
          <w:sz w:val="33"/>
          <w:szCs w:val="33"/>
          <w:lang w:val="en-US" w:eastAsia="zh-CN"/>
        </w:rPr>
        <w:t>5.查询报名情况。在报名期间及报名结束后1天，每天上午10:00前在广安市教育和体育局官方网站或各区市县教科体局机关公示栏公示当天以前的各职位报名情况，报考者可以登录网站或到教育主管部门机关自行查询。</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3" w:firstLineChars="200"/>
        <w:jc w:val="both"/>
        <w:textAlignment w:val="auto"/>
        <w:rPr>
          <w:rFonts w:hint="eastAsia" w:ascii="方正楷体_GBK" w:hAnsi="方正楷体_GBK" w:eastAsia="方正楷体_GBK" w:cs="方正楷体_GBK"/>
          <w:b/>
          <w:bCs/>
          <w:sz w:val="33"/>
          <w:szCs w:val="33"/>
        </w:rPr>
      </w:pPr>
      <w:r>
        <w:rPr>
          <w:rFonts w:hint="eastAsia" w:ascii="方正楷体_GBK" w:hAnsi="方正楷体_GBK" w:eastAsia="方正楷体_GBK" w:cs="方正楷体_GBK"/>
          <w:b/>
          <w:bCs/>
          <w:sz w:val="33"/>
          <w:szCs w:val="33"/>
        </w:rPr>
        <w:t>（二）</w:t>
      </w:r>
      <w:r>
        <w:rPr>
          <w:rFonts w:hint="eastAsia" w:ascii="方正楷体_GBK" w:hAnsi="方正楷体_GBK" w:eastAsia="方正楷体_GBK" w:cs="方正楷体_GBK"/>
          <w:b/>
          <w:bCs/>
          <w:sz w:val="33"/>
          <w:szCs w:val="33"/>
          <w:lang w:eastAsia="zh-CN"/>
        </w:rPr>
        <w:t>现场缴费</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0" w:firstLineChars="200"/>
        <w:jc w:val="both"/>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通过资格初审的报考人员，</w:t>
      </w:r>
      <w:r>
        <w:rPr>
          <w:rFonts w:hint="eastAsia" w:ascii="方正仿宋_GBK" w:hAnsi="方正仿宋_GBK" w:eastAsia="方正仿宋_GBK" w:cs="方正仿宋_GBK"/>
          <w:sz w:val="33"/>
          <w:szCs w:val="33"/>
          <w:lang w:eastAsia="zh-CN"/>
        </w:rPr>
        <w:t>在上交报名资料前，需现场缴纳报名费</w:t>
      </w:r>
      <w:r>
        <w:rPr>
          <w:rFonts w:hint="eastAsia" w:ascii="方正仿宋_GBK" w:hAnsi="方正仿宋_GBK" w:eastAsia="方正仿宋_GBK" w:cs="方正仿宋_GBK"/>
          <w:sz w:val="33"/>
          <w:szCs w:val="33"/>
        </w:rPr>
        <w:t>(按照川发改价格〔2017〕472号文件规定，笔试考务费每科50元/人)。通过资格初审</w:t>
      </w:r>
      <w:r>
        <w:rPr>
          <w:rFonts w:hint="eastAsia" w:ascii="方正仿宋_GBK" w:hAnsi="方正仿宋_GBK" w:eastAsia="方正仿宋_GBK" w:cs="方正仿宋_GBK"/>
          <w:sz w:val="33"/>
          <w:szCs w:val="33"/>
          <w:lang w:eastAsia="zh-CN"/>
        </w:rPr>
        <w:t>未现场缴费人员，</w:t>
      </w:r>
      <w:r>
        <w:rPr>
          <w:rFonts w:hint="eastAsia" w:ascii="方正仿宋_GBK" w:hAnsi="方正仿宋_GBK" w:eastAsia="方正仿宋_GBK" w:cs="方正仿宋_GBK"/>
          <w:sz w:val="33"/>
          <w:szCs w:val="33"/>
        </w:rPr>
        <w:t>视为自动放弃。</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3" w:firstLineChars="200"/>
        <w:jc w:val="both"/>
        <w:textAlignment w:val="auto"/>
        <w:rPr>
          <w:rFonts w:hint="eastAsia" w:ascii="方正仿宋_GBK" w:hAnsi="方正仿宋_GBK" w:eastAsia="方正仿宋_GBK" w:cs="方正仿宋_GBK"/>
          <w:sz w:val="33"/>
          <w:szCs w:val="33"/>
        </w:rPr>
      </w:pPr>
      <w:r>
        <w:rPr>
          <w:rFonts w:hint="eastAsia" w:ascii="方正楷体_GBK" w:hAnsi="方正楷体_GBK" w:eastAsia="方正楷体_GBK" w:cs="方正楷体_GBK"/>
          <w:b/>
          <w:bCs/>
          <w:sz w:val="33"/>
          <w:szCs w:val="33"/>
        </w:rPr>
        <w:t>（</w:t>
      </w:r>
      <w:r>
        <w:rPr>
          <w:rFonts w:hint="eastAsia" w:ascii="方正楷体_GBK" w:hAnsi="方正楷体_GBK" w:eastAsia="方正楷体_GBK" w:cs="方正楷体_GBK"/>
          <w:b/>
          <w:bCs/>
          <w:sz w:val="33"/>
          <w:szCs w:val="33"/>
          <w:lang w:eastAsia="zh-CN"/>
        </w:rPr>
        <w:t>三</w:t>
      </w:r>
      <w:r>
        <w:rPr>
          <w:rFonts w:hint="eastAsia" w:ascii="方正楷体_GBK" w:hAnsi="方正楷体_GBK" w:eastAsia="方正楷体_GBK" w:cs="方正楷体_GBK"/>
          <w:b/>
          <w:bCs/>
          <w:sz w:val="33"/>
          <w:szCs w:val="33"/>
        </w:rPr>
        <w:t>）职位调整</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60" w:firstLineChars="200"/>
        <w:jc w:val="both"/>
        <w:textAlignment w:val="auto"/>
        <w:outlineLvl w:val="9"/>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有效报考人数与招聘职位招聘名额之比为开考比例，开考比例</w:t>
      </w:r>
      <w:r>
        <w:rPr>
          <w:rFonts w:hint="eastAsia" w:ascii="方正仿宋_GBK" w:hAnsi="方正仿宋_GBK" w:eastAsia="方正仿宋_GBK" w:cs="方正仿宋_GBK"/>
          <w:sz w:val="33"/>
          <w:szCs w:val="33"/>
          <w:lang w:eastAsia="zh-CN"/>
        </w:rPr>
        <w:t>不低于</w:t>
      </w:r>
      <w:r>
        <w:rPr>
          <w:rFonts w:hint="eastAsia" w:ascii="方正仿宋_GBK" w:hAnsi="方正仿宋_GBK" w:eastAsia="方正仿宋_GBK" w:cs="方正仿宋_GBK"/>
          <w:sz w:val="33"/>
          <w:szCs w:val="33"/>
          <w:lang w:val="en-US" w:eastAsia="zh-CN"/>
        </w:rPr>
        <w:t>2</w:t>
      </w:r>
      <w:r>
        <w:rPr>
          <w:rFonts w:hint="eastAsia" w:ascii="方正仿宋_GBK" w:hAnsi="方正仿宋_GBK" w:eastAsia="方正仿宋_GBK" w:cs="方正仿宋_GBK"/>
          <w:sz w:val="33"/>
          <w:szCs w:val="33"/>
        </w:rPr>
        <w:t>:1，未达到</w:t>
      </w:r>
      <w:r>
        <w:rPr>
          <w:rFonts w:hint="eastAsia" w:ascii="方正仿宋_GBK" w:hAnsi="方正仿宋_GBK" w:eastAsia="方正仿宋_GBK" w:cs="方正仿宋_GBK"/>
          <w:sz w:val="33"/>
          <w:szCs w:val="33"/>
          <w:lang w:eastAsia="zh-CN"/>
        </w:rPr>
        <w:t>考试</w:t>
      </w:r>
      <w:r>
        <w:rPr>
          <w:rFonts w:hint="eastAsia" w:ascii="方正仿宋_GBK" w:hAnsi="方正仿宋_GBK" w:eastAsia="方正仿宋_GBK" w:cs="方正仿宋_GBK"/>
          <w:sz w:val="33"/>
          <w:szCs w:val="33"/>
        </w:rPr>
        <w:t>开考比例的，相应缩减或取消该职位招聘名额。因报名人数未达到开考比例而被取消招聘的职位，报考该职位的人员</w:t>
      </w:r>
      <w:r>
        <w:rPr>
          <w:rFonts w:hint="eastAsia" w:ascii="方正仿宋_GBK" w:hAnsi="方正仿宋_GBK" w:eastAsia="方正仿宋_GBK" w:cs="方正仿宋_GBK"/>
          <w:sz w:val="33"/>
          <w:szCs w:val="33"/>
          <w:lang w:eastAsia="zh-CN"/>
        </w:rPr>
        <w:t>可</w:t>
      </w:r>
      <w:r>
        <w:rPr>
          <w:rFonts w:hint="eastAsia" w:ascii="方正仿宋_GBK" w:hAnsi="方正仿宋_GBK" w:eastAsia="方正仿宋_GBK" w:cs="方正仿宋_GBK"/>
          <w:sz w:val="33"/>
          <w:szCs w:val="33"/>
        </w:rPr>
        <w:t>调剂到</w:t>
      </w:r>
      <w:r>
        <w:rPr>
          <w:rFonts w:hint="eastAsia" w:ascii="方正仿宋_GBK" w:hAnsi="方正仿宋_GBK" w:eastAsia="方正仿宋_GBK" w:cs="方正仿宋_GBK"/>
          <w:sz w:val="33"/>
          <w:szCs w:val="33"/>
          <w:lang w:eastAsia="zh-CN"/>
        </w:rPr>
        <w:t>其他</w:t>
      </w:r>
      <w:r>
        <w:rPr>
          <w:rFonts w:hint="eastAsia" w:ascii="方正仿宋_GBK" w:hAnsi="方正仿宋_GBK" w:eastAsia="方正仿宋_GBK" w:cs="方正仿宋_GBK"/>
          <w:sz w:val="33"/>
          <w:szCs w:val="33"/>
        </w:rPr>
        <w:t>职位，不愿意调剂的</w:t>
      </w:r>
      <w:r>
        <w:rPr>
          <w:rFonts w:hint="eastAsia" w:ascii="方正仿宋_GBK" w:hAnsi="方正仿宋_GBK" w:eastAsia="方正仿宋_GBK" w:cs="方正仿宋_GBK"/>
          <w:sz w:val="33"/>
          <w:szCs w:val="33"/>
          <w:lang w:eastAsia="zh-CN"/>
        </w:rPr>
        <w:t>作为放弃考试处理</w:t>
      </w:r>
      <w:r>
        <w:rPr>
          <w:rFonts w:hint="eastAsia" w:ascii="方正仿宋_GBK" w:hAnsi="方正仿宋_GBK" w:eastAsia="方正仿宋_GBK" w:cs="方正仿宋_GBK"/>
          <w:sz w:val="33"/>
          <w:szCs w:val="33"/>
        </w:rPr>
        <w:t>。缩减或取消招聘名额等情况将在广安市教育</w:t>
      </w:r>
      <w:r>
        <w:rPr>
          <w:rFonts w:hint="eastAsia" w:ascii="方正仿宋_GBK" w:hAnsi="方正仿宋_GBK" w:eastAsia="方正仿宋_GBK" w:cs="方正仿宋_GBK"/>
          <w:sz w:val="33"/>
          <w:szCs w:val="33"/>
          <w:lang w:eastAsia="zh-CN"/>
        </w:rPr>
        <w:t>和</w:t>
      </w:r>
      <w:r>
        <w:rPr>
          <w:rFonts w:hint="eastAsia" w:ascii="方正仿宋_GBK" w:hAnsi="方正仿宋_GBK" w:eastAsia="方正仿宋_GBK" w:cs="方正仿宋_GBK"/>
          <w:sz w:val="33"/>
          <w:szCs w:val="33"/>
          <w:lang w:val="en-US" w:eastAsia="zh-CN"/>
        </w:rPr>
        <w:t>体育局官方网站及各区市县（园区）政府</w:t>
      </w:r>
      <w:r>
        <w:rPr>
          <w:rFonts w:hint="eastAsia" w:ascii="方正仿宋_GBK" w:hAnsi="方正仿宋_GBK" w:eastAsia="方正仿宋_GBK" w:cs="方正仿宋_GBK"/>
          <w:sz w:val="33"/>
          <w:szCs w:val="33"/>
          <w:lang w:eastAsia="zh-CN"/>
        </w:rPr>
        <w:t>官方网站上</w:t>
      </w:r>
      <w:r>
        <w:rPr>
          <w:rFonts w:hint="eastAsia" w:ascii="方正仿宋_GBK" w:hAnsi="方正仿宋_GBK" w:eastAsia="方正仿宋_GBK" w:cs="方正仿宋_GBK"/>
          <w:sz w:val="33"/>
          <w:szCs w:val="33"/>
        </w:rPr>
        <w:t>公告。</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3" w:firstLineChars="200"/>
        <w:jc w:val="both"/>
        <w:textAlignment w:val="auto"/>
        <w:rPr>
          <w:rFonts w:hint="eastAsia" w:ascii="方正楷体_GBK" w:hAnsi="方正楷体_GBK" w:eastAsia="方正楷体_GBK" w:cs="方正楷体_GBK"/>
          <w:b/>
          <w:bCs/>
          <w:sz w:val="33"/>
          <w:szCs w:val="33"/>
        </w:rPr>
      </w:pPr>
      <w:r>
        <w:rPr>
          <w:rFonts w:hint="eastAsia" w:ascii="方正楷体_GBK" w:hAnsi="方正楷体_GBK" w:eastAsia="方正楷体_GBK" w:cs="方正楷体_GBK"/>
          <w:b/>
          <w:bCs/>
          <w:sz w:val="33"/>
          <w:szCs w:val="33"/>
        </w:rPr>
        <w:t>（</w:t>
      </w:r>
      <w:r>
        <w:rPr>
          <w:rFonts w:hint="eastAsia" w:ascii="方正楷体_GBK" w:hAnsi="方正楷体_GBK" w:eastAsia="方正楷体_GBK" w:cs="方正楷体_GBK"/>
          <w:b/>
          <w:bCs/>
          <w:sz w:val="33"/>
          <w:szCs w:val="33"/>
          <w:lang w:eastAsia="zh-CN"/>
        </w:rPr>
        <w:t>四</w:t>
      </w:r>
      <w:r>
        <w:rPr>
          <w:rFonts w:hint="eastAsia" w:ascii="方正楷体_GBK" w:hAnsi="方正楷体_GBK" w:eastAsia="方正楷体_GBK" w:cs="方正楷体_GBK"/>
          <w:b/>
          <w:bCs/>
          <w:sz w:val="33"/>
          <w:szCs w:val="33"/>
        </w:rPr>
        <w:t>）</w:t>
      </w:r>
      <w:r>
        <w:rPr>
          <w:rFonts w:hint="eastAsia" w:ascii="方正楷体_GBK" w:hAnsi="方正楷体_GBK" w:eastAsia="方正楷体_GBK" w:cs="方正楷体_GBK"/>
          <w:b/>
          <w:bCs/>
          <w:sz w:val="33"/>
          <w:szCs w:val="33"/>
          <w:lang w:eastAsia="zh-CN"/>
        </w:rPr>
        <w:t>领取</w:t>
      </w:r>
      <w:r>
        <w:rPr>
          <w:rFonts w:hint="eastAsia" w:ascii="方正楷体_GBK" w:hAnsi="方正楷体_GBK" w:eastAsia="方正楷体_GBK" w:cs="方正楷体_GBK"/>
          <w:b/>
          <w:bCs/>
          <w:sz w:val="33"/>
          <w:szCs w:val="33"/>
        </w:rPr>
        <w:t>准考证</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0" w:firstLineChars="200"/>
        <w:jc w:val="both"/>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lang w:eastAsia="zh-CN"/>
        </w:rPr>
        <w:t>根据我市新冠疫情防控要求，领取准考证及笔试时间将另行公告，请报名考生随时关注相关公告，并按照公告时间</w:t>
      </w:r>
      <w:r>
        <w:rPr>
          <w:rFonts w:hint="eastAsia" w:ascii="方正仿宋_GBK" w:hAnsi="方正仿宋_GBK" w:eastAsia="方正仿宋_GBK" w:cs="方正仿宋_GBK"/>
          <w:sz w:val="33"/>
          <w:szCs w:val="33"/>
          <w:lang w:val="en-US" w:eastAsia="zh-CN"/>
        </w:rPr>
        <w:t>到广安市教育和体育局组织人事教师科</w:t>
      </w:r>
      <w:r>
        <w:rPr>
          <w:rFonts w:hint="eastAsia" w:ascii="方正仿宋_GBK" w:hAnsi="方正仿宋_GBK" w:eastAsia="方正仿宋_GBK" w:cs="方正仿宋_GBK"/>
          <w:sz w:val="33"/>
          <w:szCs w:val="33"/>
          <w:lang w:eastAsia="zh-CN"/>
        </w:rPr>
        <w:t>领取准考证。</w:t>
      </w:r>
      <w:r>
        <w:rPr>
          <w:rFonts w:hint="eastAsia" w:ascii="方正仿宋_GBK" w:hAnsi="方正仿宋_GBK" w:eastAsia="方正仿宋_GBK" w:cs="方正仿宋_GBK"/>
          <w:sz w:val="33"/>
          <w:szCs w:val="33"/>
        </w:rPr>
        <w:t>逾期</w:t>
      </w:r>
      <w:r>
        <w:rPr>
          <w:rFonts w:hint="eastAsia" w:ascii="方正仿宋_GBK" w:hAnsi="方正仿宋_GBK" w:eastAsia="方正仿宋_GBK" w:cs="方正仿宋_GBK"/>
          <w:sz w:val="33"/>
          <w:szCs w:val="33"/>
          <w:lang w:eastAsia="zh-CN"/>
        </w:rPr>
        <w:t>未领取</w:t>
      </w:r>
      <w:r>
        <w:rPr>
          <w:rFonts w:hint="eastAsia" w:ascii="方正仿宋_GBK" w:hAnsi="方正仿宋_GBK" w:eastAsia="方正仿宋_GBK" w:cs="方正仿宋_GBK"/>
          <w:sz w:val="33"/>
          <w:szCs w:val="33"/>
        </w:rPr>
        <w:t>准考证</w:t>
      </w:r>
      <w:r>
        <w:rPr>
          <w:rFonts w:hint="eastAsia" w:ascii="方正仿宋_GBK" w:hAnsi="方正仿宋_GBK" w:eastAsia="方正仿宋_GBK" w:cs="方正仿宋_GBK"/>
          <w:sz w:val="33"/>
          <w:szCs w:val="33"/>
          <w:lang w:eastAsia="zh-CN"/>
        </w:rPr>
        <w:t>的</w:t>
      </w:r>
      <w:r>
        <w:rPr>
          <w:rFonts w:hint="eastAsia" w:ascii="方正仿宋_GBK" w:hAnsi="方正仿宋_GBK" w:eastAsia="方正仿宋_GBK" w:cs="方正仿宋_GBK"/>
          <w:sz w:val="33"/>
          <w:szCs w:val="33"/>
        </w:rPr>
        <w:t>作自愿放弃处理。</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0" w:firstLineChars="200"/>
        <w:jc w:val="both"/>
        <w:textAlignment w:val="auto"/>
        <w:rPr>
          <w:rFonts w:hint="eastAsia" w:ascii="方正黑体_GBK" w:hAnsi="方正黑体_GBK" w:eastAsia="方正黑体_GBK" w:cs="方正黑体_GBK"/>
          <w:sz w:val="33"/>
          <w:szCs w:val="33"/>
        </w:rPr>
      </w:pPr>
      <w:r>
        <w:rPr>
          <w:rFonts w:hint="eastAsia" w:ascii="方正黑体_GBK" w:hAnsi="方正黑体_GBK" w:eastAsia="方正黑体_GBK" w:cs="方正黑体_GBK"/>
          <w:sz w:val="33"/>
          <w:szCs w:val="33"/>
        </w:rPr>
        <w:t>四、考试</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0" w:firstLineChars="200"/>
        <w:jc w:val="both"/>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考试分笔试和面试，总成绩100分，笔试成绩占60%，面试成绩占40%。</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3" w:firstLineChars="200"/>
        <w:jc w:val="both"/>
        <w:textAlignment w:val="auto"/>
        <w:rPr>
          <w:rFonts w:hint="eastAsia" w:ascii="方正仿宋_GBK" w:hAnsi="方正仿宋_GBK" w:eastAsia="方正仿宋_GBK" w:cs="方正仿宋_GBK"/>
          <w:sz w:val="33"/>
          <w:szCs w:val="33"/>
        </w:rPr>
      </w:pPr>
      <w:r>
        <w:rPr>
          <w:rFonts w:hint="eastAsia" w:ascii="方正楷体_GBK" w:hAnsi="方正楷体_GBK" w:eastAsia="方正楷体_GBK" w:cs="方正楷体_GBK"/>
          <w:b/>
          <w:bCs/>
          <w:sz w:val="33"/>
          <w:szCs w:val="33"/>
        </w:rPr>
        <w:t>（一）笔试</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0" w:firstLineChars="200"/>
        <w:jc w:val="both"/>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广安市公开考试招聘20</w:t>
      </w:r>
      <w:r>
        <w:rPr>
          <w:rFonts w:hint="eastAsia" w:ascii="方正仿宋_GBK" w:hAnsi="方正仿宋_GBK" w:eastAsia="方正仿宋_GBK" w:cs="方正仿宋_GBK"/>
          <w:sz w:val="33"/>
          <w:szCs w:val="33"/>
          <w:lang w:val="en-US" w:eastAsia="zh-CN"/>
        </w:rPr>
        <w:t>20</w:t>
      </w:r>
      <w:r>
        <w:rPr>
          <w:rFonts w:hint="eastAsia" w:ascii="方正仿宋_GBK" w:hAnsi="方正仿宋_GBK" w:eastAsia="方正仿宋_GBK" w:cs="方正仿宋_GBK"/>
          <w:sz w:val="33"/>
          <w:szCs w:val="33"/>
        </w:rPr>
        <w:t>年</w:t>
      </w:r>
      <w:r>
        <w:rPr>
          <w:rFonts w:hint="eastAsia" w:ascii="方正仿宋_GBK" w:hAnsi="方正仿宋_GBK" w:eastAsia="方正仿宋_GBK" w:cs="方正仿宋_GBK"/>
          <w:sz w:val="33"/>
          <w:szCs w:val="33"/>
          <w:lang w:eastAsia="zh-CN"/>
        </w:rPr>
        <w:t>中学英语教师笔试工作由广安市教育和体育局统一组织实施。</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0" w:firstLineChars="200"/>
        <w:jc w:val="both"/>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1.笔试科目：笔试科目为《学科专业知识》（</w:t>
      </w:r>
      <w:r>
        <w:rPr>
          <w:rFonts w:hint="eastAsia" w:ascii="方正仿宋_GBK" w:hAnsi="方正仿宋_GBK" w:eastAsia="方正仿宋_GBK" w:cs="方正仿宋_GBK"/>
          <w:sz w:val="33"/>
          <w:szCs w:val="33"/>
          <w:lang w:eastAsia="zh-CN"/>
        </w:rPr>
        <w:t>满分为</w:t>
      </w:r>
      <w:r>
        <w:rPr>
          <w:rFonts w:hint="eastAsia" w:ascii="方正仿宋_GBK" w:hAnsi="方正仿宋_GBK" w:eastAsia="方正仿宋_GBK" w:cs="方正仿宋_GBK"/>
          <w:sz w:val="33"/>
          <w:szCs w:val="33"/>
          <w:lang w:val="en-US" w:eastAsia="zh-CN"/>
        </w:rPr>
        <w:t>100分</w:t>
      </w:r>
      <w:r>
        <w:rPr>
          <w:rFonts w:hint="eastAsia" w:ascii="方正仿宋_GBK" w:hAnsi="方正仿宋_GBK" w:eastAsia="方正仿宋_GBK" w:cs="方正仿宋_GBK"/>
          <w:sz w:val="33"/>
          <w:szCs w:val="33"/>
        </w:rPr>
        <w:t>）</w:t>
      </w:r>
      <w:r>
        <w:rPr>
          <w:rFonts w:hint="eastAsia" w:ascii="方正仿宋_GBK" w:hAnsi="方正仿宋_GBK" w:eastAsia="方正仿宋_GBK" w:cs="方正仿宋_GBK"/>
          <w:sz w:val="33"/>
          <w:szCs w:val="33"/>
          <w:lang w:eastAsia="zh-CN"/>
        </w:rPr>
        <w:t>，</w:t>
      </w:r>
      <w:r>
        <w:rPr>
          <w:rFonts w:hint="eastAsia" w:ascii="方正仿宋_GBK" w:hAnsi="方正仿宋_GBK" w:eastAsia="方正仿宋_GBK" w:cs="方正仿宋_GBK"/>
          <w:sz w:val="33"/>
          <w:szCs w:val="33"/>
        </w:rPr>
        <w:t>考试范围为相应学科领域的专业知识</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0" w:firstLineChars="200"/>
        <w:jc w:val="both"/>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2.笔试时间:</w:t>
      </w:r>
      <w:r>
        <w:rPr>
          <w:rFonts w:hint="eastAsia" w:ascii="方正仿宋_GBK" w:hAnsi="方正仿宋_GBK" w:eastAsia="方正仿宋_GBK" w:cs="方正仿宋_GBK"/>
          <w:sz w:val="33"/>
          <w:szCs w:val="33"/>
          <w:lang w:eastAsia="zh-CN"/>
        </w:rPr>
        <w:t>笔试时间将另行公告，请报名考生随时关注相关公告</w:t>
      </w:r>
      <w:r>
        <w:rPr>
          <w:rFonts w:hint="eastAsia" w:ascii="方正仿宋_GBK" w:hAnsi="方正仿宋_GBK" w:eastAsia="方正仿宋_GBK" w:cs="方正仿宋_GBK"/>
          <w:sz w:val="33"/>
          <w:szCs w:val="33"/>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0" w:firstLineChars="200"/>
        <w:jc w:val="both"/>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3.笔试地点:</w:t>
      </w:r>
      <w:r>
        <w:rPr>
          <w:rFonts w:hint="eastAsia" w:ascii="方正仿宋_GBK" w:hAnsi="方正仿宋_GBK" w:eastAsia="方正仿宋_GBK" w:cs="方正仿宋_GBK"/>
          <w:sz w:val="33"/>
          <w:szCs w:val="33"/>
          <w:lang w:eastAsia="zh-CN"/>
        </w:rPr>
        <w:t>以准考证标注的笔试地点为准</w:t>
      </w:r>
      <w:r>
        <w:rPr>
          <w:rFonts w:hint="eastAsia" w:ascii="方正仿宋_GBK" w:hAnsi="方正仿宋_GBK" w:eastAsia="方正仿宋_GBK" w:cs="方正仿宋_GBK"/>
          <w:sz w:val="33"/>
          <w:szCs w:val="33"/>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0" w:firstLineChars="200"/>
        <w:jc w:val="both"/>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4.笔试成绩</w:t>
      </w:r>
      <w:r>
        <w:rPr>
          <w:rFonts w:hint="eastAsia" w:ascii="方正仿宋_GBK" w:hAnsi="方正仿宋_GBK" w:eastAsia="方正仿宋_GBK" w:cs="方正仿宋_GBK"/>
          <w:sz w:val="33"/>
          <w:szCs w:val="33"/>
          <w:lang w:eastAsia="zh-CN"/>
        </w:rPr>
        <w:t>将</w:t>
      </w:r>
      <w:r>
        <w:rPr>
          <w:rFonts w:hint="eastAsia" w:ascii="方正仿宋_GBK" w:hAnsi="方正仿宋_GBK" w:eastAsia="方正仿宋_GBK" w:cs="方正仿宋_GBK"/>
          <w:sz w:val="33"/>
          <w:szCs w:val="33"/>
        </w:rPr>
        <w:t>于</w:t>
      </w:r>
      <w:r>
        <w:rPr>
          <w:rFonts w:hint="eastAsia" w:ascii="方正仿宋_GBK" w:hAnsi="方正仿宋_GBK" w:eastAsia="方正仿宋_GBK" w:cs="方正仿宋_GBK"/>
          <w:sz w:val="33"/>
          <w:szCs w:val="33"/>
          <w:lang w:eastAsia="zh-CN"/>
        </w:rPr>
        <w:t>考试后</w:t>
      </w:r>
      <w:r>
        <w:rPr>
          <w:rFonts w:hint="eastAsia" w:ascii="方正仿宋_GBK" w:hAnsi="方正仿宋_GBK" w:eastAsia="方正仿宋_GBK" w:cs="方正仿宋_GBK"/>
          <w:sz w:val="33"/>
          <w:szCs w:val="33"/>
          <w:lang w:val="en-US" w:eastAsia="zh-CN"/>
        </w:rPr>
        <w:t>3个工作日内</w:t>
      </w:r>
      <w:r>
        <w:rPr>
          <w:rFonts w:hint="eastAsia" w:ascii="方正仿宋_GBK" w:hAnsi="方正仿宋_GBK" w:eastAsia="方正仿宋_GBK" w:cs="方正仿宋_GBK"/>
          <w:sz w:val="33"/>
          <w:szCs w:val="33"/>
        </w:rPr>
        <w:t>在广安市人力资源和社会保障局网、广安市教育</w:t>
      </w:r>
      <w:r>
        <w:rPr>
          <w:rFonts w:hint="eastAsia" w:ascii="方正仿宋_GBK" w:hAnsi="方正仿宋_GBK" w:eastAsia="方正仿宋_GBK" w:cs="方正仿宋_GBK"/>
          <w:sz w:val="33"/>
          <w:szCs w:val="33"/>
          <w:lang w:eastAsia="zh-CN"/>
        </w:rPr>
        <w:t>和</w:t>
      </w:r>
      <w:r>
        <w:rPr>
          <w:rFonts w:hint="eastAsia" w:ascii="方正仿宋_GBK" w:hAnsi="方正仿宋_GBK" w:eastAsia="方正仿宋_GBK" w:cs="方正仿宋_GBK"/>
          <w:sz w:val="33"/>
          <w:szCs w:val="33"/>
          <w:lang w:val="en-US" w:eastAsia="zh-CN"/>
        </w:rPr>
        <w:t>体育局官方网站</w:t>
      </w:r>
      <w:r>
        <w:rPr>
          <w:rFonts w:hint="eastAsia" w:ascii="方正仿宋_GBK" w:hAnsi="方正仿宋_GBK" w:eastAsia="方正仿宋_GBK" w:cs="方正仿宋_GBK"/>
          <w:sz w:val="33"/>
          <w:szCs w:val="33"/>
        </w:rPr>
        <w:t>公布。</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3" w:firstLineChars="200"/>
        <w:jc w:val="both"/>
        <w:textAlignment w:val="auto"/>
        <w:rPr>
          <w:rFonts w:hint="eastAsia" w:ascii="方正仿宋_GBK" w:hAnsi="方正仿宋_GBK" w:eastAsia="方正仿宋_GBK" w:cs="方正仿宋_GBK"/>
          <w:sz w:val="33"/>
          <w:szCs w:val="33"/>
          <w:lang w:eastAsia="zh-CN"/>
        </w:rPr>
      </w:pPr>
      <w:r>
        <w:rPr>
          <w:rFonts w:hint="eastAsia" w:ascii="方正楷体_GBK" w:hAnsi="方正楷体_GBK" w:eastAsia="方正楷体_GBK" w:cs="方正楷体_GBK"/>
          <w:b/>
          <w:bCs/>
          <w:sz w:val="33"/>
          <w:szCs w:val="33"/>
        </w:rPr>
        <w:t>（二）</w:t>
      </w:r>
      <w:r>
        <w:rPr>
          <w:rFonts w:hint="eastAsia" w:ascii="方正楷体_GBK" w:hAnsi="方正楷体_GBK" w:eastAsia="方正楷体_GBK" w:cs="方正楷体_GBK"/>
          <w:b/>
          <w:bCs/>
          <w:sz w:val="33"/>
          <w:szCs w:val="33"/>
          <w:lang w:eastAsia="zh-CN"/>
        </w:rPr>
        <w:t>面试报名</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0" w:firstLineChars="200"/>
        <w:jc w:val="both"/>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根据考生笔试成绩高低顺序，按招聘职位招聘名额与面试人数1:2的比例依次确定</w:t>
      </w:r>
      <w:r>
        <w:rPr>
          <w:rFonts w:hint="eastAsia" w:ascii="方正仿宋_GBK" w:hAnsi="方正仿宋_GBK" w:eastAsia="方正仿宋_GBK" w:cs="方正仿宋_GBK"/>
          <w:sz w:val="33"/>
          <w:szCs w:val="33"/>
          <w:lang w:eastAsia="zh-CN"/>
        </w:rPr>
        <w:t>面试</w:t>
      </w:r>
      <w:r>
        <w:rPr>
          <w:rFonts w:hint="eastAsia" w:ascii="方正仿宋_GBK" w:hAnsi="方正仿宋_GBK" w:eastAsia="方正仿宋_GBK" w:cs="方正仿宋_GBK"/>
          <w:sz w:val="33"/>
          <w:szCs w:val="33"/>
        </w:rPr>
        <w:t>人员名单，</w:t>
      </w:r>
      <w:r>
        <w:rPr>
          <w:rFonts w:hint="eastAsia" w:ascii="方正仿宋_GBK" w:hAnsi="方正仿宋_GBK" w:eastAsia="方正仿宋_GBK" w:cs="方正仿宋_GBK"/>
          <w:sz w:val="33"/>
          <w:szCs w:val="33"/>
          <w:lang w:eastAsia="zh-CN"/>
        </w:rPr>
        <w:t>由</w:t>
      </w:r>
      <w:r>
        <w:rPr>
          <w:rFonts w:hint="eastAsia" w:ascii="方正仿宋_GBK" w:hAnsi="方正仿宋_GBK" w:eastAsia="方正仿宋_GBK" w:cs="方正仿宋_GBK"/>
          <w:sz w:val="33"/>
          <w:szCs w:val="33"/>
        </w:rPr>
        <w:t>职位所在</w:t>
      </w:r>
      <w:r>
        <w:rPr>
          <w:rFonts w:hint="eastAsia" w:ascii="方正仿宋_GBK" w:hAnsi="方正仿宋_GBK" w:eastAsia="方正仿宋_GBK" w:cs="方正仿宋_GBK"/>
          <w:sz w:val="33"/>
          <w:szCs w:val="33"/>
          <w:lang w:eastAsia="zh-CN"/>
        </w:rPr>
        <w:t>地教育、人社部门在</w:t>
      </w:r>
      <w:r>
        <w:rPr>
          <w:rFonts w:hint="eastAsia" w:ascii="方正仿宋_GBK" w:hAnsi="方正仿宋_GBK" w:eastAsia="方正仿宋_GBK" w:cs="方正仿宋_GBK"/>
          <w:sz w:val="33"/>
          <w:szCs w:val="33"/>
        </w:rPr>
        <w:t>相关网上公布。最后一名笔试成绩相同的，一并进入面试。进入</w:t>
      </w:r>
      <w:r>
        <w:rPr>
          <w:rFonts w:hint="eastAsia" w:ascii="方正仿宋_GBK" w:hAnsi="方正仿宋_GBK" w:eastAsia="方正仿宋_GBK" w:cs="方正仿宋_GBK"/>
          <w:sz w:val="33"/>
          <w:szCs w:val="33"/>
          <w:lang w:eastAsia="zh-CN"/>
        </w:rPr>
        <w:t>面试</w:t>
      </w:r>
      <w:r>
        <w:rPr>
          <w:rFonts w:hint="eastAsia" w:ascii="方正仿宋_GBK" w:hAnsi="方正仿宋_GBK" w:eastAsia="方正仿宋_GBK" w:cs="方正仿宋_GBK"/>
          <w:sz w:val="33"/>
          <w:szCs w:val="33"/>
        </w:rPr>
        <w:t>人数达不到该职位招聘名额2倍的，该职位符合条件的笔试人员全部进入面试。</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0" w:firstLineChars="200"/>
        <w:jc w:val="both"/>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lang w:eastAsia="zh-CN"/>
        </w:rPr>
        <w:t>面试报名</w:t>
      </w:r>
      <w:r>
        <w:rPr>
          <w:rFonts w:hint="eastAsia" w:ascii="方正仿宋_GBK" w:hAnsi="方正仿宋_GBK" w:eastAsia="方正仿宋_GBK" w:cs="方正仿宋_GBK"/>
          <w:sz w:val="33"/>
          <w:szCs w:val="33"/>
        </w:rPr>
        <w:t>由各</w:t>
      </w:r>
      <w:r>
        <w:rPr>
          <w:rFonts w:hint="eastAsia" w:ascii="方正仿宋_GBK" w:hAnsi="方正仿宋_GBK" w:eastAsia="方正仿宋_GBK" w:cs="方正仿宋_GBK"/>
          <w:sz w:val="33"/>
          <w:szCs w:val="33"/>
          <w:lang w:eastAsia="zh-CN"/>
        </w:rPr>
        <w:t>报考职位所在地教育、人社部门</w:t>
      </w:r>
      <w:r>
        <w:rPr>
          <w:rFonts w:hint="eastAsia" w:ascii="方正仿宋_GBK" w:hAnsi="方正仿宋_GBK" w:eastAsia="方正仿宋_GBK" w:cs="方正仿宋_GBK"/>
          <w:sz w:val="33"/>
          <w:szCs w:val="33"/>
        </w:rPr>
        <w:t>负责组织实施。</w:t>
      </w:r>
      <w:r>
        <w:rPr>
          <w:rFonts w:hint="eastAsia" w:ascii="方正仿宋_GBK" w:hAnsi="方正仿宋_GBK" w:eastAsia="方正仿宋_GBK" w:cs="方正仿宋_GBK"/>
          <w:sz w:val="33"/>
          <w:szCs w:val="33"/>
          <w:lang w:eastAsia="zh-CN"/>
        </w:rPr>
        <w:t>面试</w:t>
      </w:r>
      <w:r>
        <w:rPr>
          <w:rFonts w:hint="eastAsia" w:ascii="方正仿宋_GBK" w:hAnsi="方正仿宋_GBK" w:eastAsia="方正仿宋_GBK" w:cs="方正仿宋_GBK"/>
          <w:sz w:val="33"/>
          <w:szCs w:val="33"/>
        </w:rPr>
        <w:t>人员应携带</w:t>
      </w:r>
      <w:r>
        <w:rPr>
          <w:rFonts w:hint="eastAsia" w:ascii="方正仿宋_GBK" w:hAnsi="方正仿宋_GBK" w:eastAsia="方正仿宋_GBK" w:cs="方正仿宋_GBK"/>
          <w:sz w:val="33"/>
          <w:szCs w:val="33"/>
          <w:lang w:eastAsia="zh-CN"/>
        </w:rPr>
        <w:t>笔试准考证、本人</w:t>
      </w:r>
      <w:r>
        <w:rPr>
          <w:rFonts w:hint="eastAsia" w:ascii="方正仿宋_GBK" w:hAnsi="方正仿宋_GBK" w:eastAsia="方正仿宋_GBK" w:cs="方正仿宋_GBK"/>
          <w:sz w:val="33"/>
          <w:szCs w:val="33"/>
        </w:rPr>
        <w:t>第二代</w:t>
      </w:r>
      <w:r>
        <w:rPr>
          <w:rFonts w:hint="eastAsia" w:ascii="方正仿宋_GBK" w:hAnsi="方正仿宋_GBK" w:eastAsia="方正仿宋_GBK" w:cs="方正仿宋_GBK"/>
          <w:sz w:val="33"/>
          <w:szCs w:val="33"/>
          <w:lang w:eastAsia="zh-CN"/>
        </w:rPr>
        <w:t>有效</w:t>
      </w:r>
      <w:r>
        <w:rPr>
          <w:rFonts w:hint="eastAsia" w:ascii="方正仿宋_GBK" w:hAnsi="方正仿宋_GBK" w:eastAsia="方正仿宋_GBK" w:cs="方正仿宋_GBK"/>
          <w:sz w:val="33"/>
          <w:szCs w:val="33"/>
        </w:rPr>
        <w:t>居民身份证和招考单位要求的其他证书等原件，在规定的时间内到指定的地点进行</w:t>
      </w:r>
      <w:r>
        <w:rPr>
          <w:rFonts w:hint="eastAsia" w:ascii="方正仿宋_GBK" w:hAnsi="方正仿宋_GBK" w:eastAsia="方正仿宋_GBK" w:cs="方正仿宋_GBK"/>
          <w:sz w:val="33"/>
          <w:szCs w:val="33"/>
          <w:lang w:eastAsia="zh-CN"/>
        </w:rPr>
        <w:t>报名（面试报名时间由</w:t>
      </w:r>
      <w:r>
        <w:rPr>
          <w:rFonts w:hint="eastAsia" w:ascii="方正仿宋_GBK" w:hAnsi="方正仿宋_GBK" w:eastAsia="方正仿宋_GBK" w:cs="方正仿宋_GBK"/>
          <w:sz w:val="33"/>
          <w:szCs w:val="33"/>
        </w:rPr>
        <w:t>各</w:t>
      </w:r>
      <w:r>
        <w:rPr>
          <w:rFonts w:hint="eastAsia" w:ascii="方正仿宋_GBK" w:hAnsi="方正仿宋_GBK" w:eastAsia="方正仿宋_GBK" w:cs="方正仿宋_GBK"/>
          <w:sz w:val="33"/>
          <w:szCs w:val="33"/>
          <w:lang w:eastAsia="zh-CN"/>
        </w:rPr>
        <w:t>报考职位所在地教育、人社部门另行公告），并缴纳</w:t>
      </w:r>
      <w:r>
        <w:rPr>
          <w:rFonts w:hint="eastAsia" w:ascii="方正仿宋_GBK" w:hAnsi="方正仿宋_GBK" w:eastAsia="方正仿宋_GBK" w:cs="方正仿宋_GBK"/>
          <w:sz w:val="33"/>
          <w:szCs w:val="33"/>
        </w:rPr>
        <w:t>面试考务费（按川发改价格〔2017〕472号文件规定缴纳面试考务费80元</w:t>
      </w:r>
      <w:r>
        <w:rPr>
          <w:rFonts w:hint="eastAsia" w:ascii="方正仿宋_GBK" w:hAnsi="方正仿宋_GBK" w:eastAsia="方正仿宋_GBK" w:cs="方正仿宋_GBK"/>
          <w:sz w:val="33"/>
          <w:szCs w:val="33"/>
          <w:lang w:val="en-US" w:eastAsia="zh-CN"/>
        </w:rPr>
        <w:t>/人</w:t>
      </w:r>
      <w:r>
        <w:rPr>
          <w:rFonts w:hint="eastAsia" w:ascii="方正仿宋_GBK" w:hAnsi="方正仿宋_GBK" w:eastAsia="方正仿宋_GBK" w:cs="方正仿宋_GBK"/>
          <w:sz w:val="33"/>
          <w:szCs w:val="33"/>
        </w:rPr>
        <w:t>）</w:t>
      </w:r>
      <w:r>
        <w:rPr>
          <w:rFonts w:hint="eastAsia" w:ascii="方正仿宋_GBK" w:hAnsi="方正仿宋_GBK" w:eastAsia="方正仿宋_GBK" w:cs="方正仿宋_GBK"/>
          <w:sz w:val="33"/>
          <w:szCs w:val="33"/>
          <w:lang w:eastAsia="zh-CN"/>
        </w:rPr>
        <w:t>。</w:t>
      </w:r>
      <w:r>
        <w:rPr>
          <w:rFonts w:hint="eastAsia" w:ascii="方正仿宋_GBK" w:hAnsi="方正仿宋_GBK" w:eastAsia="方正仿宋_GBK" w:cs="方正仿宋_GBK"/>
          <w:sz w:val="33"/>
          <w:szCs w:val="33"/>
        </w:rPr>
        <w:t>未按时参加</w:t>
      </w:r>
      <w:r>
        <w:rPr>
          <w:rFonts w:hint="eastAsia" w:ascii="方正仿宋_GBK" w:hAnsi="方正仿宋_GBK" w:eastAsia="方正仿宋_GBK" w:cs="方正仿宋_GBK"/>
          <w:sz w:val="33"/>
          <w:szCs w:val="33"/>
          <w:lang w:eastAsia="zh-CN"/>
        </w:rPr>
        <w:t>面试报名并缴纳</w:t>
      </w:r>
      <w:r>
        <w:rPr>
          <w:rFonts w:hint="eastAsia" w:ascii="方正仿宋_GBK" w:hAnsi="方正仿宋_GBK" w:eastAsia="方正仿宋_GBK" w:cs="方正仿宋_GBK"/>
          <w:sz w:val="33"/>
          <w:szCs w:val="33"/>
        </w:rPr>
        <w:t>面试考务费</w:t>
      </w:r>
      <w:r>
        <w:rPr>
          <w:rFonts w:hint="eastAsia" w:ascii="方正仿宋_GBK" w:hAnsi="方正仿宋_GBK" w:eastAsia="方正仿宋_GBK" w:cs="方正仿宋_GBK"/>
          <w:sz w:val="33"/>
          <w:szCs w:val="33"/>
          <w:lang w:eastAsia="zh-CN"/>
        </w:rPr>
        <w:t>的</w:t>
      </w:r>
      <w:r>
        <w:rPr>
          <w:rFonts w:hint="eastAsia" w:ascii="方正仿宋_GBK" w:hAnsi="方正仿宋_GBK" w:eastAsia="方正仿宋_GBK" w:cs="方正仿宋_GBK"/>
          <w:sz w:val="33"/>
          <w:szCs w:val="33"/>
        </w:rPr>
        <w:t>，取消面试资格。</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3" w:firstLineChars="200"/>
        <w:jc w:val="both"/>
        <w:textAlignment w:val="auto"/>
        <w:rPr>
          <w:rFonts w:hint="eastAsia" w:ascii="方正楷体_GBK" w:hAnsi="方正楷体_GBK" w:eastAsia="方正楷体_GBK" w:cs="方正楷体_GBK"/>
          <w:b/>
          <w:bCs/>
          <w:sz w:val="33"/>
          <w:szCs w:val="33"/>
        </w:rPr>
      </w:pPr>
      <w:r>
        <w:rPr>
          <w:rFonts w:hint="eastAsia" w:ascii="方正楷体_GBK" w:hAnsi="方正楷体_GBK" w:eastAsia="方正楷体_GBK" w:cs="方正楷体_GBK"/>
          <w:b/>
          <w:bCs/>
          <w:sz w:val="33"/>
          <w:szCs w:val="33"/>
        </w:rPr>
        <w:t>（三）面试</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0" w:firstLineChars="200"/>
        <w:jc w:val="both"/>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面试由各</w:t>
      </w:r>
      <w:r>
        <w:rPr>
          <w:rFonts w:hint="eastAsia" w:ascii="方正仿宋_GBK" w:hAnsi="方正仿宋_GBK" w:eastAsia="方正仿宋_GBK" w:cs="方正仿宋_GBK"/>
          <w:sz w:val="33"/>
          <w:szCs w:val="33"/>
          <w:lang w:eastAsia="zh-CN"/>
        </w:rPr>
        <w:t>报考职位所属的</w:t>
      </w:r>
      <w:r>
        <w:rPr>
          <w:rFonts w:hint="eastAsia" w:ascii="方正仿宋_GBK" w:hAnsi="方正仿宋_GBK" w:eastAsia="方正仿宋_GBK" w:cs="方正仿宋_GBK"/>
          <w:sz w:val="33"/>
          <w:szCs w:val="33"/>
        </w:rPr>
        <w:t>市</w:t>
      </w:r>
      <w:r>
        <w:rPr>
          <w:rFonts w:hint="eastAsia" w:ascii="方正仿宋_GBK" w:hAnsi="方正仿宋_GBK" w:eastAsia="方正仿宋_GBK" w:cs="方正仿宋_GBK"/>
          <w:sz w:val="33"/>
          <w:szCs w:val="33"/>
          <w:lang w:eastAsia="zh-CN"/>
        </w:rPr>
        <w:t>、</w:t>
      </w:r>
      <w:r>
        <w:rPr>
          <w:rFonts w:hint="eastAsia" w:ascii="方正仿宋_GBK" w:hAnsi="方正仿宋_GBK" w:eastAsia="方正仿宋_GBK" w:cs="方正仿宋_GBK"/>
          <w:sz w:val="33"/>
          <w:szCs w:val="33"/>
        </w:rPr>
        <w:t>县具体实施，面试成绩按100分计算。</w:t>
      </w:r>
      <w:r>
        <w:rPr>
          <w:rFonts w:hint="eastAsia" w:ascii="方正仿宋_GBK" w:hAnsi="方正仿宋_GBK" w:eastAsia="方正仿宋_GBK" w:cs="方正仿宋_GBK"/>
          <w:sz w:val="33"/>
          <w:szCs w:val="33"/>
          <w:lang w:eastAsia="zh-CN"/>
        </w:rPr>
        <w:t>面试人员</w:t>
      </w:r>
      <w:r>
        <w:rPr>
          <w:rFonts w:hint="eastAsia" w:ascii="方正仿宋_GBK" w:hAnsi="方正仿宋_GBK" w:eastAsia="方正仿宋_GBK" w:cs="方正仿宋_GBK"/>
          <w:sz w:val="33"/>
          <w:szCs w:val="33"/>
        </w:rPr>
        <w:t>凭本人准考证、第二代</w:t>
      </w:r>
      <w:r>
        <w:rPr>
          <w:rFonts w:hint="eastAsia" w:ascii="方正仿宋_GBK" w:hAnsi="方正仿宋_GBK" w:eastAsia="方正仿宋_GBK" w:cs="方正仿宋_GBK"/>
          <w:sz w:val="33"/>
          <w:szCs w:val="33"/>
          <w:lang w:eastAsia="zh-CN"/>
        </w:rPr>
        <w:t>有效</w:t>
      </w:r>
      <w:r>
        <w:rPr>
          <w:rFonts w:hint="eastAsia" w:ascii="方正仿宋_GBK" w:hAnsi="方正仿宋_GBK" w:eastAsia="方正仿宋_GBK" w:cs="方正仿宋_GBK"/>
          <w:sz w:val="33"/>
          <w:szCs w:val="33"/>
        </w:rPr>
        <w:t>居民身份证和面试缴费收据</w:t>
      </w:r>
      <w:r>
        <w:rPr>
          <w:rFonts w:hint="eastAsia" w:ascii="方正仿宋_GBK" w:hAnsi="方正仿宋_GBK" w:eastAsia="方正仿宋_GBK" w:cs="方正仿宋_GBK"/>
          <w:sz w:val="33"/>
          <w:szCs w:val="33"/>
          <w:lang w:eastAsia="zh-CN"/>
        </w:rPr>
        <w:t>按时</w:t>
      </w:r>
      <w:r>
        <w:rPr>
          <w:rFonts w:hint="eastAsia" w:ascii="方正仿宋_GBK" w:hAnsi="方正仿宋_GBK" w:eastAsia="方正仿宋_GBK" w:cs="方正仿宋_GBK"/>
          <w:sz w:val="33"/>
          <w:szCs w:val="33"/>
        </w:rPr>
        <w:t>参加面试。面试具体事项由报考职位所在市</w:t>
      </w:r>
      <w:r>
        <w:rPr>
          <w:rFonts w:hint="eastAsia" w:ascii="方正仿宋_GBK" w:hAnsi="方正仿宋_GBK" w:eastAsia="方正仿宋_GBK" w:cs="方正仿宋_GBK"/>
          <w:sz w:val="33"/>
          <w:szCs w:val="33"/>
          <w:lang w:eastAsia="zh-CN"/>
        </w:rPr>
        <w:t>、</w:t>
      </w:r>
      <w:r>
        <w:rPr>
          <w:rFonts w:hint="eastAsia" w:ascii="方正仿宋_GBK" w:hAnsi="方正仿宋_GBK" w:eastAsia="方正仿宋_GBK" w:cs="方正仿宋_GBK"/>
          <w:sz w:val="33"/>
          <w:szCs w:val="33"/>
        </w:rPr>
        <w:t>县在</w:t>
      </w:r>
      <w:r>
        <w:rPr>
          <w:rFonts w:hint="eastAsia" w:ascii="方正仿宋_GBK" w:hAnsi="方正仿宋_GBK" w:eastAsia="方正仿宋_GBK" w:cs="方正仿宋_GBK"/>
          <w:sz w:val="33"/>
          <w:szCs w:val="33"/>
          <w:lang w:eastAsia="zh-CN"/>
        </w:rPr>
        <w:t>面试报名时发放</w:t>
      </w:r>
      <w:r>
        <w:rPr>
          <w:rFonts w:hint="eastAsia" w:ascii="方正仿宋_GBK" w:hAnsi="方正仿宋_GBK" w:eastAsia="方正仿宋_GBK" w:cs="方正仿宋_GBK"/>
          <w:sz w:val="33"/>
          <w:szCs w:val="33"/>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0" w:firstLineChars="200"/>
        <w:jc w:val="both"/>
        <w:textAlignment w:val="auto"/>
        <w:rPr>
          <w:rFonts w:hint="eastAsia" w:ascii="方正仿宋_GBK" w:hAnsi="方正仿宋_GBK" w:eastAsia="方正仿宋_GBK" w:cs="方正仿宋_GBK"/>
          <w:sz w:val="33"/>
          <w:szCs w:val="33"/>
          <w:lang w:eastAsia="zh-CN"/>
        </w:rPr>
      </w:pPr>
      <w:r>
        <w:rPr>
          <w:rFonts w:hint="eastAsia" w:ascii="方正仿宋_GBK" w:hAnsi="方正仿宋_GBK" w:eastAsia="方正仿宋_GBK" w:cs="方正仿宋_GBK"/>
          <w:sz w:val="33"/>
          <w:szCs w:val="33"/>
        </w:rPr>
        <w:t>面试时间由各报考职位所在地教育、人社部门另行公告</w:t>
      </w:r>
      <w:r>
        <w:rPr>
          <w:rFonts w:hint="eastAsia" w:ascii="方正仿宋_GBK" w:hAnsi="方正仿宋_GBK" w:eastAsia="方正仿宋_GBK" w:cs="方正仿宋_GBK"/>
          <w:sz w:val="33"/>
          <w:szCs w:val="33"/>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3" w:firstLineChars="200"/>
        <w:jc w:val="both"/>
        <w:textAlignment w:val="auto"/>
        <w:rPr>
          <w:rFonts w:hint="eastAsia" w:ascii="方正仿宋_GBK" w:hAnsi="方正仿宋_GBK" w:eastAsia="方正仿宋_GBK" w:cs="方正仿宋_GBK"/>
          <w:sz w:val="33"/>
          <w:szCs w:val="33"/>
        </w:rPr>
      </w:pPr>
      <w:r>
        <w:rPr>
          <w:rFonts w:hint="eastAsia" w:ascii="方正楷体_GBK" w:hAnsi="方正楷体_GBK" w:eastAsia="方正楷体_GBK" w:cs="方正楷体_GBK"/>
          <w:b/>
          <w:bCs/>
          <w:sz w:val="33"/>
          <w:szCs w:val="33"/>
        </w:rPr>
        <w:t>（四）考试总成绩</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0" w:firstLineChars="200"/>
        <w:jc w:val="both"/>
        <w:textAlignment w:val="auto"/>
        <w:rPr>
          <w:rFonts w:hint="eastAsia" w:ascii="方正仿宋_GBK" w:hAnsi="方正仿宋_GBK" w:eastAsia="方正仿宋_GBK" w:cs="方正仿宋_GBK"/>
          <w:color w:val="000000"/>
          <w:sz w:val="33"/>
          <w:szCs w:val="33"/>
        </w:rPr>
      </w:pPr>
      <w:r>
        <w:rPr>
          <w:rFonts w:hint="eastAsia" w:ascii="方正仿宋_GBK" w:hAnsi="方正仿宋_GBK" w:eastAsia="方正仿宋_GBK" w:cs="方正仿宋_GBK"/>
          <w:sz w:val="33"/>
          <w:szCs w:val="33"/>
        </w:rPr>
        <w:t>考试总成绩由各</w:t>
      </w:r>
      <w:r>
        <w:rPr>
          <w:rFonts w:hint="eastAsia" w:ascii="方正仿宋_GBK" w:hAnsi="方正仿宋_GBK" w:eastAsia="方正仿宋_GBK" w:cs="方正仿宋_GBK"/>
          <w:sz w:val="33"/>
          <w:szCs w:val="33"/>
          <w:lang w:eastAsia="zh-CN"/>
        </w:rPr>
        <w:t>报考职位所属的</w:t>
      </w:r>
      <w:r>
        <w:rPr>
          <w:rFonts w:hint="eastAsia" w:ascii="方正仿宋_GBK" w:hAnsi="方正仿宋_GBK" w:eastAsia="方正仿宋_GBK" w:cs="方正仿宋_GBK"/>
          <w:sz w:val="33"/>
          <w:szCs w:val="33"/>
        </w:rPr>
        <w:t>市</w:t>
      </w:r>
      <w:r>
        <w:rPr>
          <w:rFonts w:hint="eastAsia" w:ascii="方正仿宋_GBK" w:hAnsi="方正仿宋_GBK" w:eastAsia="方正仿宋_GBK" w:cs="方正仿宋_GBK"/>
          <w:sz w:val="33"/>
          <w:szCs w:val="33"/>
          <w:lang w:eastAsia="zh-CN"/>
        </w:rPr>
        <w:t>、</w:t>
      </w:r>
      <w:r>
        <w:rPr>
          <w:rFonts w:hint="eastAsia" w:ascii="方正仿宋_GBK" w:hAnsi="方正仿宋_GBK" w:eastAsia="方正仿宋_GBK" w:cs="方正仿宋_GBK"/>
          <w:sz w:val="33"/>
          <w:szCs w:val="33"/>
        </w:rPr>
        <w:t>县在相关网</w:t>
      </w:r>
      <w:r>
        <w:rPr>
          <w:rFonts w:hint="eastAsia" w:ascii="方正仿宋_GBK" w:hAnsi="方正仿宋_GBK" w:eastAsia="方正仿宋_GBK" w:cs="方正仿宋_GBK"/>
          <w:sz w:val="33"/>
          <w:szCs w:val="33"/>
          <w:lang w:eastAsia="zh-CN"/>
        </w:rPr>
        <w:t>站</w:t>
      </w:r>
      <w:r>
        <w:rPr>
          <w:rFonts w:hint="eastAsia" w:ascii="方正仿宋_GBK" w:hAnsi="方正仿宋_GBK" w:eastAsia="方正仿宋_GBK" w:cs="方正仿宋_GBK"/>
          <w:sz w:val="33"/>
          <w:szCs w:val="33"/>
        </w:rPr>
        <w:t>上公布。</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0" w:firstLineChars="200"/>
        <w:jc w:val="both"/>
        <w:textAlignment w:val="auto"/>
        <w:rPr>
          <w:rFonts w:hint="eastAsia" w:ascii="方正黑体_GBK" w:hAnsi="方正黑体_GBK" w:eastAsia="方正黑体_GBK" w:cs="方正黑体_GBK"/>
          <w:sz w:val="33"/>
          <w:szCs w:val="33"/>
        </w:rPr>
      </w:pPr>
      <w:r>
        <w:rPr>
          <w:rFonts w:hint="eastAsia" w:ascii="方正黑体_GBK" w:hAnsi="方正黑体_GBK" w:eastAsia="方正黑体_GBK" w:cs="方正黑体_GBK"/>
          <w:sz w:val="33"/>
          <w:szCs w:val="33"/>
        </w:rPr>
        <w:t>五、体检</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0" w:firstLineChars="200"/>
        <w:jc w:val="both"/>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体检由各</w:t>
      </w:r>
      <w:r>
        <w:rPr>
          <w:rFonts w:hint="eastAsia" w:ascii="方正仿宋_GBK" w:hAnsi="方正仿宋_GBK" w:eastAsia="方正仿宋_GBK" w:cs="方正仿宋_GBK"/>
          <w:sz w:val="33"/>
          <w:szCs w:val="33"/>
          <w:lang w:eastAsia="zh-CN"/>
        </w:rPr>
        <w:t>报考职位所属的</w:t>
      </w:r>
      <w:r>
        <w:rPr>
          <w:rFonts w:hint="eastAsia" w:ascii="方正仿宋_GBK" w:hAnsi="方正仿宋_GBK" w:eastAsia="方正仿宋_GBK" w:cs="方正仿宋_GBK"/>
          <w:sz w:val="33"/>
          <w:szCs w:val="33"/>
        </w:rPr>
        <w:t>市</w:t>
      </w:r>
      <w:r>
        <w:rPr>
          <w:rFonts w:hint="eastAsia" w:ascii="方正仿宋_GBK" w:hAnsi="方正仿宋_GBK" w:eastAsia="方正仿宋_GBK" w:cs="方正仿宋_GBK"/>
          <w:sz w:val="33"/>
          <w:szCs w:val="33"/>
          <w:lang w:eastAsia="zh-CN"/>
        </w:rPr>
        <w:t>、</w:t>
      </w:r>
      <w:r>
        <w:rPr>
          <w:rFonts w:hint="eastAsia" w:ascii="方正仿宋_GBK" w:hAnsi="方正仿宋_GBK" w:eastAsia="方正仿宋_GBK" w:cs="方正仿宋_GBK"/>
          <w:sz w:val="33"/>
          <w:szCs w:val="33"/>
        </w:rPr>
        <w:t>县负责组织实施，在县级以上综合性医院进行。</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3" w:firstLineChars="200"/>
        <w:jc w:val="both"/>
        <w:textAlignment w:val="auto"/>
        <w:rPr>
          <w:rFonts w:hint="eastAsia" w:ascii="方正仿宋_GBK" w:hAnsi="方正仿宋_GBK" w:eastAsia="方正仿宋_GBK" w:cs="方正仿宋_GBK"/>
          <w:sz w:val="33"/>
          <w:szCs w:val="33"/>
        </w:rPr>
      </w:pPr>
      <w:r>
        <w:rPr>
          <w:rFonts w:hint="eastAsia" w:ascii="方正楷体_GBK" w:hAnsi="方正楷体_GBK" w:eastAsia="方正楷体_GBK" w:cs="方正楷体_GBK"/>
          <w:b/>
          <w:bCs/>
          <w:sz w:val="33"/>
          <w:szCs w:val="33"/>
        </w:rPr>
        <w:t>（一）体检人员的确定</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0" w:firstLineChars="200"/>
        <w:jc w:val="both"/>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根据招聘职位及名额，按照面试人员的考试总成绩从高到低（考试总成绩相同的，笔试成绩高</w:t>
      </w:r>
      <w:r>
        <w:rPr>
          <w:rFonts w:hint="eastAsia" w:ascii="方正仿宋_GBK" w:hAnsi="方正仿宋_GBK" w:eastAsia="方正仿宋_GBK" w:cs="方正仿宋_GBK"/>
          <w:sz w:val="33"/>
          <w:szCs w:val="33"/>
          <w:lang w:eastAsia="zh-CN"/>
        </w:rPr>
        <w:t>的优先</w:t>
      </w:r>
      <w:r>
        <w:rPr>
          <w:rFonts w:hint="eastAsia" w:ascii="方正仿宋_GBK" w:hAnsi="方正仿宋_GBK" w:eastAsia="方正仿宋_GBK" w:cs="方正仿宋_GBK"/>
          <w:sz w:val="33"/>
          <w:szCs w:val="33"/>
        </w:rPr>
        <w:t>;</w:t>
      </w:r>
      <w:r>
        <w:rPr>
          <w:rFonts w:hint="eastAsia" w:ascii="方正仿宋_GBK" w:hAnsi="方正仿宋_GBK" w:eastAsia="方正仿宋_GBK" w:cs="方正仿宋_GBK"/>
          <w:sz w:val="33"/>
          <w:szCs w:val="33"/>
          <w:lang w:eastAsia="zh-CN"/>
        </w:rPr>
        <w:t>笔试</w:t>
      </w:r>
      <w:r>
        <w:rPr>
          <w:rFonts w:hint="eastAsia" w:ascii="方正仿宋_GBK" w:hAnsi="方正仿宋_GBK" w:eastAsia="方正仿宋_GBK" w:cs="方正仿宋_GBK"/>
          <w:sz w:val="33"/>
          <w:szCs w:val="33"/>
        </w:rPr>
        <w:t>成绩相同的，</w:t>
      </w:r>
      <w:r>
        <w:rPr>
          <w:rFonts w:hint="eastAsia" w:ascii="方正仿宋_GBK" w:hAnsi="方正仿宋_GBK" w:eastAsia="方正仿宋_GBK" w:cs="方正仿宋_GBK"/>
          <w:sz w:val="33"/>
          <w:szCs w:val="33"/>
          <w:lang w:eastAsia="zh-CN"/>
        </w:rPr>
        <w:t>学历高的优先；学历相同的，师范类英语教育专业毕业的优先</w:t>
      </w:r>
      <w:r>
        <w:rPr>
          <w:rFonts w:hint="eastAsia" w:ascii="方正仿宋_GBK" w:hAnsi="方正仿宋_GBK" w:eastAsia="方正仿宋_GBK" w:cs="方正仿宋_GBK"/>
          <w:sz w:val="33"/>
          <w:szCs w:val="33"/>
        </w:rPr>
        <w:t>）依次等额确定体检人员，由职位所在市</w:t>
      </w:r>
      <w:r>
        <w:rPr>
          <w:rFonts w:hint="eastAsia" w:ascii="方正仿宋_GBK" w:hAnsi="方正仿宋_GBK" w:eastAsia="方正仿宋_GBK" w:cs="方正仿宋_GBK"/>
          <w:sz w:val="33"/>
          <w:szCs w:val="33"/>
          <w:lang w:eastAsia="zh-CN"/>
        </w:rPr>
        <w:t>、</w:t>
      </w:r>
      <w:r>
        <w:rPr>
          <w:rFonts w:hint="eastAsia" w:ascii="方正仿宋_GBK" w:hAnsi="方正仿宋_GBK" w:eastAsia="方正仿宋_GBK" w:cs="方正仿宋_GBK"/>
          <w:sz w:val="33"/>
          <w:szCs w:val="33"/>
        </w:rPr>
        <w:t>县在网上公布。因笔试缺考、面试缺考等原因产生面试实际比例达不到招聘名额2倍的职位，进入体检环节的人员，其考试总成绩不得低于本次公招</w:t>
      </w:r>
      <w:r>
        <w:rPr>
          <w:rFonts w:hint="eastAsia" w:ascii="方正仿宋_GBK" w:hAnsi="方正仿宋_GBK" w:eastAsia="方正仿宋_GBK" w:cs="方正仿宋_GBK"/>
          <w:sz w:val="33"/>
          <w:szCs w:val="33"/>
          <w:lang w:eastAsia="zh-CN"/>
        </w:rPr>
        <w:t>所有</w:t>
      </w:r>
      <w:r>
        <w:rPr>
          <w:rFonts w:hint="eastAsia" w:ascii="方正仿宋_GBK" w:hAnsi="方正仿宋_GBK" w:eastAsia="方正仿宋_GBK" w:cs="方正仿宋_GBK"/>
          <w:sz w:val="33"/>
          <w:szCs w:val="33"/>
        </w:rPr>
        <w:t>面试</w:t>
      </w:r>
      <w:r>
        <w:rPr>
          <w:rFonts w:hint="eastAsia" w:ascii="方正仿宋_GBK" w:hAnsi="方正仿宋_GBK" w:eastAsia="方正仿宋_GBK" w:cs="方正仿宋_GBK"/>
          <w:sz w:val="33"/>
          <w:szCs w:val="33"/>
          <w:lang w:eastAsia="zh-CN"/>
        </w:rPr>
        <w:t>考生平均考试总成绩的</w:t>
      </w:r>
      <w:r>
        <w:rPr>
          <w:rFonts w:hint="eastAsia" w:ascii="方正仿宋_GBK" w:hAnsi="方正仿宋_GBK" w:eastAsia="方正仿宋_GBK" w:cs="方正仿宋_GBK"/>
          <w:sz w:val="33"/>
          <w:szCs w:val="33"/>
          <w:lang w:val="en-US" w:eastAsia="zh-CN"/>
        </w:rPr>
        <w:t>80%</w:t>
      </w:r>
      <w:r>
        <w:rPr>
          <w:rFonts w:hint="eastAsia" w:ascii="方正仿宋_GBK" w:hAnsi="方正仿宋_GBK" w:eastAsia="方正仿宋_GBK" w:cs="方正仿宋_GBK"/>
          <w:sz w:val="33"/>
          <w:szCs w:val="33"/>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3" w:firstLineChars="200"/>
        <w:jc w:val="both"/>
        <w:textAlignment w:val="auto"/>
        <w:rPr>
          <w:rFonts w:hint="eastAsia" w:ascii="方正楷体_GBK" w:hAnsi="方正楷体_GBK" w:eastAsia="方正楷体_GBK" w:cs="方正楷体_GBK"/>
          <w:b/>
          <w:bCs/>
          <w:sz w:val="33"/>
          <w:szCs w:val="33"/>
        </w:rPr>
      </w:pPr>
      <w:r>
        <w:rPr>
          <w:rFonts w:hint="eastAsia" w:ascii="方正楷体_GBK" w:hAnsi="方正楷体_GBK" w:eastAsia="方正楷体_GBK" w:cs="方正楷体_GBK"/>
          <w:b/>
          <w:bCs/>
          <w:sz w:val="33"/>
          <w:szCs w:val="33"/>
        </w:rPr>
        <w:t>（二）体检标准</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0" w:firstLineChars="200"/>
        <w:jc w:val="both"/>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体检的项目和标准参照</w:t>
      </w:r>
      <w:r>
        <w:rPr>
          <w:rFonts w:hint="eastAsia" w:ascii="方正仿宋_GBK" w:hAnsi="方正仿宋_GBK" w:eastAsia="方正仿宋_GBK" w:cs="方正仿宋_GBK"/>
          <w:color w:val="000000"/>
          <w:sz w:val="33"/>
          <w:szCs w:val="33"/>
        </w:rPr>
        <w:t>《四川省申请认定教师资格人员体检工作指导意见》</w:t>
      </w:r>
      <w:r>
        <w:rPr>
          <w:rFonts w:hint="eastAsia" w:ascii="方正仿宋_GBK" w:hAnsi="方正仿宋_GBK" w:eastAsia="方正仿宋_GBK" w:cs="方正仿宋_GBK"/>
          <w:color w:val="000000"/>
          <w:sz w:val="33"/>
          <w:szCs w:val="33"/>
          <w:lang w:eastAsia="zh-CN"/>
        </w:rPr>
        <w:t>执行</w:t>
      </w:r>
      <w:r>
        <w:rPr>
          <w:rFonts w:hint="eastAsia" w:ascii="方正仿宋_GBK" w:hAnsi="方正仿宋_GBK" w:eastAsia="方正仿宋_GBK" w:cs="方正仿宋_GBK"/>
          <w:sz w:val="33"/>
          <w:szCs w:val="33"/>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3" w:firstLineChars="200"/>
        <w:jc w:val="both"/>
        <w:textAlignment w:val="auto"/>
        <w:rPr>
          <w:rFonts w:hint="eastAsia" w:ascii="方正仿宋_GBK" w:hAnsi="方正仿宋_GBK" w:eastAsia="方正仿宋_GBK" w:cs="方正仿宋_GBK"/>
          <w:sz w:val="33"/>
          <w:szCs w:val="33"/>
        </w:rPr>
      </w:pPr>
      <w:r>
        <w:rPr>
          <w:rFonts w:hint="eastAsia" w:ascii="方正楷体_GBK" w:hAnsi="方正楷体_GBK" w:eastAsia="方正楷体_GBK" w:cs="方正楷体_GBK"/>
          <w:b/>
          <w:bCs/>
          <w:sz w:val="33"/>
          <w:szCs w:val="33"/>
        </w:rPr>
        <w:t>（三）复检及递补</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0" w:firstLineChars="200"/>
        <w:jc w:val="both"/>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对心率、视力、听力、血压等项目达不到体检合格标准的，应安排当日复检；对边缘性心脏杂音、病理性心电图、病理性杂音、频发早搏（心电图证实）等项目达不到体检合格标准的，应安排当场复检。</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0" w:firstLineChars="200"/>
        <w:jc w:val="both"/>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招考单位或考生对非当日、非当场复检的体检项目结果有疑问的，可在体检结论公告之日起3日内提出复检申请，逾期不再受理。复检内容为对体检结论有影响的项目。复检只进行一次，体检结论以复检结果为准。</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0" w:firstLineChars="200"/>
        <w:jc w:val="both"/>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凡未按时参加体检的缺席者，视为自动放弃体检资格，不再补检。因自愿放弃体检或体检不合格等原因出现的缺额可在该职位面试人员中按考试总成绩高低顺序依次递补一次。</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0" w:firstLineChars="200"/>
        <w:jc w:val="both"/>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体检具体事项由</w:t>
      </w:r>
      <w:r>
        <w:rPr>
          <w:rFonts w:hint="eastAsia" w:ascii="方正仿宋_GBK" w:hAnsi="方正仿宋_GBK" w:eastAsia="方正仿宋_GBK" w:cs="方正仿宋_GBK"/>
          <w:sz w:val="33"/>
          <w:szCs w:val="33"/>
          <w:lang w:eastAsia="zh-CN"/>
        </w:rPr>
        <w:t>招聘</w:t>
      </w:r>
      <w:r>
        <w:rPr>
          <w:rFonts w:hint="eastAsia" w:ascii="方正仿宋_GBK" w:hAnsi="方正仿宋_GBK" w:eastAsia="方正仿宋_GBK" w:cs="方正仿宋_GBK"/>
          <w:sz w:val="33"/>
          <w:szCs w:val="33"/>
        </w:rPr>
        <w:t>职位所在</w:t>
      </w:r>
      <w:r>
        <w:rPr>
          <w:rFonts w:hint="eastAsia" w:ascii="方正仿宋_GBK" w:hAnsi="方正仿宋_GBK" w:eastAsia="方正仿宋_GBK" w:cs="方正仿宋_GBK"/>
          <w:sz w:val="33"/>
          <w:szCs w:val="33"/>
          <w:lang w:eastAsia="zh-CN"/>
        </w:rPr>
        <w:t>地教育主管部门在相关网站</w:t>
      </w:r>
      <w:r>
        <w:rPr>
          <w:rFonts w:hint="eastAsia" w:ascii="方正仿宋_GBK" w:hAnsi="方正仿宋_GBK" w:eastAsia="方正仿宋_GBK" w:cs="方正仿宋_GBK"/>
          <w:sz w:val="33"/>
          <w:szCs w:val="33"/>
        </w:rPr>
        <w:t>上公布。</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0" w:firstLineChars="200"/>
        <w:jc w:val="both"/>
        <w:textAlignment w:val="auto"/>
        <w:rPr>
          <w:rFonts w:hint="eastAsia" w:ascii="方正黑体_GBK" w:hAnsi="方正黑体_GBK" w:eastAsia="方正黑体_GBK" w:cs="方正黑体_GBK"/>
          <w:sz w:val="33"/>
          <w:szCs w:val="33"/>
        </w:rPr>
      </w:pPr>
      <w:r>
        <w:rPr>
          <w:rFonts w:hint="eastAsia" w:ascii="方正黑体_GBK" w:hAnsi="方正黑体_GBK" w:eastAsia="方正黑体_GBK" w:cs="方正黑体_GBK"/>
          <w:sz w:val="33"/>
          <w:szCs w:val="33"/>
        </w:rPr>
        <w:t>六、考核</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0" w:firstLineChars="200"/>
        <w:jc w:val="both"/>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考核工作由各区市县</w:t>
      </w:r>
      <w:r>
        <w:rPr>
          <w:rFonts w:hint="eastAsia" w:ascii="方正仿宋_GBK" w:hAnsi="方正仿宋_GBK" w:eastAsia="方正仿宋_GBK" w:cs="方正仿宋_GBK"/>
          <w:sz w:val="33"/>
          <w:szCs w:val="33"/>
          <w:lang w:eastAsia="zh-CN"/>
        </w:rPr>
        <w:t>、市教育体育局</w:t>
      </w:r>
      <w:r>
        <w:rPr>
          <w:rFonts w:hint="eastAsia" w:ascii="方正仿宋_GBK" w:hAnsi="方正仿宋_GBK" w:eastAsia="方正仿宋_GBK" w:cs="方正仿宋_GBK"/>
          <w:sz w:val="33"/>
          <w:szCs w:val="33"/>
        </w:rPr>
        <w:t>负责组织实施，体检合格人员确定为考核对象。考核的具体内容、标准、程序和纪律等参照《广安市公务员录用考察办法（试行）》(广安人社发〔2013〕154号)执行。同时，复核考核对象是否符合报考资格条件，提供的报考信息和相关材料是否真实、准确。因自愿放弃考核或考核不合格等原因出现的缺额可在该职位进入面试的人员中按考试总成绩</w:t>
      </w:r>
      <w:r>
        <w:rPr>
          <w:rFonts w:hint="eastAsia" w:ascii="方正仿宋_GBK" w:hAnsi="方正仿宋_GBK" w:eastAsia="方正仿宋_GBK" w:cs="方正仿宋_GBK"/>
          <w:sz w:val="33"/>
          <w:szCs w:val="33"/>
          <w:lang w:eastAsia="zh-CN"/>
        </w:rPr>
        <w:t>高低顺序依次</w:t>
      </w:r>
      <w:r>
        <w:rPr>
          <w:rFonts w:hint="eastAsia" w:ascii="方正仿宋_GBK" w:hAnsi="方正仿宋_GBK" w:eastAsia="方正仿宋_GBK" w:cs="方正仿宋_GBK"/>
          <w:sz w:val="33"/>
          <w:szCs w:val="33"/>
        </w:rPr>
        <w:t>递补一次。</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0" w:firstLineChars="200"/>
        <w:jc w:val="both"/>
        <w:textAlignment w:val="auto"/>
        <w:rPr>
          <w:rFonts w:hint="eastAsia" w:ascii="方正黑体_GBK" w:hAnsi="方正黑体_GBK" w:eastAsia="方正黑体_GBK" w:cs="方正黑体_GBK"/>
          <w:sz w:val="33"/>
          <w:szCs w:val="33"/>
        </w:rPr>
      </w:pPr>
      <w:r>
        <w:rPr>
          <w:rFonts w:hint="eastAsia" w:ascii="方正黑体_GBK" w:hAnsi="方正黑体_GBK" w:eastAsia="方正黑体_GBK" w:cs="方正黑体_GBK"/>
          <w:sz w:val="33"/>
          <w:szCs w:val="33"/>
        </w:rPr>
        <w:t>七、公示</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0" w:firstLineChars="200"/>
        <w:jc w:val="both"/>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考核合格人员由</w:t>
      </w:r>
      <w:r>
        <w:rPr>
          <w:rFonts w:hint="eastAsia" w:ascii="方正仿宋_GBK" w:hAnsi="方正仿宋_GBK" w:eastAsia="方正仿宋_GBK" w:cs="方正仿宋_GBK"/>
          <w:sz w:val="33"/>
          <w:szCs w:val="33"/>
          <w:lang w:eastAsia="zh-CN"/>
        </w:rPr>
        <w:t>招聘</w:t>
      </w:r>
      <w:r>
        <w:rPr>
          <w:rFonts w:hint="eastAsia" w:ascii="方正仿宋_GBK" w:hAnsi="方正仿宋_GBK" w:eastAsia="方正仿宋_GBK" w:cs="方正仿宋_GBK"/>
          <w:sz w:val="33"/>
          <w:szCs w:val="33"/>
        </w:rPr>
        <w:t>职位所在</w:t>
      </w:r>
      <w:r>
        <w:rPr>
          <w:rFonts w:hint="eastAsia" w:ascii="方正仿宋_GBK" w:hAnsi="方正仿宋_GBK" w:eastAsia="方正仿宋_GBK" w:cs="方正仿宋_GBK"/>
          <w:sz w:val="33"/>
          <w:szCs w:val="33"/>
          <w:lang w:eastAsia="zh-CN"/>
        </w:rPr>
        <w:t>地教育主管部门</w:t>
      </w:r>
      <w:r>
        <w:rPr>
          <w:rFonts w:hint="eastAsia" w:ascii="方正仿宋_GBK" w:hAnsi="方正仿宋_GBK" w:eastAsia="方正仿宋_GBK" w:cs="方正仿宋_GBK"/>
          <w:sz w:val="33"/>
          <w:szCs w:val="33"/>
        </w:rPr>
        <w:t>确定为拟聘用人员，并在相关网上公示</w:t>
      </w:r>
      <w:r>
        <w:rPr>
          <w:rFonts w:hint="eastAsia" w:ascii="方正仿宋_GBK" w:hAnsi="方正仿宋_GBK" w:eastAsia="方正仿宋_GBK" w:cs="方正仿宋_GBK"/>
          <w:sz w:val="33"/>
          <w:szCs w:val="33"/>
          <w:lang w:eastAsia="zh-CN"/>
        </w:rPr>
        <w:t>，</w:t>
      </w:r>
      <w:r>
        <w:rPr>
          <w:rFonts w:hint="eastAsia" w:ascii="方正仿宋_GBK" w:hAnsi="方正仿宋_GBK" w:eastAsia="方正仿宋_GBK" w:cs="方正仿宋_GBK"/>
          <w:sz w:val="33"/>
          <w:szCs w:val="33"/>
        </w:rPr>
        <w:t>接受社会监督。举报者应以真实姓名实事求是地反映问题，并提供必要的调查线索。凡以匿名方式反映的不予受理。</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0" w:firstLineChars="200"/>
        <w:jc w:val="both"/>
        <w:textAlignment w:val="auto"/>
        <w:rPr>
          <w:rFonts w:hint="eastAsia" w:ascii="方正黑体_GBK" w:hAnsi="方正黑体_GBK" w:eastAsia="方正黑体_GBK" w:cs="方正黑体_GBK"/>
          <w:sz w:val="33"/>
          <w:szCs w:val="33"/>
        </w:rPr>
      </w:pPr>
      <w:r>
        <w:rPr>
          <w:rFonts w:hint="eastAsia" w:ascii="方正黑体_GBK" w:hAnsi="方正黑体_GBK" w:eastAsia="方正黑体_GBK" w:cs="方正黑体_GBK"/>
          <w:sz w:val="33"/>
          <w:szCs w:val="33"/>
        </w:rPr>
        <w:t>八、审核确认和办理聘用手续</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0" w:firstLineChars="200"/>
        <w:jc w:val="both"/>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（一）经考试、体检、考核合格、公示无异议者审核确认为拟聘用人员。对反映有严重问题并查有实据的，不予聘用；对反映有严重问题，但一时难以查实或难以否定的，暂缓聘用，待查实后再决定是否聘用。</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0" w:firstLineChars="200"/>
        <w:jc w:val="both"/>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（二）拟聘用人员应在规定的时限内（具体时间以书面通知为准）到招聘单位报到，招聘单位按国家有关规定及时办理聘用等手续；拒不报到的，取消聘用资格。</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0" w:firstLineChars="200"/>
        <w:jc w:val="both"/>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（三）在公示期内、审核确认、聘用环节和试用期内因自动放弃聘用资格或因各种原因被取消聘用资格后出现的缺额不再递补。</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0" w:firstLineChars="200"/>
        <w:jc w:val="both"/>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（四）本次招聘</w:t>
      </w:r>
      <w:r>
        <w:rPr>
          <w:rFonts w:hint="eastAsia" w:ascii="方正仿宋_GBK" w:hAnsi="方正仿宋_GBK" w:eastAsia="方正仿宋_GBK" w:cs="方正仿宋_GBK"/>
          <w:sz w:val="33"/>
          <w:szCs w:val="33"/>
          <w:lang w:eastAsia="zh-CN"/>
        </w:rPr>
        <w:t>中学英语教师</w:t>
      </w:r>
      <w:r>
        <w:rPr>
          <w:rFonts w:hint="eastAsia" w:ascii="方正仿宋_GBK" w:hAnsi="方正仿宋_GBK" w:eastAsia="方正仿宋_GBK" w:cs="方正仿宋_GBK"/>
          <w:sz w:val="33"/>
          <w:szCs w:val="33"/>
        </w:rPr>
        <w:t>最低服务期限为</w:t>
      </w:r>
      <w:r>
        <w:rPr>
          <w:rFonts w:hint="eastAsia" w:ascii="方正仿宋_GBK" w:hAnsi="方正仿宋_GBK" w:eastAsia="方正仿宋_GBK" w:cs="方正仿宋_GBK"/>
          <w:sz w:val="33"/>
          <w:szCs w:val="33"/>
          <w:lang w:val="en-US" w:eastAsia="zh-CN"/>
        </w:rPr>
        <w:t>6</w:t>
      </w:r>
      <w:r>
        <w:rPr>
          <w:rFonts w:hint="eastAsia" w:ascii="方正仿宋_GBK" w:hAnsi="方正仿宋_GBK" w:eastAsia="方正仿宋_GBK" w:cs="方正仿宋_GBK"/>
          <w:sz w:val="33"/>
          <w:szCs w:val="33"/>
        </w:rPr>
        <w:t>周年。</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0" w:firstLineChars="200"/>
        <w:jc w:val="both"/>
        <w:textAlignment w:val="auto"/>
        <w:rPr>
          <w:rFonts w:hint="eastAsia" w:ascii="方正黑体_GBK" w:hAnsi="方正黑体_GBK" w:eastAsia="方正黑体_GBK" w:cs="方正黑体_GBK"/>
          <w:sz w:val="33"/>
          <w:szCs w:val="33"/>
        </w:rPr>
      </w:pPr>
      <w:r>
        <w:rPr>
          <w:rFonts w:hint="eastAsia" w:ascii="方正黑体_GBK" w:hAnsi="方正黑体_GBK" w:eastAsia="方正黑体_GBK" w:cs="方正黑体_GBK"/>
          <w:sz w:val="33"/>
          <w:szCs w:val="33"/>
        </w:rPr>
        <w:t>九、纪律与监督</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0" w:firstLineChars="200"/>
        <w:jc w:val="both"/>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本次招聘严格按照事业单位公开招聘政策和人事考试相关规定执行。为确保招聘工作公开、公平、公正，公开本次招聘举报监督和政策咨询电话。</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3" w:firstLineChars="200"/>
        <w:jc w:val="both"/>
        <w:textAlignment w:val="auto"/>
        <w:rPr>
          <w:rFonts w:hint="eastAsia" w:ascii="方正仿宋_GBK" w:hAnsi="方正仿宋_GBK" w:eastAsia="方正仿宋_GBK" w:cs="方正仿宋_GBK"/>
          <w:sz w:val="33"/>
          <w:szCs w:val="33"/>
        </w:rPr>
      </w:pPr>
      <w:r>
        <w:rPr>
          <w:rFonts w:hint="eastAsia" w:ascii="方正楷体_GBK" w:hAnsi="方正楷体_GBK" w:eastAsia="方正楷体_GBK" w:cs="方正楷体_GBK"/>
          <w:b/>
          <w:bCs/>
          <w:sz w:val="33"/>
          <w:szCs w:val="33"/>
        </w:rPr>
        <w:t>（一）监督电话</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0" w:firstLineChars="200"/>
        <w:jc w:val="both"/>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中共广安市纪委</w:t>
      </w:r>
      <w:r>
        <w:rPr>
          <w:rFonts w:hint="eastAsia" w:ascii="方正仿宋_GBK" w:hAnsi="方正仿宋_GBK" w:eastAsia="方正仿宋_GBK" w:cs="方正仿宋_GBK"/>
          <w:sz w:val="33"/>
          <w:szCs w:val="33"/>
          <w:lang w:eastAsia="zh-CN"/>
        </w:rPr>
        <w:t>监委</w:t>
      </w:r>
      <w:r>
        <w:rPr>
          <w:rFonts w:hint="eastAsia" w:ascii="方正仿宋_GBK" w:hAnsi="方正仿宋_GBK" w:eastAsia="方正仿宋_GBK" w:cs="方正仿宋_GBK"/>
          <w:sz w:val="33"/>
          <w:szCs w:val="33"/>
        </w:rPr>
        <w:t>驻市</w:t>
      </w:r>
      <w:r>
        <w:rPr>
          <w:rFonts w:hint="eastAsia" w:ascii="方正仿宋_GBK" w:hAnsi="方正仿宋_GBK" w:eastAsia="方正仿宋_GBK" w:cs="方正仿宋_GBK"/>
          <w:sz w:val="33"/>
          <w:szCs w:val="33"/>
          <w:lang w:eastAsia="zh-CN"/>
        </w:rPr>
        <w:t>教育体育局</w:t>
      </w:r>
      <w:r>
        <w:rPr>
          <w:rFonts w:hint="eastAsia" w:ascii="方正仿宋_GBK" w:hAnsi="方正仿宋_GBK" w:eastAsia="方正仿宋_GBK" w:cs="方正仿宋_GBK"/>
          <w:sz w:val="33"/>
          <w:szCs w:val="33"/>
        </w:rPr>
        <w:t>纪检</w:t>
      </w:r>
      <w:r>
        <w:rPr>
          <w:rFonts w:hint="eastAsia" w:ascii="方正仿宋_GBK" w:hAnsi="方正仿宋_GBK" w:eastAsia="方正仿宋_GBK" w:cs="方正仿宋_GBK"/>
          <w:sz w:val="33"/>
          <w:szCs w:val="33"/>
          <w:lang w:eastAsia="zh-CN"/>
        </w:rPr>
        <w:t>监察</w:t>
      </w:r>
      <w:r>
        <w:rPr>
          <w:rFonts w:hint="eastAsia" w:ascii="方正仿宋_GBK" w:hAnsi="方正仿宋_GBK" w:eastAsia="方正仿宋_GBK" w:cs="方正仿宋_GBK"/>
          <w:sz w:val="33"/>
          <w:szCs w:val="33"/>
        </w:rPr>
        <w:t>组:（0826）2</w:t>
      </w:r>
      <w:r>
        <w:rPr>
          <w:rFonts w:hint="eastAsia" w:ascii="方正仿宋_GBK" w:hAnsi="方正仿宋_GBK" w:eastAsia="方正仿宋_GBK" w:cs="方正仿宋_GBK"/>
          <w:sz w:val="33"/>
          <w:szCs w:val="33"/>
          <w:lang w:val="en-US" w:eastAsia="zh-CN"/>
        </w:rPr>
        <w:t>333602</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3" w:firstLineChars="200"/>
        <w:jc w:val="both"/>
        <w:textAlignment w:val="auto"/>
        <w:rPr>
          <w:rFonts w:hint="eastAsia" w:ascii="方正仿宋_GBK" w:hAnsi="方正仿宋_GBK" w:eastAsia="方正仿宋_GBK" w:cs="方正仿宋_GBK"/>
          <w:sz w:val="33"/>
          <w:szCs w:val="33"/>
        </w:rPr>
      </w:pPr>
      <w:r>
        <w:rPr>
          <w:rFonts w:hint="eastAsia" w:ascii="方正楷体_GBK" w:hAnsi="方正楷体_GBK" w:eastAsia="方正楷体_GBK" w:cs="方正楷体_GBK"/>
          <w:b/>
          <w:bCs/>
          <w:sz w:val="33"/>
          <w:szCs w:val="33"/>
        </w:rPr>
        <w:t>（二）市级部门咨询电话</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0" w:firstLineChars="200"/>
        <w:jc w:val="both"/>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广安市</w:t>
      </w:r>
      <w:r>
        <w:rPr>
          <w:rFonts w:hint="eastAsia" w:ascii="方正仿宋_GBK" w:hAnsi="方正仿宋_GBK" w:eastAsia="方正仿宋_GBK" w:cs="方正仿宋_GBK"/>
          <w:sz w:val="33"/>
          <w:szCs w:val="33"/>
          <w:lang w:eastAsia="zh-CN"/>
        </w:rPr>
        <w:t>教育和体育组织</w:t>
      </w:r>
      <w:r>
        <w:rPr>
          <w:rFonts w:hint="eastAsia" w:ascii="方正仿宋_GBK" w:hAnsi="方正仿宋_GBK" w:eastAsia="方正仿宋_GBK" w:cs="方正仿宋_GBK"/>
          <w:sz w:val="33"/>
          <w:szCs w:val="33"/>
        </w:rPr>
        <w:t>人事教师科:（0826）2333397</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3" w:firstLineChars="200"/>
        <w:jc w:val="both"/>
        <w:textAlignment w:val="auto"/>
        <w:rPr>
          <w:rFonts w:hint="eastAsia" w:ascii="方正仿宋_GBK" w:hAnsi="方正仿宋_GBK" w:eastAsia="方正仿宋_GBK" w:cs="方正仿宋_GBK"/>
          <w:sz w:val="33"/>
          <w:szCs w:val="33"/>
        </w:rPr>
      </w:pPr>
      <w:r>
        <w:rPr>
          <w:rFonts w:hint="eastAsia" w:ascii="方正楷体_GBK" w:hAnsi="方正楷体_GBK" w:eastAsia="方正楷体_GBK" w:cs="方正楷体_GBK"/>
          <w:b/>
          <w:bCs/>
          <w:sz w:val="33"/>
          <w:szCs w:val="33"/>
        </w:rPr>
        <w:t>（三）区市县</w:t>
      </w:r>
      <w:r>
        <w:rPr>
          <w:rFonts w:hint="eastAsia" w:ascii="方正楷体_GBK" w:hAnsi="方正楷体_GBK" w:eastAsia="方正楷体_GBK" w:cs="方正楷体_GBK"/>
          <w:b/>
          <w:bCs/>
          <w:sz w:val="33"/>
          <w:szCs w:val="33"/>
          <w:lang w:eastAsia="zh-CN"/>
        </w:rPr>
        <w:t>教育科技体育局</w:t>
      </w:r>
      <w:r>
        <w:rPr>
          <w:rFonts w:hint="eastAsia" w:ascii="方正楷体_GBK" w:hAnsi="方正楷体_GBK" w:eastAsia="方正楷体_GBK" w:cs="方正楷体_GBK"/>
          <w:b/>
          <w:bCs/>
          <w:sz w:val="33"/>
          <w:szCs w:val="33"/>
        </w:rPr>
        <w:t>资格审查和咨询电话</w:t>
      </w:r>
    </w:p>
    <w:p>
      <w:pPr>
        <w:keepNext w:val="0"/>
        <w:keepLines w:val="0"/>
        <w:pageBreakBefore w:val="0"/>
        <w:widowControl w:val="0"/>
        <w:kinsoku/>
        <w:wordWrap/>
        <w:overflowPunct/>
        <w:topLinePunct w:val="0"/>
        <w:autoSpaceDE/>
        <w:autoSpaceDN/>
        <w:bidi w:val="0"/>
        <w:adjustRightInd/>
        <w:snapToGrid/>
        <w:spacing w:line="600" w:lineRule="exact"/>
        <w:ind w:left="638" w:leftChars="304" w:right="0" w:rightChars="0" w:firstLine="0" w:firstLineChars="0"/>
        <w:jc w:val="both"/>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广安区:（0826）2248433</w:t>
      </w:r>
    </w:p>
    <w:p>
      <w:pPr>
        <w:keepNext w:val="0"/>
        <w:keepLines w:val="0"/>
        <w:pageBreakBefore w:val="0"/>
        <w:widowControl w:val="0"/>
        <w:kinsoku/>
        <w:wordWrap/>
        <w:overflowPunct/>
        <w:topLinePunct w:val="0"/>
        <w:autoSpaceDE/>
        <w:autoSpaceDN/>
        <w:bidi w:val="0"/>
        <w:adjustRightInd/>
        <w:snapToGrid/>
        <w:spacing w:line="600" w:lineRule="exact"/>
        <w:ind w:left="638" w:leftChars="304" w:right="0" w:rightChars="0" w:firstLine="0" w:firstLineChars="0"/>
        <w:jc w:val="both"/>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前锋区:（0826）2861166</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0" w:firstLineChars="200"/>
        <w:jc w:val="both"/>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华蓥市:（0826）8394206</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0" w:firstLineChars="200"/>
        <w:jc w:val="both"/>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岳池县:（0826）5220592</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0" w:firstLineChars="200"/>
        <w:jc w:val="both"/>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武胜县:（0826）6229397</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0" w:firstLineChars="200"/>
        <w:jc w:val="both"/>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邻水县:（0826）3222151</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0" w:firstLineChars="200"/>
        <w:jc w:val="both"/>
        <w:textAlignment w:val="auto"/>
        <w:rPr>
          <w:rFonts w:hint="eastAsia" w:ascii="方正黑体_GBK" w:hAnsi="方正黑体_GBK" w:eastAsia="方正黑体_GBK" w:cs="方正黑体_GBK"/>
          <w:sz w:val="33"/>
          <w:szCs w:val="33"/>
        </w:rPr>
      </w:pPr>
      <w:r>
        <w:rPr>
          <w:rFonts w:hint="eastAsia" w:ascii="方正黑体_GBK" w:hAnsi="方正黑体_GBK" w:eastAsia="方正黑体_GBK" w:cs="方正黑体_GBK"/>
          <w:sz w:val="33"/>
          <w:szCs w:val="33"/>
        </w:rPr>
        <w:t>十、其他事项</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0" w:firstLineChars="200"/>
        <w:jc w:val="both"/>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（一）本次公告由广安市教育</w:t>
      </w:r>
      <w:r>
        <w:rPr>
          <w:rFonts w:hint="eastAsia" w:ascii="方正仿宋_GBK" w:hAnsi="方正仿宋_GBK" w:eastAsia="方正仿宋_GBK" w:cs="方正仿宋_GBK"/>
          <w:sz w:val="33"/>
          <w:szCs w:val="33"/>
          <w:lang w:eastAsia="zh-CN"/>
        </w:rPr>
        <w:t>和</w:t>
      </w:r>
      <w:r>
        <w:rPr>
          <w:rFonts w:hint="eastAsia" w:ascii="方正仿宋_GBK" w:hAnsi="方正仿宋_GBK" w:eastAsia="方正仿宋_GBK" w:cs="方正仿宋_GBK"/>
          <w:sz w:val="33"/>
          <w:szCs w:val="33"/>
        </w:rPr>
        <w:t>体育局负责解释。</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0" w:firstLineChars="200"/>
        <w:jc w:val="both"/>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（二）本次公告同时在广安市人力资源和社会保障局</w:t>
      </w:r>
      <w:r>
        <w:rPr>
          <w:rFonts w:hint="eastAsia" w:ascii="方正仿宋_GBK" w:hAnsi="方正仿宋_GBK" w:eastAsia="方正仿宋_GBK" w:cs="方正仿宋_GBK"/>
          <w:sz w:val="33"/>
          <w:szCs w:val="33"/>
          <w:lang w:eastAsia="zh-CN"/>
        </w:rPr>
        <w:t>官方网站</w:t>
      </w:r>
      <w:r>
        <w:rPr>
          <w:rFonts w:hint="eastAsia" w:ascii="方正仿宋_GBK" w:hAnsi="方正仿宋_GBK" w:eastAsia="方正仿宋_GBK" w:cs="方正仿宋_GBK"/>
          <w:sz w:val="33"/>
          <w:szCs w:val="33"/>
        </w:rPr>
        <w:t>、广安市教育</w:t>
      </w:r>
      <w:r>
        <w:rPr>
          <w:rFonts w:hint="eastAsia" w:ascii="方正仿宋_GBK" w:hAnsi="方正仿宋_GBK" w:eastAsia="方正仿宋_GBK" w:cs="方正仿宋_GBK"/>
          <w:sz w:val="33"/>
          <w:szCs w:val="33"/>
          <w:lang w:eastAsia="zh-CN"/>
        </w:rPr>
        <w:t>和</w:t>
      </w:r>
      <w:r>
        <w:rPr>
          <w:rFonts w:hint="eastAsia" w:ascii="方正仿宋_GBK" w:hAnsi="方正仿宋_GBK" w:eastAsia="方正仿宋_GBK" w:cs="方正仿宋_GBK"/>
          <w:sz w:val="33"/>
          <w:szCs w:val="33"/>
        </w:rPr>
        <w:t>体育局</w:t>
      </w:r>
      <w:r>
        <w:rPr>
          <w:rFonts w:hint="eastAsia" w:ascii="方正仿宋_GBK" w:hAnsi="方正仿宋_GBK" w:eastAsia="方正仿宋_GBK" w:cs="方正仿宋_GBK"/>
          <w:sz w:val="33"/>
          <w:szCs w:val="33"/>
          <w:lang w:eastAsia="zh-CN"/>
        </w:rPr>
        <w:t>官方网站</w:t>
      </w:r>
      <w:r>
        <w:rPr>
          <w:rFonts w:hint="eastAsia" w:ascii="方正仿宋_GBK" w:hAnsi="方正仿宋_GBK" w:eastAsia="方正仿宋_GBK" w:cs="方正仿宋_GBK"/>
          <w:sz w:val="33"/>
          <w:szCs w:val="33"/>
        </w:rPr>
        <w:t>发布。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方正仿宋_GBK" w:hAnsi="方正仿宋_GBK" w:eastAsia="方正仿宋_GBK" w:cs="方正仿宋_GBK"/>
          <w:sz w:val="33"/>
          <w:szCs w:val="33"/>
        </w:rPr>
      </w:pPr>
    </w:p>
    <w:p>
      <w:pPr>
        <w:keepNext w:val="0"/>
        <w:keepLines w:val="0"/>
        <w:pageBreakBefore w:val="0"/>
        <w:widowControl w:val="0"/>
        <w:kinsoku/>
        <w:wordWrap/>
        <w:overflowPunct/>
        <w:topLinePunct w:val="0"/>
        <w:autoSpaceDE/>
        <w:autoSpaceDN/>
        <w:bidi w:val="0"/>
        <w:adjustRightInd/>
        <w:snapToGrid/>
        <w:spacing w:line="600" w:lineRule="exact"/>
        <w:ind w:left="1979" w:leftChars="314" w:right="0" w:rightChars="0" w:hanging="1320" w:hangingChars="400"/>
        <w:jc w:val="both"/>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附件：</w:t>
      </w:r>
      <w:r>
        <w:rPr>
          <w:rFonts w:hint="eastAsia" w:ascii="方正仿宋_GBK" w:hAnsi="方正仿宋_GBK" w:eastAsia="方正仿宋_GBK" w:cs="方正仿宋_GBK"/>
          <w:sz w:val="33"/>
          <w:szCs w:val="33"/>
          <w:lang w:val="en-US" w:eastAsia="zh-CN"/>
        </w:rPr>
        <w:t>1.</w:t>
      </w:r>
      <w:r>
        <w:rPr>
          <w:rFonts w:hint="eastAsia" w:ascii="方正仿宋_GBK" w:hAnsi="方正仿宋_GBK" w:eastAsia="方正仿宋_GBK" w:cs="方正仿宋_GBK"/>
          <w:sz w:val="33"/>
          <w:szCs w:val="33"/>
        </w:rPr>
        <w:t>广安市公开考试招聘20</w:t>
      </w:r>
      <w:r>
        <w:rPr>
          <w:rFonts w:hint="eastAsia" w:ascii="方正仿宋_GBK" w:hAnsi="方正仿宋_GBK" w:eastAsia="方正仿宋_GBK" w:cs="方正仿宋_GBK"/>
          <w:sz w:val="33"/>
          <w:szCs w:val="33"/>
          <w:lang w:val="en-US" w:eastAsia="zh-CN"/>
        </w:rPr>
        <w:t>20</w:t>
      </w:r>
      <w:r>
        <w:rPr>
          <w:rFonts w:hint="eastAsia" w:ascii="方正仿宋_GBK" w:hAnsi="方正仿宋_GBK" w:eastAsia="方正仿宋_GBK" w:cs="方正仿宋_GBK"/>
          <w:sz w:val="33"/>
          <w:szCs w:val="33"/>
        </w:rPr>
        <w:t>年</w:t>
      </w:r>
      <w:r>
        <w:rPr>
          <w:rFonts w:hint="eastAsia" w:ascii="方正仿宋_GBK" w:hAnsi="方正仿宋_GBK" w:eastAsia="方正仿宋_GBK" w:cs="方正仿宋_GBK"/>
          <w:sz w:val="33"/>
          <w:szCs w:val="33"/>
          <w:lang w:eastAsia="zh-CN"/>
        </w:rPr>
        <w:t>中学英语教师</w:t>
      </w:r>
      <w:r>
        <w:rPr>
          <w:rFonts w:hint="eastAsia" w:ascii="方正仿宋_GBK" w:hAnsi="方正仿宋_GBK" w:eastAsia="方正仿宋_GBK" w:cs="方正仿宋_GBK"/>
          <w:sz w:val="33"/>
          <w:szCs w:val="33"/>
        </w:rPr>
        <w:t>职位表</w:t>
      </w:r>
    </w:p>
    <w:p>
      <w:pPr>
        <w:keepNext w:val="0"/>
        <w:keepLines w:val="0"/>
        <w:pageBreakBefore w:val="0"/>
        <w:widowControl w:val="0"/>
        <w:kinsoku/>
        <w:wordWrap/>
        <w:overflowPunct/>
        <w:topLinePunct w:val="0"/>
        <w:autoSpaceDE/>
        <w:autoSpaceDN/>
        <w:bidi w:val="0"/>
        <w:adjustRightInd/>
        <w:snapToGrid/>
        <w:spacing w:line="600" w:lineRule="exact"/>
        <w:ind w:left="1920" w:right="0" w:rightChars="0" w:hanging="1980" w:hangingChars="600"/>
        <w:jc w:val="both"/>
        <w:textAlignment w:val="auto"/>
        <w:rPr>
          <w:rFonts w:hint="eastAsia" w:ascii="方正仿宋_GBK" w:hAnsi="方正仿宋_GBK" w:eastAsia="方正仿宋_GBK" w:cs="方正仿宋_GBK"/>
          <w:sz w:val="33"/>
          <w:szCs w:val="33"/>
          <w:lang w:val="en-US" w:eastAsia="zh-CN"/>
        </w:rPr>
      </w:pPr>
      <w:r>
        <w:rPr>
          <w:rFonts w:hint="eastAsia" w:ascii="方正仿宋_GBK" w:hAnsi="方正仿宋_GBK" w:eastAsia="方正仿宋_GBK" w:cs="方正仿宋_GBK"/>
          <w:sz w:val="33"/>
          <w:szCs w:val="33"/>
          <w:lang w:val="en-US" w:eastAsia="zh-CN"/>
        </w:rPr>
        <w:t xml:space="preserve">          2.</w:t>
      </w:r>
      <w:r>
        <w:rPr>
          <w:rFonts w:hint="eastAsia" w:ascii="方正仿宋_GBK" w:hAnsi="方正仿宋_GBK" w:eastAsia="方正仿宋_GBK" w:cs="方正仿宋_GBK"/>
          <w:sz w:val="33"/>
          <w:szCs w:val="33"/>
        </w:rPr>
        <w:t>广安市20</w:t>
      </w:r>
      <w:r>
        <w:rPr>
          <w:rFonts w:hint="eastAsia" w:ascii="方正仿宋_GBK" w:hAnsi="方正仿宋_GBK" w:eastAsia="方正仿宋_GBK" w:cs="方正仿宋_GBK"/>
          <w:sz w:val="33"/>
          <w:szCs w:val="33"/>
          <w:lang w:val="en-US" w:eastAsia="zh-CN"/>
        </w:rPr>
        <w:t>20</w:t>
      </w:r>
      <w:r>
        <w:rPr>
          <w:rFonts w:hint="eastAsia" w:ascii="方正仿宋_GBK" w:hAnsi="方正仿宋_GBK" w:eastAsia="方正仿宋_GBK" w:cs="方正仿宋_GBK"/>
          <w:sz w:val="33"/>
          <w:szCs w:val="33"/>
        </w:rPr>
        <w:t>年</w:t>
      </w:r>
      <w:r>
        <w:rPr>
          <w:rFonts w:hint="eastAsia" w:ascii="方正仿宋_GBK" w:hAnsi="方正仿宋_GBK" w:eastAsia="方正仿宋_GBK" w:cs="方正仿宋_GBK"/>
          <w:sz w:val="33"/>
          <w:szCs w:val="33"/>
          <w:lang w:eastAsia="zh-CN"/>
        </w:rPr>
        <w:t>中学英语教师</w:t>
      </w:r>
      <w:r>
        <w:rPr>
          <w:rFonts w:hint="eastAsia" w:ascii="方正仿宋_GBK" w:hAnsi="方正仿宋_GBK" w:eastAsia="方正仿宋_GBK" w:cs="方正仿宋_GBK"/>
          <w:sz w:val="33"/>
          <w:szCs w:val="33"/>
        </w:rPr>
        <w:t>公开考试招聘报名信息表</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 xml:space="preserve">         </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0" w:firstLineChars="200"/>
        <w:jc w:val="both"/>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广安市人力资源和社会保障局</w:t>
      </w:r>
      <w:r>
        <w:rPr>
          <w:rFonts w:hint="eastAsia" w:ascii="方正仿宋_GBK" w:hAnsi="方正仿宋_GBK" w:eastAsia="方正仿宋_GBK" w:cs="方正仿宋_GBK"/>
          <w:sz w:val="33"/>
          <w:szCs w:val="33"/>
          <w:lang w:val="en-US" w:eastAsia="zh-CN"/>
        </w:rPr>
        <w:t xml:space="preserve">     </w:t>
      </w:r>
      <w:r>
        <w:rPr>
          <w:rFonts w:hint="eastAsia" w:ascii="方正仿宋_GBK" w:hAnsi="方正仿宋_GBK" w:eastAsia="方正仿宋_GBK" w:cs="方正仿宋_GBK"/>
          <w:sz w:val="33"/>
          <w:szCs w:val="33"/>
        </w:rPr>
        <w:t>广安市教育</w:t>
      </w:r>
      <w:r>
        <w:rPr>
          <w:rFonts w:hint="eastAsia" w:ascii="方正仿宋_GBK" w:hAnsi="方正仿宋_GBK" w:eastAsia="方正仿宋_GBK" w:cs="方正仿宋_GBK"/>
          <w:sz w:val="33"/>
          <w:szCs w:val="33"/>
          <w:lang w:eastAsia="zh-CN"/>
        </w:rPr>
        <w:t>和</w:t>
      </w:r>
      <w:r>
        <w:rPr>
          <w:rFonts w:hint="eastAsia" w:ascii="方正仿宋_GBK" w:hAnsi="方正仿宋_GBK" w:eastAsia="方正仿宋_GBK" w:cs="方正仿宋_GBK"/>
          <w:sz w:val="33"/>
          <w:szCs w:val="33"/>
        </w:rPr>
        <w:t>体育局</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115" w:firstLineChars="1550"/>
        <w:jc w:val="both"/>
        <w:textAlignment w:val="auto"/>
        <w:rPr>
          <w:rFonts w:hint="eastAsia" w:ascii="方正仿宋_GBK" w:hAnsi="方正仿宋_GBK" w:eastAsia="方正仿宋_GBK" w:cs="方正仿宋_GBK"/>
          <w:sz w:val="33"/>
          <w:szCs w:val="33"/>
        </w:rPr>
      </w:pPr>
      <w:r>
        <w:rPr>
          <w:rFonts w:hint="eastAsia" w:ascii="方正仿宋_GBK" w:hAnsi="方正仿宋_GBK" w:eastAsia="方正仿宋_GBK" w:cs="方正仿宋_GBK"/>
          <w:sz w:val="33"/>
          <w:szCs w:val="33"/>
        </w:rPr>
        <w:t>20</w:t>
      </w:r>
      <w:r>
        <w:rPr>
          <w:rFonts w:hint="eastAsia" w:ascii="方正仿宋_GBK" w:hAnsi="方正仿宋_GBK" w:eastAsia="方正仿宋_GBK" w:cs="方正仿宋_GBK"/>
          <w:sz w:val="33"/>
          <w:szCs w:val="33"/>
          <w:lang w:val="en-US" w:eastAsia="zh-CN"/>
        </w:rPr>
        <w:t>20</w:t>
      </w:r>
      <w:r>
        <w:rPr>
          <w:rFonts w:hint="eastAsia" w:ascii="方正仿宋_GBK" w:hAnsi="方正仿宋_GBK" w:eastAsia="方正仿宋_GBK" w:cs="方正仿宋_GBK"/>
          <w:sz w:val="33"/>
          <w:szCs w:val="33"/>
        </w:rPr>
        <w:t>年</w:t>
      </w:r>
      <w:r>
        <w:rPr>
          <w:rFonts w:hint="eastAsia" w:ascii="方正仿宋_GBK" w:hAnsi="方正仿宋_GBK" w:eastAsia="方正仿宋_GBK" w:cs="方正仿宋_GBK"/>
          <w:sz w:val="33"/>
          <w:szCs w:val="33"/>
          <w:lang w:val="en-US" w:eastAsia="zh-CN"/>
        </w:rPr>
        <w:t>5</w:t>
      </w:r>
      <w:r>
        <w:rPr>
          <w:rFonts w:hint="eastAsia" w:ascii="方正仿宋_GBK" w:hAnsi="方正仿宋_GBK" w:eastAsia="方正仿宋_GBK" w:cs="方正仿宋_GBK"/>
          <w:sz w:val="33"/>
          <w:szCs w:val="33"/>
        </w:rPr>
        <w:t>月</w:t>
      </w:r>
      <w:r>
        <w:rPr>
          <w:rFonts w:hint="eastAsia" w:ascii="方正仿宋_GBK" w:hAnsi="方正仿宋_GBK" w:eastAsia="方正仿宋_GBK" w:cs="方正仿宋_GBK"/>
          <w:sz w:val="33"/>
          <w:szCs w:val="33"/>
          <w:lang w:val="en-US" w:eastAsia="zh-CN"/>
        </w:rPr>
        <w:t>9</w:t>
      </w:r>
      <w:bookmarkStart w:id="0" w:name="_GoBack"/>
      <w:bookmarkEnd w:id="0"/>
      <w:r>
        <w:rPr>
          <w:rFonts w:hint="eastAsia" w:ascii="方正仿宋_GBK" w:hAnsi="方正仿宋_GBK" w:eastAsia="方正仿宋_GBK" w:cs="方正仿宋_GBK"/>
          <w:sz w:val="33"/>
          <w:szCs w:val="33"/>
        </w:rPr>
        <w:t>日</w:t>
      </w:r>
    </w:p>
    <w:p>
      <w:pPr>
        <w:spacing w:line="580" w:lineRule="exact"/>
        <w:rPr>
          <w:rFonts w:hint="eastAsia" w:ascii="黑体" w:hAnsi="黑体" w:eastAsia="黑体" w:cs="黑体"/>
          <w:sz w:val="32"/>
          <w:szCs w:val="32"/>
          <w:lang w:eastAsia="zh-CN"/>
        </w:rPr>
      </w:pPr>
      <w:r>
        <w:rPr>
          <w:rFonts w:hint="eastAsia" w:ascii="黑体" w:hAnsi="黑体" w:eastAsia="黑体" w:cs="黑体"/>
          <w:sz w:val="32"/>
          <w:szCs w:val="32"/>
          <w:lang w:eastAsia="zh-CN"/>
        </w:rPr>
        <w:br w:type="page"/>
      </w:r>
    </w:p>
    <w:p>
      <w:pPr>
        <w:spacing w:line="580" w:lineRule="exac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spacing w:line="58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广安市公开考试招聘20</w:t>
      </w:r>
      <w:r>
        <w:rPr>
          <w:rFonts w:hint="eastAsia" w:ascii="方正小标宋简体" w:hAnsi="方正小标宋简体" w:eastAsia="方正小标宋简体" w:cs="方正小标宋简体"/>
          <w:sz w:val="36"/>
          <w:szCs w:val="36"/>
          <w:lang w:val="en-US" w:eastAsia="zh-CN"/>
        </w:rPr>
        <w:t>20</w:t>
      </w:r>
      <w:r>
        <w:rPr>
          <w:rFonts w:hint="eastAsia" w:ascii="方正小标宋简体" w:hAnsi="方正小标宋简体" w:eastAsia="方正小标宋简体" w:cs="方正小标宋简体"/>
          <w:sz w:val="36"/>
          <w:szCs w:val="36"/>
        </w:rPr>
        <w:t>年</w:t>
      </w:r>
      <w:r>
        <w:rPr>
          <w:rFonts w:hint="eastAsia" w:ascii="方正小标宋简体" w:hAnsi="方正小标宋简体" w:eastAsia="方正小标宋简体" w:cs="方正小标宋简体"/>
          <w:sz w:val="36"/>
          <w:szCs w:val="36"/>
          <w:lang w:eastAsia="zh-CN"/>
        </w:rPr>
        <w:t>中学英语教师</w:t>
      </w:r>
      <w:r>
        <w:rPr>
          <w:rFonts w:hint="eastAsia" w:ascii="方正小标宋简体" w:hAnsi="方正小标宋简体" w:eastAsia="方正小标宋简体" w:cs="方正小标宋简体"/>
          <w:sz w:val="36"/>
          <w:szCs w:val="36"/>
        </w:rPr>
        <w:t>职位表</w:t>
      </w:r>
    </w:p>
    <w:p>
      <w:pPr>
        <w:spacing w:line="580" w:lineRule="exact"/>
        <w:jc w:val="center"/>
        <w:rPr>
          <w:rFonts w:hint="eastAsia" w:ascii="方正小标宋简体" w:hAnsi="方正小标宋简体" w:eastAsia="方正小标宋简体" w:cs="方正小标宋简体"/>
          <w:sz w:val="36"/>
          <w:szCs w:val="36"/>
        </w:rPr>
      </w:pPr>
    </w:p>
    <w:tbl>
      <w:tblPr>
        <w:tblStyle w:val="3"/>
        <w:tblW w:w="88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10"/>
        <w:gridCol w:w="1245"/>
        <w:gridCol w:w="2445"/>
        <w:gridCol w:w="1785"/>
        <w:gridCol w:w="1650"/>
        <w:gridCol w:w="9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序号</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区市县</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学校名称</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初中教师</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高中教师</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市直属</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广安友谊中学</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30"/>
                <w:szCs w:val="30"/>
                <w:u w:val="none"/>
                <w:lang w:val="en-US"/>
              </w:rPr>
            </w:pPr>
            <w:r>
              <w:rPr>
                <w:rFonts w:hint="eastAsia" w:ascii="仿宋_GB2312" w:hAnsi="宋体" w:eastAsia="仿宋_GB2312" w:cs="仿宋_GB2312"/>
                <w:i w:val="0"/>
                <w:color w:val="000000"/>
                <w:kern w:val="0"/>
                <w:sz w:val="30"/>
                <w:szCs w:val="30"/>
                <w:u w:val="none"/>
                <w:lang w:val="en-US" w:eastAsia="zh-CN" w:bidi="ar"/>
              </w:rPr>
              <w:t>19</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30"/>
                <w:szCs w:val="30"/>
                <w:u w:val="none"/>
                <w:lang w:val="en-US"/>
              </w:rPr>
            </w:pPr>
            <w:r>
              <w:rPr>
                <w:rFonts w:hint="eastAsia" w:ascii="仿宋_GB2312" w:hAnsi="宋体" w:eastAsia="仿宋_GB2312" w:cs="仿宋_GB2312"/>
                <w:i w:val="0"/>
                <w:color w:val="000000"/>
                <w:kern w:val="0"/>
                <w:sz w:val="30"/>
                <w:szCs w:val="30"/>
                <w:u w:val="none"/>
                <w:lang w:val="en-US" w:eastAsia="zh-CN" w:bidi="ar"/>
              </w:rPr>
              <w:t>22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广安区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广安中学</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0"/>
                <w:szCs w:val="30"/>
                <w:u w:val="none"/>
                <w:lang w:val="en-US"/>
              </w:rPr>
            </w:pPr>
            <w:r>
              <w:rPr>
                <w:rFonts w:hint="eastAsia" w:ascii="仿宋_GB2312" w:hAnsi="宋体" w:eastAsia="仿宋_GB2312" w:cs="仿宋_GB2312"/>
                <w:i w:val="0"/>
                <w:color w:val="000000"/>
                <w:kern w:val="0"/>
                <w:sz w:val="30"/>
                <w:szCs w:val="30"/>
                <w:u w:val="none"/>
                <w:lang w:val="en-US" w:eastAsia="zh-CN" w:bidi="ar"/>
              </w:rPr>
              <w:t>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0"/>
                <w:szCs w:val="30"/>
                <w:u w:val="none"/>
                <w:lang w:val="en-US"/>
              </w:rPr>
            </w:pPr>
            <w:r>
              <w:rPr>
                <w:rFonts w:hint="eastAsia" w:ascii="仿宋_GB2312" w:hAnsi="宋体" w:eastAsia="仿宋_GB2312" w:cs="仿宋_GB2312"/>
                <w:i w:val="0"/>
                <w:color w:val="000000"/>
                <w:kern w:val="0"/>
                <w:sz w:val="30"/>
                <w:szCs w:val="30"/>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30"/>
                <w:szCs w:val="30"/>
                <w:u w:val="none"/>
                <w:lang w:val="en-US" w:eastAsia="zh-CN" w:bidi="ar"/>
              </w:rPr>
            </w:pPr>
            <w:r>
              <w:rPr>
                <w:rFonts w:hint="eastAsia" w:ascii="仿宋_GB2312" w:hAnsi="宋体" w:eastAsia="仿宋_GB2312" w:cs="仿宋_GB2312"/>
                <w:i w:val="0"/>
                <w:color w:val="000000"/>
                <w:kern w:val="0"/>
                <w:sz w:val="30"/>
                <w:szCs w:val="30"/>
                <w:u w:val="none"/>
                <w:lang w:val="en-US" w:eastAsia="zh-CN" w:bidi="ar"/>
              </w:rPr>
              <w:t>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30"/>
                <w:szCs w:val="30"/>
                <w:u w:val="none"/>
                <w:lang w:val="en-US" w:eastAsia="zh-CN" w:bidi="ar"/>
              </w:rPr>
            </w:pPr>
            <w:r>
              <w:rPr>
                <w:rFonts w:hint="eastAsia" w:ascii="仿宋_GB2312" w:hAnsi="宋体" w:eastAsia="仿宋_GB2312" w:cs="仿宋_GB2312"/>
                <w:i w:val="0"/>
                <w:color w:val="000000"/>
                <w:kern w:val="0"/>
                <w:sz w:val="30"/>
                <w:szCs w:val="30"/>
                <w:u w:val="none"/>
                <w:lang w:val="en-US" w:eastAsia="zh-CN" w:bidi="ar"/>
              </w:rPr>
              <w:t>广安区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30"/>
                <w:szCs w:val="30"/>
                <w:u w:val="none"/>
                <w:lang w:val="en-US" w:eastAsia="zh-CN" w:bidi="ar"/>
              </w:rPr>
            </w:pPr>
            <w:r>
              <w:rPr>
                <w:rFonts w:hint="eastAsia" w:ascii="仿宋_GB2312" w:hAnsi="宋体" w:eastAsia="仿宋_GB2312" w:cs="仿宋_GB2312"/>
                <w:i w:val="0"/>
                <w:color w:val="000000"/>
                <w:kern w:val="0"/>
                <w:sz w:val="30"/>
                <w:szCs w:val="30"/>
                <w:u w:val="none"/>
                <w:lang w:val="en-US" w:eastAsia="zh-CN" w:bidi="ar"/>
              </w:rPr>
              <w:t>广安二中</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30"/>
                <w:szCs w:val="30"/>
                <w:u w:val="none"/>
                <w:lang w:val="en-US" w:eastAsia="zh-CN" w:bidi="ar"/>
              </w:rPr>
            </w:pPr>
            <w:r>
              <w:rPr>
                <w:rFonts w:hint="eastAsia" w:ascii="仿宋_GB2312" w:hAnsi="宋体" w:eastAsia="仿宋_GB2312" w:cs="仿宋_GB2312"/>
                <w:i w:val="0"/>
                <w:color w:val="000000"/>
                <w:kern w:val="0"/>
                <w:sz w:val="30"/>
                <w:szCs w:val="30"/>
                <w:u w:val="none"/>
                <w:lang w:val="en-US" w:eastAsia="zh-CN" w:bidi="ar"/>
              </w:rPr>
              <w:t>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30"/>
                <w:szCs w:val="30"/>
                <w:u w:val="none"/>
                <w:lang w:val="en-US" w:eastAsia="zh-CN" w:bidi="ar"/>
              </w:rPr>
            </w:pPr>
            <w:r>
              <w:rPr>
                <w:rFonts w:hint="eastAsia" w:ascii="仿宋_GB2312" w:hAnsi="宋体" w:eastAsia="仿宋_GB2312" w:cs="仿宋_GB2312"/>
                <w:i w:val="0"/>
                <w:color w:val="000000"/>
                <w:kern w:val="0"/>
                <w:sz w:val="30"/>
                <w:szCs w:val="30"/>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前锋区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代市中学</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华蓥市</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华蓥中学</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30"/>
                <w:szCs w:val="30"/>
                <w:u w:val="none"/>
                <w:lang w:val="en-US"/>
              </w:rPr>
            </w:pPr>
            <w:r>
              <w:rPr>
                <w:rFonts w:hint="eastAsia" w:ascii="仿宋_GB2312" w:hAnsi="宋体" w:eastAsia="仿宋_GB2312" w:cs="仿宋_GB2312"/>
                <w:i w:val="0"/>
                <w:color w:val="000000"/>
                <w:kern w:val="0"/>
                <w:sz w:val="30"/>
                <w:szCs w:val="30"/>
                <w:u w:val="none"/>
                <w:lang w:val="en-US" w:eastAsia="zh-CN" w:bidi="ar"/>
              </w:rPr>
              <w:t>18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岳池县</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岳池中学</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30"/>
                <w:szCs w:val="30"/>
                <w:u w:val="none"/>
                <w:lang w:val="en-US"/>
              </w:rPr>
            </w:pPr>
            <w:r>
              <w:rPr>
                <w:rFonts w:hint="eastAsia" w:ascii="仿宋_GB2312" w:hAnsi="宋体" w:eastAsia="仿宋_GB2312" w:cs="仿宋_GB2312"/>
                <w:i w:val="0"/>
                <w:color w:val="000000"/>
                <w:kern w:val="0"/>
                <w:sz w:val="30"/>
                <w:szCs w:val="30"/>
                <w:u w:val="none"/>
                <w:lang w:val="en-US" w:eastAsia="zh-CN" w:bidi="ar"/>
              </w:rPr>
              <w:t>29</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武胜县</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武胜中学</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0"/>
                <w:szCs w:val="30"/>
                <w:u w:val="none"/>
                <w:lang w:val="en-US"/>
              </w:rPr>
            </w:pPr>
            <w:r>
              <w:rPr>
                <w:rFonts w:hint="eastAsia" w:ascii="仿宋_GB2312" w:hAnsi="宋体" w:eastAsia="仿宋_GB2312" w:cs="仿宋_GB2312"/>
                <w:i w:val="0"/>
                <w:color w:val="000000"/>
                <w:kern w:val="0"/>
                <w:sz w:val="30"/>
                <w:szCs w:val="30"/>
                <w:u w:val="none"/>
                <w:lang w:val="en-US" w:eastAsia="zh-CN" w:bidi="ar"/>
              </w:rPr>
              <w:t>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邻水县</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邻水中学</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15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0"/>
                <w:szCs w:val="30"/>
                <w:u w:val="none"/>
              </w:rPr>
            </w:pPr>
            <w:r>
              <w:rPr>
                <w:rFonts w:hint="eastAsia" w:ascii="仿宋_GB2312" w:hAnsi="宋体" w:eastAsia="仿宋_GB2312" w:cs="仿宋_GB2312"/>
                <w:i w:val="0"/>
                <w:color w:val="000000"/>
                <w:kern w:val="0"/>
                <w:sz w:val="30"/>
                <w:szCs w:val="30"/>
                <w:u w:val="none"/>
                <w:lang w:val="en-US" w:eastAsia="zh-CN" w:bidi="ar"/>
              </w:rPr>
              <w:t>合计</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30"/>
                <w:szCs w:val="30"/>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30"/>
                <w:szCs w:val="30"/>
                <w:u w:val="none"/>
                <w:lang w:val="en-US"/>
              </w:rPr>
            </w:pPr>
            <w:r>
              <w:rPr>
                <w:rFonts w:hint="eastAsia" w:ascii="仿宋_GB2312" w:hAnsi="宋体" w:eastAsia="仿宋_GB2312" w:cs="仿宋_GB2312"/>
                <w:i w:val="0"/>
                <w:color w:val="000000"/>
                <w:kern w:val="0"/>
                <w:sz w:val="30"/>
                <w:szCs w:val="30"/>
                <w:u w:val="none"/>
                <w:lang w:val="en-US" w:eastAsia="zh-CN" w:bidi="ar"/>
              </w:rPr>
              <w:t xml:space="preserve">97                                                                                                                                 </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30"/>
                <w:szCs w:val="30"/>
                <w:u w:val="none"/>
                <w:lang w:val="en-US"/>
              </w:rPr>
            </w:pPr>
            <w:r>
              <w:rPr>
                <w:rFonts w:hint="eastAsia" w:ascii="仿宋_GB2312" w:hAnsi="宋体" w:eastAsia="仿宋_GB2312" w:cs="仿宋_GB2312"/>
                <w:i w:val="0"/>
                <w:color w:val="000000"/>
                <w:kern w:val="0"/>
                <w:sz w:val="30"/>
                <w:szCs w:val="30"/>
                <w:u w:val="none"/>
                <w:lang w:val="en-US" w:eastAsia="zh-CN" w:bidi="ar"/>
              </w:rPr>
              <w:t>23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30"/>
                <w:szCs w:val="30"/>
                <w:u w:val="none"/>
              </w:rPr>
            </w:pPr>
          </w:p>
        </w:tc>
      </w:tr>
    </w:tbl>
    <w:p>
      <w:pPr>
        <w:spacing w:line="580" w:lineRule="exact"/>
        <w:rPr>
          <w:rFonts w:hint="eastAsia" w:ascii="仿宋_GB2312" w:eastAsia="仿宋_GB2312"/>
          <w:sz w:val="32"/>
          <w:szCs w:val="32"/>
          <w:lang w:val="en-US" w:eastAsia="zh-CN"/>
        </w:rPr>
      </w:pPr>
    </w:p>
    <w:p>
      <w:pPr>
        <w:spacing w:line="580" w:lineRule="exact"/>
        <w:rPr>
          <w:rFonts w:hint="eastAsia" w:ascii="仿宋_GB2312" w:eastAsia="仿宋_GB2312"/>
          <w:sz w:val="32"/>
          <w:szCs w:val="32"/>
          <w:lang w:val="en-US" w:eastAsia="zh-CN"/>
        </w:rPr>
      </w:pPr>
    </w:p>
    <w:p>
      <w:pPr>
        <w:spacing w:line="580" w:lineRule="exact"/>
        <w:rPr>
          <w:rFonts w:hint="eastAsia" w:ascii="仿宋_GB2312" w:eastAsia="仿宋_GB2312"/>
          <w:sz w:val="32"/>
          <w:szCs w:val="32"/>
          <w:lang w:val="en-US" w:eastAsia="zh-CN"/>
        </w:rPr>
      </w:pPr>
    </w:p>
    <w:p>
      <w:pPr>
        <w:spacing w:line="580" w:lineRule="exact"/>
        <w:rPr>
          <w:rFonts w:hint="eastAsia" w:ascii="黑体" w:hAnsi="黑体" w:eastAsia="黑体" w:cs="黑体"/>
          <w:sz w:val="32"/>
          <w:szCs w:val="32"/>
          <w:lang w:eastAsia="zh-CN"/>
        </w:rPr>
        <w:sectPr>
          <w:footerReference r:id="rId3" w:type="default"/>
          <w:footerReference r:id="rId4" w:type="even"/>
          <w:pgSz w:w="11906" w:h="16838"/>
          <w:pgMar w:top="1587" w:right="1474" w:bottom="1474" w:left="1588" w:header="851" w:footer="992" w:gutter="0"/>
          <w:cols w:space="0" w:num="1"/>
          <w:rtlGutter w:val="0"/>
          <w:docGrid w:type="lines" w:linePitch="313" w:charSpace="0"/>
        </w:sect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rPr>
        <w:t>广安市20</w:t>
      </w:r>
      <w:r>
        <w:rPr>
          <w:rFonts w:hint="eastAsia" w:ascii="方正小标宋简体" w:hAnsi="方正小标宋简体" w:eastAsia="方正小标宋简体" w:cs="方正小标宋简体"/>
          <w:sz w:val="32"/>
          <w:szCs w:val="32"/>
          <w:lang w:val="en-US" w:eastAsia="zh-CN"/>
        </w:rPr>
        <w:t>20年</w:t>
      </w:r>
      <w:r>
        <w:rPr>
          <w:rFonts w:hint="eastAsia" w:ascii="方正小标宋简体" w:hAnsi="方正小标宋简体" w:eastAsia="方正小标宋简体" w:cs="方正小标宋简体"/>
          <w:sz w:val="32"/>
          <w:szCs w:val="32"/>
          <w:lang w:eastAsia="zh-CN"/>
        </w:rPr>
        <w:t>中学英语教师</w:t>
      </w:r>
      <w:r>
        <w:rPr>
          <w:rFonts w:hint="eastAsia" w:ascii="方正小标宋简体" w:hAnsi="方正小标宋简体" w:eastAsia="方正小标宋简体" w:cs="方正小标宋简体"/>
          <w:sz w:val="32"/>
          <w:szCs w:val="32"/>
        </w:rPr>
        <w:t>公开考试招聘报名信息表</w:t>
      </w:r>
    </w:p>
    <w:tbl>
      <w:tblPr>
        <w:tblStyle w:val="3"/>
        <w:tblW w:w="9567" w:type="dxa"/>
        <w:jc w:val="center"/>
        <w:tblLayout w:type="fixed"/>
        <w:tblCellMar>
          <w:top w:w="0" w:type="dxa"/>
          <w:left w:w="108" w:type="dxa"/>
          <w:bottom w:w="0" w:type="dxa"/>
          <w:right w:w="108" w:type="dxa"/>
        </w:tblCellMar>
      </w:tblPr>
      <w:tblGrid>
        <w:gridCol w:w="1467"/>
        <w:gridCol w:w="1080"/>
        <w:gridCol w:w="693"/>
        <w:gridCol w:w="567"/>
        <w:gridCol w:w="588"/>
        <w:gridCol w:w="672"/>
        <w:gridCol w:w="378"/>
        <w:gridCol w:w="840"/>
        <w:gridCol w:w="1470"/>
        <w:gridCol w:w="1812"/>
      </w:tblGrid>
      <w:tr>
        <w:tblPrEx>
          <w:tblCellMar>
            <w:top w:w="0" w:type="dxa"/>
            <w:left w:w="108" w:type="dxa"/>
            <w:bottom w:w="0" w:type="dxa"/>
            <w:right w:w="108" w:type="dxa"/>
          </w:tblCellMar>
        </w:tblPrEx>
        <w:trPr>
          <w:trHeight w:val="548" w:hRule="atLeast"/>
          <w:jc w:val="center"/>
        </w:trPr>
        <w:tc>
          <w:tcPr>
            <w:tcW w:w="146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color w:val="333333"/>
                <w:kern w:val="0"/>
                <w:sz w:val="22"/>
                <w:szCs w:val="22"/>
              </w:rPr>
            </w:pPr>
            <w:r>
              <w:rPr>
                <w:rFonts w:hint="eastAsia" w:ascii="仿宋_GB2312" w:hAnsi="宋体" w:eastAsia="仿宋_GB2312" w:cs="宋体"/>
                <w:color w:val="333333"/>
                <w:kern w:val="0"/>
                <w:sz w:val="22"/>
                <w:szCs w:val="22"/>
              </w:rPr>
              <w:t>姓名</w:t>
            </w:r>
          </w:p>
        </w:tc>
        <w:tc>
          <w:tcPr>
            <w:tcW w:w="108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60"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性别</w:t>
            </w:r>
          </w:p>
        </w:tc>
        <w:tc>
          <w:tcPr>
            <w:tcW w:w="1260"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1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民族</w:t>
            </w:r>
          </w:p>
        </w:tc>
        <w:tc>
          <w:tcPr>
            <w:tcW w:w="147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81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贴照片处</w:t>
            </w:r>
          </w:p>
        </w:tc>
      </w:tr>
      <w:tr>
        <w:tblPrEx>
          <w:tblCellMar>
            <w:top w:w="0" w:type="dxa"/>
            <w:left w:w="108" w:type="dxa"/>
            <w:bottom w:w="0" w:type="dxa"/>
            <w:right w:w="108" w:type="dxa"/>
          </w:tblCellMar>
        </w:tblPrEx>
        <w:trPr>
          <w:trHeight w:val="690" w:hRule="atLeast"/>
          <w:jc w:val="center"/>
        </w:trPr>
        <w:tc>
          <w:tcPr>
            <w:tcW w:w="1467"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出生年月</w:t>
            </w:r>
          </w:p>
        </w:tc>
        <w:tc>
          <w:tcPr>
            <w:tcW w:w="1080" w:type="dxa"/>
            <w:tcBorders>
              <w:top w:val="nil"/>
              <w:left w:val="nil"/>
              <w:bottom w:val="single" w:color="auto" w:sz="4" w:space="0"/>
              <w:right w:val="single" w:color="auto" w:sz="4" w:space="0"/>
            </w:tcBorders>
            <w:vAlign w:val="center"/>
          </w:tcPr>
          <w:p>
            <w:pPr>
              <w:widowControl/>
              <w:spacing w:line="300" w:lineRule="exact"/>
              <w:rPr>
                <w:rFonts w:hint="eastAsia" w:ascii="仿宋_GB2312" w:hAnsi="宋体" w:eastAsia="仿宋_GB2312" w:cs="宋体"/>
                <w:kern w:val="0"/>
                <w:sz w:val="22"/>
                <w:szCs w:val="22"/>
              </w:rPr>
            </w:pPr>
          </w:p>
        </w:tc>
        <w:tc>
          <w:tcPr>
            <w:tcW w:w="1260" w:type="dxa"/>
            <w:gridSpan w:val="2"/>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政治面貌</w:t>
            </w:r>
          </w:p>
        </w:tc>
        <w:tc>
          <w:tcPr>
            <w:tcW w:w="1260" w:type="dxa"/>
            <w:gridSpan w:val="2"/>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18" w:type="dxa"/>
            <w:gridSpan w:val="2"/>
            <w:tcBorders>
              <w:top w:val="nil"/>
              <w:left w:val="nil"/>
              <w:bottom w:val="single" w:color="auto" w:sz="4" w:space="0"/>
              <w:right w:val="nil"/>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身体状况</w:t>
            </w:r>
          </w:p>
        </w:tc>
        <w:tc>
          <w:tcPr>
            <w:tcW w:w="1470" w:type="dxa"/>
            <w:tcBorders>
              <w:top w:val="nil"/>
              <w:left w:val="single" w:color="auto" w:sz="4" w:space="0"/>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81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p>
        </w:tc>
      </w:tr>
      <w:tr>
        <w:tblPrEx>
          <w:tblCellMar>
            <w:top w:w="0" w:type="dxa"/>
            <w:left w:w="108" w:type="dxa"/>
            <w:bottom w:w="0" w:type="dxa"/>
            <w:right w:w="108" w:type="dxa"/>
          </w:tblCellMar>
        </w:tblPrEx>
        <w:trPr>
          <w:trHeight w:val="749" w:hRule="atLeast"/>
          <w:jc w:val="center"/>
        </w:trPr>
        <w:tc>
          <w:tcPr>
            <w:tcW w:w="1467" w:type="dxa"/>
            <w:tcBorders>
              <w:top w:val="nil"/>
              <w:left w:val="single" w:color="auto" w:sz="4" w:space="0"/>
              <w:bottom w:val="single" w:color="auto" w:sz="4" w:space="0"/>
              <w:right w:val="single" w:color="auto" w:sz="4" w:space="0"/>
            </w:tcBorders>
            <w:vAlign w:val="center"/>
          </w:tcPr>
          <w:p>
            <w:pPr>
              <w:widowControl/>
              <w:spacing w:line="300" w:lineRule="exac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身份证号码</w:t>
            </w:r>
          </w:p>
        </w:tc>
        <w:tc>
          <w:tcPr>
            <w:tcW w:w="6288" w:type="dxa"/>
            <w:gridSpan w:val="8"/>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81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p>
        </w:tc>
      </w:tr>
      <w:tr>
        <w:tblPrEx>
          <w:tblCellMar>
            <w:top w:w="0" w:type="dxa"/>
            <w:left w:w="108" w:type="dxa"/>
            <w:bottom w:w="0" w:type="dxa"/>
            <w:right w:w="108" w:type="dxa"/>
          </w:tblCellMar>
        </w:tblPrEx>
        <w:trPr>
          <w:trHeight w:val="600" w:hRule="atLeast"/>
          <w:jc w:val="center"/>
        </w:trPr>
        <w:tc>
          <w:tcPr>
            <w:tcW w:w="1467"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家庭住址或户籍所在地</w:t>
            </w:r>
          </w:p>
        </w:tc>
        <w:tc>
          <w:tcPr>
            <w:tcW w:w="3978" w:type="dxa"/>
            <w:gridSpan w:val="6"/>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p>
        </w:tc>
        <w:tc>
          <w:tcPr>
            <w:tcW w:w="231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通信地址</w:t>
            </w:r>
          </w:p>
        </w:tc>
        <w:tc>
          <w:tcPr>
            <w:tcW w:w="181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p>
        </w:tc>
      </w:tr>
      <w:tr>
        <w:tblPrEx>
          <w:tblCellMar>
            <w:top w:w="0" w:type="dxa"/>
            <w:left w:w="108" w:type="dxa"/>
            <w:bottom w:w="0" w:type="dxa"/>
            <w:right w:w="108" w:type="dxa"/>
          </w:tblCellMar>
        </w:tblPrEx>
        <w:trPr>
          <w:trHeight w:val="312" w:hRule="atLeast"/>
          <w:jc w:val="center"/>
        </w:trPr>
        <w:tc>
          <w:tcPr>
            <w:tcW w:w="146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p>
        </w:tc>
        <w:tc>
          <w:tcPr>
            <w:tcW w:w="3978" w:type="dxa"/>
            <w:gridSpan w:val="6"/>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p>
        </w:tc>
        <w:tc>
          <w:tcPr>
            <w:tcW w:w="231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p>
        </w:tc>
        <w:tc>
          <w:tcPr>
            <w:tcW w:w="18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p>
        </w:tc>
      </w:tr>
      <w:tr>
        <w:tblPrEx>
          <w:tblCellMar>
            <w:top w:w="0" w:type="dxa"/>
            <w:left w:w="108" w:type="dxa"/>
            <w:bottom w:w="0" w:type="dxa"/>
            <w:right w:w="108" w:type="dxa"/>
          </w:tblCellMar>
        </w:tblPrEx>
        <w:trPr>
          <w:trHeight w:val="359" w:hRule="atLeast"/>
          <w:jc w:val="center"/>
        </w:trPr>
        <w:tc>
          <w:tcPr>
            <w:tcW w:w="1467"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毕业院校及时间</w:t>
            </w:r>
          </w:p>
        </w:tc>
        <w:tc>
          <w:tcPr>
            <w:tcW w:w="3978" w:type="dxa"/>
            <w:gridSpan w:val="6"/>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310"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所学专业</w:t>
            </w:r>
          </w:p>
        </w:tc>
        <w:tc>
          <w:tcPr>
            <w:tcW w:w="1812"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trHeight w:val="520" w:hRule="atLeast"/>
          <w:jc w:val="center"/>
        </w:trPr>
        <w:tc>
          <w:tcPr>
            <w:tcW w:w="1467"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lang w:eastAsia="zh-CN"/>
              </w:rPr>
              <w:t>报考</w:t>
            </w:r>
            <w:r>
              <w:rPr>
                <w:rFonts w:hint="eastAsia" w:ascii="仿宋_GB2312" w:hAnsi="宋体" w:eastAsia="仿宋_GB2312" w:cs="宋体"/>
                <w:kern w:val="0"/>
                <w:sz w:val="22"/>
                <w:szCs w:val="22"/>
              </w:rPr>
              <w:t>学校</w:t>
            </w:r>
          </w:p>
        </w:tc>
        <w:tc>
          <w:tcPr>
            <w:tcW w:w="3978" w:type="dxa"/>
            <w:gridSpan w:val="6"/>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310"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lang w:eastAsia="zh-CN"/>
              </w:rPr>
              <w:t>报考</w:t>
            </w:r>
            <w:r>
              <w:rPr>
                <w:rFonts w:hint="eastAsia" w:ascii="仿宋_GB2312" w:hAnsi="宋体" w:eastAsia="仿宋_GB2312" w:cs="宋体"/>
                <w:kern w:val="0"/>
                <w:sz w:val="22"/>
                <w:szCs w:val="22"/>
              </w:rPr>
              <w:t>职位</w:t>
            </w:r>
          </w:p>
        </w:tc>
        <w:tc>
          <w:tcPr>
            <w:tcW w:w="1812"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trHeight w:val="546" w:hRule="atLeast"/>
          <w:jc w:val="center"/>
        </w:trPr>
        <w:tc>
          <w:tcPr>
            <w:tcW w:w="1467"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现工作单位</w:t>
            </w:r>
          </w:p>
        </w:tc>
        <w:tc>
          <w:tcPr>
            <w:tcW w:w="8100" w:type="dxa"/>
            <w:gridSpan w:val="9"/>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p>
        </w:tc>
      </w:tr>
      <w:tr>
        <w:tblPrEx>
          <w:tblCellMar>
            <w:top w:w="0" w:type="dxa"/>
            <w:left w:w="108" w:type="dxa"/>
            <w:bottom w:w="0" w:type="dxa"/>
            <w:right w:w="108" w:type="dxa"/>
          </w:tblCellMar>
        </w:tblPrEx>
        <w:trPr>
          <w:trHeight w:val="480" w:hRule="atLeast"/>
          <w:jc w:val="center"/>
        </w:trPr>
        <w:tc>
          <w:tcPr>
            <w:tcW w:w="1467"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学历、学位</w:t>
            </w:r>
          </w:p>
        </w:tc>
        <w:tc>
          <w:tcPr>
            <w:tcW w:w="1773" w:type="dxa"/>
            <w:gridSpan w:val="2"/>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155" w:type="dxa"/>
            <w:gridSpan w:val="2"/>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职称</w:t>
            </w:r>
          </w:p>
        </w:tc>
        <w:tc>
          <w:tcPr>
            <w:tcW w:w="1890" w:type="dxa"/>
            <w:gridSpan w:val="3"/>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470"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lang w:eastAsia="zh-CN"/>
              </w:rPr>
            </w:pPr>
            <w:r>
              <w:rPr>
                <w:rFonts w:hint="eastAsia" w:ascii="仿宋_GB2312" w:hAnsi="宋体" w:eastAsia="仿宋_GB2312" w:cs="宋体"/>
                <w:kern w:val="0"/>
                <w:sz w:val="22"/>
                <w:szCs w:val="22"/>
              </w:rPr>
              <w:t>手机</w:t>
            </w:r>
            <w:r>
              <w:rPr>
                <w:rFonts w:hint="eastAsia" w:ascii="仿宋_GB2312" w:hAnsi="宋体" w:eastAsia="仿宋_GB2312" w:cs="宋体"/>
                <w:kern w:val="0"/>
                <w:sz w:val="22"/>
                <w:szCs w:val="22"/>
                <w:lang w:eastAsia="zh-CN"/>
              </w:rPr>
              <w:t>号码</w:t>
            </w:r>
          </w:p>
        </w:tc>
        <w:tc>
          <w:tcPr>
            <w:tcW w:w="1812"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trHeight w:val="2340" w:hRule="atLeast"/>
          <w:jc w:val="center"/>
        </w:trPr>
        <w:tc>
          <w:tcPr>
            <w:tcW w:w="1467"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学习工作</w:t>
            </w:r>
          </w:p>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经历</w:t>
            </w:r>
          </w:p>
        </w:tc>
        <w:tc>
          <w:tcPr>
            <w:tcW w:w="8100" w:type="dxa"/>
            <w:gridSpan w:val="9"/>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p>
            <w:pPr>
              <w:widowControl/>
              <w:spacing w:line="300" w:lineRule="exact"/>
              <w:jc w:val="center"/>
              <w:rPr>
                <w:rFonts w:hint="eastAsia" w:ascii="仿宋_GB2312" w:hAnsi="宋体" w:eastAsia="仿宋_GB2312" w:cs="宋体"/>
                <w:kern w:val="0"/>
                <w:sz w:val="22"/>
                <w:szCs w:val="22"/>
              </w:rPr>
            </w:pPr>
          </w:p>
          <w:p>
            <w:pPr>
              <w:widowControl/>
              <w:spacing w:line="300" w:lineRule="exact"/>
              <w:jc w:val="center"/>
              <w:rPr>
                <w:rFonts w:hint="eastAsia" w:ascii="仿宋_GB2312" w:hAnsi="宋体" w:eastAsia="仿宋_GB2312" w:cs="宋体"/>
                <w:kern w:val="0"/>
                <w:sz w:val="22"/>
                <w:szCs w:val="22"/>
              </w:rPr>
            </w:pPr>
          </w:p>
          <w:p>
            <w:pPr>
              <w:widowControl/>
              <w:spacing w:line="300" w:lineRule="exact"/>
              <w:jc w:val="center"/>
              <w:rPr>
                <w:rFonts w:hint="eastAsia" w:ascii="仿宋_GB2312" w:hAnsi="宋体" w:eastAsia="仿宋_GB2312" w:cs="宋体"/>
                <w:kern w:val="0"/>
                <w:sz w:val="22"/>
                <w:szCs w:val="22"/>
              </w:rPr>
            </w:pPr>
          </w:p>
          <w:p>
            <w:pPr>
              <w:widowControl/>
              <w:spacing w:line="300" w:lineRule="exact"/>
              <w:jc w:val="center"/>
              <w:rPr>
                <w:rFonts w:hint="eastAsia" w:ascii="仿宋_GB2312" w:hAnsi="宋体" w:eastAsia="仿宋_GB2312" w:cs="宋体"/>
                <w:kern w:val="0"/>
                <w:sz w:val="22"/>
                <w:szCs w:val="22"/>
              </w:rPr>
            </w:pPr>
          </w:p>
          <w:p>
            <w:pPr>
              <w:widowControl/>
              <w:spacing w:line="300" w:lineRule="exact"/>
              <w:jc w:val="center"/>
              <w:rPr>
                <w:rFonts w:hint="eastAsia" w:ascii="仿宋_GB2312" w:hAnsi="宋体" w:eastAsia="仿宋_GB2312" w:cs="宋体"/>
                <w:kern w:val="0"/>
                <w:sz w:val="22"/>
                <w:szCs w:val="22"/>
              </w:rPr>
            </w:pPr>
          </w:p>
        </w:tc>
      </w:tr>
      <w:tr>
        <w:tblPrEx>
          <w:tblCellMar>
            <w:top w:w="0" w:type="dxa"/>
            <w:left w:w="108" w:type="dxa"/>
            <w:bottom w:w="0" w:type="dxa"/>
            <w:right w:w="108" w:type="dxa"/>
          </w:tblCellMar>
        </w:tblPrEx>
        <w:trPr>
          <w:trHeight w:val="675" w:hRule="atLeast"/>
          <w:jc w:val="center"/>
        </w:trPr>
        <w:tc>
          <w:tcPr>
            <w:tcW w:w="1467"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主要社会关系及基本情况</w:t>
            </w:r>
          </w:p>
        </w:tc>
        <w:tc>
          <w:tcPr>
            <w:tcW w:w="1773"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姓名</w:t>
            </w:r>
          </w:p>
        </w:tc>
        <w:tc>
          <w:tcPr>
            <w:tcW w:w="1155"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与本人</w:t>
            </w:r>
          </w:p>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关系</w:t>
            </w:r>
          </w:p>
        </w:tc>
        <w:tc>
          <w:tcPr>
            <w:tcW w:w="1050"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性别</w:t>
            </w:r>
          </w:p>
        </w:tc>
        <w:tc>
          <w:tcPr>
            <w:tcW w:w="84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出生年月</w:t>
            </w:r>
          </w:p>
        </w:tc>
        <w:tc>
          <w:tcPr>
            <w:tcW w:w="147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政治面貌</w:t>
            </w:r>
          </w:p>
        </w:tc>
        <w:tc>
          <w:tcPr>
            <w:tcW w:w="1812"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现工作单位</w:t>
            </w:r>
          </w:p>
        </w:tc>
      </w:tr>
      <w:tr>
        <w:tblPrEx>
          <w:tblCellMar>
            <w:top w:w="0" w:type="dxa"/>
            <w:left w:w="108" w:type="dxa"/>
            <w:bottom w:w="0" w:type="dxa"/>
            <w:right w:w="108" w:type="dxa"/>
          </w:tblCellMar>
        </w:tblPrEx>
        <w:trPr>
          <w:trHeight w:val="409" w:hRule="atLeast"/>
          <w:jc w:val="center"/>
        </w:trPr>
        <w:tc>
          <w:tcPr>
            <w:tcW w:w="1467" w:type="dxa"/>
            <w:vMerge w:val="continue"/>
            <w:tcBorders>
              <w:left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p>
        </w:tc>
        <w:tc>
          <w:tcPr>
            <w:tcW w:w="1773"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155"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050"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84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47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812" w:type="dxa"/>
            <w:tcBorders>
              <w:top w:val="single" w:color="auto" w:sz="4" w:space="0"/>
              <w:left w:val="nil"/>
              <w:bottom w:val="single" w:color="auto" w:sz="4" w:space="0"/>
              <w:right w:val="single" w:color="000000"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trHeight w:val="443" w:hRule="atLeast"/>
          <w:jc w:val="center"/>
        </w:trPr>
        <w:tc>
          <w:tcPr>
            <w:tcW w:w="1467" w:type="dxa"/>
            <w:vMerge w:val="continue"/>
            <w:tcBorders>
              <w:left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p>
        </w:tc>
        <w:tc>
          <w:tcPr>
            <w:tcW w:w="1773"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155"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050"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84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47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812" w:type="dxa"/>
            <w:tcBorders>
              <w:top w:val="single" w:color="auto" w:sz="4" w:space="0"/>
              <w:left w:val="nil"/>
              <w:bottom w:val="single" w:color="auto" w:sz="4" w:space="0"/>
              <w:right w:val="single" w:color="000000"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CellMar>
            <w:top w:w="0" w:type="dxa"/>
            <w:left w:w="108" w:type="dxa"/>
            <w:bottom w:w="0" w:type="dxa"/>
            <w:right w:w="108" w:type="dxa"/>
          </w:tblCellMar>
        </w:tblPrEx>
        <w:trPr>
          <w:trHeight w:val="373" w:hRule="atLeast"/>
          <w:jc w:val="center"/>
        </w:trPr>
        <w:tc>
          <w:tcPr>
            <w:tcW w:w="1467"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p>
        </w:tc>
        <w:tc>
          <w:tcPr>
            <w:tcW w:w="1773"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p>
        </w:tc>
        <w:tc>
          <w:tcPr>
            <w:tcW w:w="1155"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p>
        </w:tc>
        <w:tc>
          <w:tcPr>
            <w:tcW w:w="1050"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p>
        </w:tc>
        <w:tc>
          <w:tcPr>
            <w:tcW w:w="84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p>
        </w:tc>
        <w:tc>
          <w:tcPr>
            <w:tcW w:w="147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p>
        </w:tc>
        <w:tc>
          <w:tcPr>
            <w:tcW w:w="1812" w:type="dxa"/>
            <w:tcBorders>
              <w:top w:val="single" w:color="auto" w:sz="4" w:space="0"/>
              <w:left w:val="nil"/>
              <w:bottom w:val="single" w:color="auto" w:sz="4" w:space="0"/>
              <w:right w:val="single" w:color="000000" w:sz="4" w:space="0"/>
            </w:tcBorders>
            <w:vAlign w:val="center"/>
          </w:tcPr>
          <w:p>
            <w:pPr>
              <w:widowControl/>
              <w:spacing w:line="300" w:lineRule="exact"/>
              <w:jc w:val="center"/>
              <w:rPr>
                <w:rFonts w:hint="eastAsia" w:ascii="仿宋_GB2312" w:hAnsi="宋体" w:eastAsia="仿宋_GB2312" w:cs="宋体"/>
                <w:kern w:val="0"/>
                <w:sz w:val="22"/>
                <w:szCs w:val="22"/>
              </w:rPr>
            </w:pPr>
          </w:p>
        </w:tc>
      </w:tr>
      <w:tr>
        <w:tblPrEx>
          <w:tblCellMar>
            <w:top w:w="0" w:type="dxa"/>
            <w:left w:w="108" w:type="dxa"/>
            <w:bottom w:w="0" w:type="dxa"/>
            <w:right w:w="108" w:type="dxa"/>
          </w:tblCellMar>
        </w:tblPrEx>
        <w:trPr>
          <w:trHeight w:val="1226" w:hRule="atLeast"/>
          <w:jc w:val="center"/>
        </w:trPr>
        <w:tc>
          <w:tcPr>
            <w:tcW w:w="1467"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诚信承诺</w:t>
            </w:r>
          </w:p>
        </w:tc>
        <w:tc>
          <w:tcPr>
            <w:tcW w:w="8100" w:type="dxa"/>
            <w:gridSpan w:val="9"/>
            <w:tcBorders>
              <w:top w:val="single" w:color="auto" w:sz="4" w:space="0"/>
              <w:left w:val="nil"/>
              <w:bottom w:val="single" w:color="auto" w:sz="4" w:space="0"/>
              <w:right w:val="single" w:color="auto" w:sz="4" w:space="0"/>
            </w:tcBorders>
            <w:vAlign w:val="center"/>
          </w:tcPr>
          <w:p>
            <w:pPr>
              <w:widowControl/>
              <w:spacing w:line="300" w:lineRule="exact"/>
              <w:ind w:firstLine="440" w:firstLineChars="200"/>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本报名表所填写的信息准确无误，所提交的证件、资料和照片真实有效，若有虚假，所产生的一切后果</w:t>
            </w:r>
            <w:r>
              <w:rPr>
                <w:rFonts w:hint="eastAsia" w:ascii="仿宋_GB2312" w:hAnsi="宋体" w:eastAsia="仿宋_GB2312" w:cs="宋体"/>
                <w:kern w:val="0"/>
                <w:sz w:val="22"/>
                <w:szCs w:val="22"/>
                <w:lang w:eastAsia="zh-CN"/>
              </w:rPr>
              <w:t>由</w:t>
            </w:r>
            <w:r>
              <w:rPr>
                <w:rFonts w:hint="eastAsia" w:ascii="仿宋_GB2312" w:hAnsi="宋体" w:eastAsia="仿宋_GB2312" w:cs="宋体"/>
                <w:kern w:val="0"/>
                <w:sz w:val="22"/>
                <w:szCs w:val="22"/>
              </w:rPr>
              <w:t>本人承担。被聘用后，本人将服从聘用学校的岗位设置与管理。</w:t>
            </w:r>
          </w:p>
          <w:p>
            <w:pPr>
              <w:widowControl/>
              <w:spacing w:line="300" w:lineRule="exact"/>
              <w:ind w:firstLine="2750" w:firstLineChars="1250"/>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本人签字：                年    月    日</w:t>
            </w:r>
          </w:p>
        </w:tc>
      </w:tr>
      <w:tr>
        <w:tblPrEx>
          <w:tblCellMar>
            <w:top w:w="0" w:type="dxa"/>
            <w:left w:w="108" w:type="dxa"/>
            <w:bottom w:w="0" w:type="dxa"/>
            <w:right w:w="108" w:type="dxa"/>
          </w:tblCellMar>
        </w:tblPrEx>
        <w:trPr>
          <w:trHeight w:val="797" w:hRule="atLeast"/>
          <w:jc w:val="center"/>
        </w:trPr>
        <w:tc>
          <w:tcPr>
            <w:tcW w:w="1467"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资格审查</w:t>
            </w:r>
          </w:p>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单位意见</w:t>
            </w:r>
          </w:p>
        </w:tc>
        <w:tc>
          <w:tcPr>
            <w:tcW w:w="8100" w:type="dxa"/>
            <w:gridSpan w:val="9"/>
            <w:tcBorders>
              <w:top w:val="single" w:color="auto" w:sz="4" w:space="0"/>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审查人：                 单位盖章：                年    月    日</w:t>
            </w:r>
          </w:p>
        </w:tc>
      </w:tr>
      <w:tr>
        <w:tblPrEx>
          <w:tblCellMar>
            <w:top w:w="0" w:type="dxa"/>
            <w:left w:w="108" w:type="dxa"/>
            <w:bottom w:w="0" w:type="dxa"/>
            <w:right w:w="108" w:type="dxa"/>
          </w:tblCellMar>
        </w:tblPrEx>
        <w:trPr>
          <w:trHeight w:val="650" w:hRule="atLeast"/>
          <w:jc w:val="center"/>
        </w:trPr>
        <w:tc>
          <w:tcPr>
            <w:tcW w:w="1467"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备注</w:t>
            </w:r>
          </w:p>
        </w:tc>
        <w:tc>
          <w:tcPr>
            <w:tcW w:w="8100" w:type="dxa"/>
            <w:gridSpan w:val="9"/>
            <w:tcBorders>
              <w:top w:val="single" w:color="auto" w:sz="4" w:space="0"/>
              <w:left w:val="nil"/>
              <w:bottom w:val="single" w:color="auto" w:sz="4" w:space="0"/>
              <w:right w:val="single" w:color="auto" w:sz="4" w:space="0"/>
            </w:tcBorders>
            <w:vAlign w:val="center"/>
          </w:tcPr>
          <w:p>
            <w:pPr>
              <w:widowControl/>
              <w:spacing w:line="300" w:lineRule="exact"/>
              <w:rPr>
                <w:rFonts w:hint="eastAsia" w:ascii="仿宋_GB2312" w:hAnsi="宋体" w:eastAsia="仿宋_GB2312" w:cs="宋体"/>
                <w:kern w:val="0"/>
                <w:sz w:val="22"/>
                <w:szCs w:val="22"/>
                <w:lang w:val="en-US" w:eastAsia="zh-CN"/>
              </w:rPr>
            </w:pPr>
            <w:r>
              <w:rPr>
                <w:rFonts w:hint="eastAsia" w:ascii="仿宋_GB2312" w:hAnsi="宋体" w:eastAsia="仿宋_GB2312" w:cs="宋体"/>
                <w:kern w:val="0"/>
                <w:sz w:val="22"/>
                <w:szCs w:val="22"/>
              </w:rPr>
              <w:t>本表由报考者用黑色笔或钢笔如实填写，字迹要清晰，工整、准确。</w:t>
            </w:r>
            <w:r>
              <w:rPr>
                <w:rFonts w:hint="eastAsia" w:ascii="仿宋_GB2312" w:hAnsi="宋体" w:eastAsia="仿宋_GB2312" w:cs="宋体"/>
                <w:kern w:val="0"/>
                <w:sz w:val="22"/>
                <w:szCs w:val="22"/>
                <w:lang w:val="en-US" w:eastAsia="zh-CN"/>
              </w:rPr>
              <w:t xml:space="preserve"> </w:t>
            </w:r>
          </w:p>
        </w:tc>
      </w:tr>
    </w:tbl>
    <w:p>
      <w:pPr>
        <w:rPr>
          <w:rFonts w:hint="eastAsia" w:ascii="仿宋_GB2312" w:hAnsi="仿宋_GB2312" w:eastAsia="仿宋_GB2312" w:cs="仿宋_GB2312"/>
          <w:sz w:val="32"/>
          <w:szCs w:val="32"/>
          <w:lang w:val="en-US" w:eastAsia="zh-CN"/>
        </w:rPr>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µÈÏß Western">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sz w:val="28"/>
        <w:szCs w:val="28"/>
      </w:rPr>
    </w:pPr>
    <w:r>
      <w:rPr>
        <w:rStyle w:val="5"/>
        <w:rFonts w:ascii="µÈÏß Western" w:hAnsi="µÈÏß Western"/>
        <w:sz w:val="28"/>
        <w:szCs w:val="28"/>
      </w:rPr>
      <w:t xml:space="preserve">— </w:t>
    </w:r>
    <w:r>
      <w:rPr>
        <w:rStyle w:val="5"/>
        <w:sz w:val="28"/>
        <w:szCs w:val="28"/>
      </w:rPr>
      <w:fldChar w:fldCharType="begin"/>
    </w:r>
    <w:r>
      <w:rPr>
        <w:rStyle w:val="5"/>
        <w:sz w:val="28"/>
        <w:szCs w:val="28"/>
      </w:rPr>
      <w:instrText xml:space="preserve">PAGE  </w:instrText>
    </w:r>
    <w:r>
      <w:rPr>
        <w:rStyle w:val="5"/>
        <w:sz w:val="28"/>
        <w:szCs w:val="28"/>
      </w:rPr>
      <w:fldChar w:fldCharType="separate"/>
    </w:r>
    <w:r>
      <w:rPr>
        <w:rStyle w:val="5"/>
        <w:sz w:val="28"/>
        <w:szCs w:val="28"/>
      </w:rPr>
      <w:t>13</w:t>
    </w:r>
    <w:r>
      <w:rPr>
        <w:rStyle w:val="5"/>
        <w:sz w:val="28"/>
        <w:szCs w:val="28"/>
      </w:rPr>
      <w:fldChar w:fldCharType="end"/>
    </w:r>
    <w:r>
      <w:rPr>
        <w:rStyle w:val="5"/>
        <w:rFonts w:ascii="µÈÏß Western" w:hAnsi="µÈÏß Western"/>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sz w:val="28"/>
        <w:szCs w:val="28"/>
      </w:rPr>
    </w:pPr>
    <w:r>
      <w:rPr>
        <w:rStyle w:val="5"/>
        <w:rFonts w:ascii="µÈÏß Western" w:hAnsi="µÈÏß Western"/>
        <w:sz w:val="28"/>
        <w:szCs w:val="28"/>
      </w:rPr>
      <w:t xml:space="preserve">— </w:t>
    </w:r>
    <w:r>
      <w:rPr>
        <w:rStyle w:val="5"/>
        <w:sz w:val="28"/>
        <w:szCs w:val="28"/>
      </w:rPr>
      <w:fldChar w:fldCharType="begin"/>
    </w:r>
    <w:r>
      <w:rPr>
        <w:rStyle w:val="5"/>
        <w:sz w:val="28"/>
        <w:szCs w:val="28"/>
      </w:rPr>
      <w:instrText xml:space="preserve">PAGE  </w:instrText>
    </w:r>
    <w:r>
      <w:rPr>
        <w:rStyle w:val="5"/>
        <w:sz w:val="28"/>
        <w:szCs w:val="28"/>
      </w:rPr>
      <w:fldChar w:fldCharType="separate"/>
    </w:r>
    <w:r>
      <w:rPr>
        <w:rStyle w:val="5"/>
        <w:sz w:val="28"/>
        <w:szCs w:val="28"/>
      </w:rPr>
      <w:t>13</w:t>
    </w:r>
    <w:r>
      <w:rPr>
        <w:rStyle w:val="5"/>
        <w:sz w:val="28"/>
        <w:szCs w:val="28"/>
      </w:rPr>
      <w:fldChar w:fldCharType="end"/>
    </w:r>
    <w:r>
      <w:rPr>
        <w:rStyle w:val="5"/>
        <w:rFonts w:ascii="µÈÏß Western" w:hAnsi="µÈÏß Western"/>
        <w:sz w:val="28"/>
        <w:szCs w:val="28"/>
      </w:rPr>
      <w:t xml:space="preserve"> —</w:t>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F85491"/>
    <w:rsid w:val="02D45D3C"/>
    <w:rsid w:val="06751C26"/>
    <w:rsid w:val="09412C37"/>
    <w:rsid w:val="0E4626C2"/>
    <w:rsid w:val="14347084"/>
    <w:rsid w:val="15F85491"/>
    <w:rsid w:val="17042178"/>
    <w:rsid w:val="17584AAC"/>
    <w:rsid w:val="1870056E"/>
    <w:rsid w:val="1D986E80"/>
    <w:rsid w:val="1E27615C"/>
    <w:rsid w:val="2089511C"/>
    <w:rsid w:val="232725A3"/>
    <w:rsid w:val="24C2023F"/>
    <w:rsid w:val="26FB53AF"/>
    <w:rsid w:val="27B3024D"/>
    <w:rsid w:val="2FBE4C42"/>
    <w:rsid w:val="30613C9A"/>
    <w:rsid w:val="313D0C92"/>
    <w:rsid w:val="32131701"/>
    <w:rsid w:val="327C3704"/>
    <w:rsid w:val="37B93F14"/>
    <w:rsid w:val="3ABF6A1B"/>
    <w:rsid w:val="3BBA44EC"/>
    <w:rsid w:val="3C7E1BCD"/>
    <w:rsid w:val="3F8C61BA"/>
    <w:rsid w:val="438A7348"/>
    <w:rsid w:val="462773B3"/>
    <w:rsid w:val="46B413FC"/>
    <w:rsid w:val="476D12C5"/>
    <w:rsid w:val="479A23E1"/>
    <w:rsid w:val="48145504"/>
    <w:rsid w:val="4DF93EA0"/>
    <w:rsid w:val="516816F9"/>
    <w:rsid w:val="54761489"/>
    <w:rsid w:val="54EB5DF3"/>
    <w:rsid w:val="564E17DA"/>
    <w:rsid w:val="57DE3F26"/>
    <w:rsid w:val="58910C00"/>
    <w:rsid w:val="593621DC"/>
    <w:rsid w:val="5B862B3D"/>
    <w:rsid w:val="5E0C0CD2"/>
    <w:rsid w:val="5FC5512A"/>
    <w:rsid w:val="60E30D76"/>
    <w:rsid w:val="66941C25"/>
    <w:rsid w:val="66D82A65"/>
    <w:rsid w:val="6DD71656"/>
    <w:rsid w:val="6FBA2C61"/>
    <w:rsid w:val="70126DEF"/>
    <w:rsid w:val="741318D3"/>
    <w:rsid w:val="755809EF"/>
    <w:rsid w:val="765B06A6"/>
    <w:rsid w:val="79E478C7"/>
    <w:rsid w:val="7B9C6B56"/>
    <w:rsid w:val="7CF3672E"/>
    <w:rsid w:val="7FB11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page number"/>
    <w:basedOn w:val="4"/>
    <w:qFormat/>
    <w:uiPriority w:val="0"/>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2018-06-15T04:55:00Z</dcterms:created>
  <dc:creator>Administrator</dc:creator>
  <cp:lastModifiedBy>Administrator</cp:lastModifiedBy>
  <cp:lastPrinted>2019-01-07T03:43:00Z</cp:lastPrinted>
  <dcterms:modified xsi:type="dcterms:W3CDTF">2020-05-09T10:25:19Z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