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82" w:rsidRPr="005F5F37" w:rsidRDefault="00BA2982" w:rsidP="00BA2982">
      <w:pPr>
        <w:rPr>
          <w:rFonts w:ascii="仿宋" w:eastAsia="仿宋" w:hAnsi="仿宋"/>
          <w:sz w:val="32"/>
          <w:szCs w:val="32"/>
        </w:rPr>
      </w:pPr>
      <w:r w:rsidRPr="005F5F37">
        <w:rPr>
          <w:rFonts w:ascii="仿宋" w:eastAsia="仿宋" w:hAnsi="仿宋" w:hint="eastAsia"/>
          <w:sz w:val="32"/>
          <w:szCs w:val="32"/>
        </w:rPr>
        <w:t>附：招聘计划汇总表</w:t>
      </w:r>
    </w:p>
    <w:tbl>
      <w:tblPr>
        <w:tblpPr w:leftFromText="180" w:rightFromText="180" w:vertAnchor="text" w:horzAnchor="margin" w:tblpXSpec="center" w:tblpY="44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1134"/>
        <w:gridCol w:w="709"/>
        <w:gridCol w:w="3969"/>
        <w:gridCol w:w="1843"/>
      </w:tblGrid>
      <w:tr w:rsidR="00BA2982" w:rsidRPr="009406D2" w:rsidTr="00845094">
        <w:trPr>
          <w:trHeight w:val="285"/>
        </w:trPr>
        <w:tc>
          <w:tcPr>
            <w:tcW w:w="1242" w:type="dxa"/>
            <w:shd w:val="clear" w:color="000000" w:fill="FFFFFF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专业/方向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招聘专业咨询人</w:t>
            </w:r>
          </w:p>
        </w:tc>
      </w:tr>
      <w:tr w:rsidR="00BA2982" w:rsidRPr="009406D2" w:rsidTr="00845094">
        <w:trPr>
          <w:trHeight w:val="693"/>
        </w:trPr>
        <w:tc>
          <w:tcPr>
            <w:tcW w:w="1242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民商法</w:t>
            </w:r>
          </w:p>
        </w:tc>
        <w:tc>
          <w:tcPr>
            <w:tcW w:w="709" w:type="dxa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Pr="00FD17EA" w:rsidRDefault="00BA2982" w:rsidP="0084509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应届</w:t>
            </w:r>
            <w:r w:rsidRPr="00FD17EA"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或博士后出站人员，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有德国留学经历者优先。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019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马老师，咨询电话：39227369。</w:t>
            </w:r>
          </w:p>
        </w:tc>
      </w:tr>
      <w:tr w:rsidR="00BA2982" w:rsidRPr="009406D2" w:rsidTr="00845094">
        <w:trPr>
          <w:trHeight w:val="507"/>
        </w:trPr>
        <w:tc>
          <w:tcPr>
            <w:tcW w:w="1242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人民调解</w:t>
            </w:r>
          </w:p>
        </w:tc>
        <w:tc>
          <w:tcPr>
            <w:tcW w:w="709" w:type="dxa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副高及以上职称或博士，有相关教学经验者优先。</w:t>
            </w:r>
          </w:p>
        </w:tc>
        <w:tc>
          <w:tcPr>
            <w:tcW w:w="1843" w:type="dxa"/>
            <w:vMerge/>
            <w:shd w:val="clear" w:color="000000" w:fill="FFFFFF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A2982" w:rsidRPr="009406D2" w:rsidTr="00845094">
        <w:trPr>
          <w:trHeight w:val="824"/>
        </w:trPr>
        <w:tc>
          <w:tcPr>
            <w:tcW w:w="1242" w:type="dxa"/>
            <w:shd w:val="clear" w:color="auto" w:fill="auto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法学/涉外律师方向</w:t>
            </w:r>
          </w:p>
        </w:tc>
        <w:tc>
          <w:tcPr>
            <w:tcW w:w="709" w:type="dxa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Pr="009B5EFF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副高及以上职称，具有一带一路法律服务研究基础和资源，具有涉外律师经历。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许老师，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咨询电话</w:t>
            </w: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：3922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7193</w:t>
            </w: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BA2982" w:rsidRPr="009406D2" w:rsidTr="00845094">
        <w:trPr>
          <w:trHeight w:val="685"/>
        </w:trPr>
        <w:tc>
          <w:tcPr>
            <w:tcW w:w="1242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国际法</w:t>
            </w:r>
          </w:p>
        </w:tc>
        <w:tc>
          <w:tcPr>
            <w:tcW w:w="709" w:type="dxa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副高及以上职称或博士，有海外留学经历者优先。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葛老师，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咨询电话</w:t>
            </w: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：39227275。</w:t>
            </w:r>
          </w:p>
        </w:tc>
      </w:tr>
      <w:tr w:rsidR="00BA2982" w:rsidRPr="009406D2" w:rsidTr="00845094">
        <w:trPr>
          <w:trHeight w:val="499"/>
        </w:trPr>
        <w:tc>
          <w:tcPr>
            <w:tcW w:w="1242" w:type="dxa"/>
            <w:shd w:val="clear" w:color="auto" w:fill="auto"/>
            <w:vAlign w:val="center"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09" w:type="dxa"/>
            <w:vAlign w:val="center"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副高及以上职称，有在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省部级以上项目，学科带头人，科研能力强，有海外经历者优先。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BA2982" w:rsidRPr="00441D20" w:rsidRDefault="00BA2982" w:rsidP="0084509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王老师，咨询电话：39227436。</w:t>
            </w:r>
          </w:p>
        </w:tc>
      </w:tr>
      <w:tr w:rsidR="00BA2982" w:rsidRPr="009406D2" w:rsidTr="00845094">
        <w:trPr>
          <w:trHeight w:val="499"/>
        </w:trPr>
        <w:tc>
          <w:tcPr>
            <w:tcW w:w="1242" w:type="dxa"/>
            <w:shd w:val="clear" w:color="auto" w:fill="auto"/>
            <w:vAlign w:val="center"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刑法学</w:t>
            </w:r>
          </w:p>
        </w:tc>
        <w:tc>
          <w:tcPr>
            <w:tcW w:w="709" w:type="dxa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副高及以上职称或博士。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BA2982" w:rsidRPr="009406D2" w:rsidRDefault="00BA2982" w:rsidP="0084509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林老师，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咨询电话</w:t>
            </w: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：39227174。</w:t>
            </w:r>
          </w:p>
        </w:tc>
      </w:tr>
      <w:tr w:rsidR="00BA2982" w:rsidRPr="009406D2" w:rsidTr="00845094">
        <w:trPr>
          <w:trHeight w:val="499"/>
        </w:trPr>
        <w:tc>
          <w:tcPr>
            <w:tcW w:w="1242" w:type="dxa"/>
            <w:shd w:val="clear" w:color="auto" w:fill="auto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709" w:type="dxa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博士。</w:t>
            </w:r>
          </w:p>
        </w:tc>
        <w:tc>
          <w:tcPr>
            <w:tcW w:w="1843" w:type="dxa"/>
            <w:vMerge/>
            <w:shd w:val="clear" w:color="000000" w:fill="FFFFFF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A2982" w:rsidRPr="009406D2" w:rsidTr="00845094">
        <w:trPr>
          <w:trHeight w:val="712"/>
        </w:trPr>
        <w:tc>
          <w:tcPr>
            <w:tcW w:w="1242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法庭科学</w:t>
            </w:r>
          </w:p>
        </w:tc>
        <w:tc>
          <w:tcPr>
            <w:tcW w:w="709" w:type="dxa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具有司法鉴定人资格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有刑事技术、司法鉴定方面学习经历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有相关教学经验者优先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老师，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咨询电话</w:t>
            </w: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39227163</w:t>
            </w: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BA2982" w:rsidRPr="009406D2" w:rsidTr="00845094">
        <w:trPr>
          <w:trHeight w:val="953"/>
        </w:trPr>
        <w:tc>
          <w:tcPr>
            <w:tcW w:w="1242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管理学/财务管理、审计方向</w:t>
            </w:r>
          </w:p>
        </w:tc>
        <w:tc>
          <w:tcPr>
            <w:tcW w:w="709" w:type="dxa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副高及以上职称或博士。副高及以上职称有在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省部级项目，有海外留学经历、在权威期刊发表成果、有实务经验者优先；博士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需科研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能力强。</w:t>
            </w:r>
          </w:p>
        </w:tc>
        <w:tc>
          <w:tcPr>
            <w:tcW w:w="1843" w:type="dxa"/>
            <w:vAlign w:val="center"/>
            <w:hideMark/>
          </w:tcPr>
          <w:p w:rsidR="00BA2982" w:rsidRPr="009406D2" w:rsidRDefault="00BA2982" w:rsidP="0084509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019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季老师，咨询电话：39227342。</w:t>
            </w:r>
          </w:p>
        </w:tc>
      </w:tr>
      <w:tr w:rsidR="00BA2982" w:rsidRPr="009406D2" w:rsidTr="00845094">
        <w:trPr>
          <w:trHeight w:val="747"/>
        </w:trPr>
        <w:tc>
          <w:tcPr>
            <w:tcW w:w="1242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英语/英语语言文学、翻译方向</w:t>
            </w:r>
          </w:p>
        </w:tc>
        <w:tc>
          <w:tcPr>
            <w:tcW w:w="709" w:type="dxa"/>
            <w:vAlign w:val="center"/>
          </w:tcPr>
          <w:p w:rsidR="00BA2982" w:rsidRPr="007C7F83" w:rsidRDefault="00BA2982" w:rsidP="0084509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Pr="001F17BE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副高及以上职称或博士。副高及以上职称需硕士研究生导师，有在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省部级项目、学科带头人、翻译实践和科研成果丰富者优先。</w:t>
            </w:r>
          </w:p>
        </w:tc>
        <w:tc>
          <w:tcPr>
            <w:tcW w:w="1843" w:type="dxa"/>
            <w:vAlign w:val="center"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019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曹老师，咨询电话：39227116。</w:t>
            </w:r>
          </w:p>
        </w:tc>
      </w:tr>
      <w:tr w:rsidR="00BA2982" w:rsidRPr="009406D2" w:rsidTr="00845094">
        <w:trPr>
          <w:trHeight w:val="612"/>
        </w:trPr>
        <w:tc>
          <w:tcPr>
            <w:tcW w:w="1242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影视艺术</w:t>
            </w:r>
          </w:p>
        </w:tc>
        <w:tc>
          <w:tcPr>
            <w:tcW w:w="709" w:type="dxa"/>
            <w:vAlign w:val="center"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副高及以上职称者优先。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严老师，咨询电话：39227557。</w:t>
            </w:r>
          </w:p>
        </w:tc>
      </w:tr>
      <w:tr w:rsidR="00BA2982" w:rsidRPr="009406D2" w:rsidTr="00845094">
        <w:trPr>
          <w:trHeight w:val="747"/>
        </w:trPr>
        <w:tc>
          <w:tcPr>
            <w:tcW w:w="1242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新闻传播学</w:t>
            </w:r>
          </w:p>
        </w:tc>
        <w:tc>
          <w:tcPr>
            <w:tcW w:w="709" w:type="dxa"/>
            <w:vAlign w:val="center"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副高及以上职称，新闻传播理论、新媒体研究、新闻传播业务方向。</w:t>
            </w:r>
          </w:p>
        </w:tc>
        <w:tc>
          <w:tcPr>
            <w:tcW w:w="1843" w:type="dxa"/>
            <w:vMerge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A2982" w:rsidRPr="009406D2" w:rsidTr="00845094">
        <w:trPr>
          <w:trHeight w:val="694"/>
        </w:trPr>
        <w:tc>
          <w:tcPr>
            <w:tcW w:w="1242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马克思主义中国化</w:t>
            </w:r>
          </w:p>
        </w:tc>
        <w:tc>
          <w:tcPr>
            <w:tcW w:w="709" w:type="dxa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Pr="00DC72F1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副高及以上职称或博士。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任老师，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咨询电话</w:t>
            </w: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：39227334。</w:t>
            </w:r>
          </w:p>
        </w:tc>
      </w:tr>
      <w:tr w:rsidR="00BA2982" w:rsidRPr="009406D2" w:rsidTr="00845094">
        <w:trPr>
          <w:trHeight w:val="548"/>
        </w:trPr>
        <w:tc>
          <w:tcPr>
            <w:tcW w:w="1242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709" w:type="dxa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Pr="00DC72F1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副高及以上职称。</w:t>
            </w:r>
          </w:p>
        </w:tc>
        <w:tc>
          <w:tcPr>
            <w:tcW w:w="1843" w:type="dxa"/>
            <w:vMerge/>
            <w:shd w:val="clear" w:color="000000" w:fill="FFFFFF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A2982" w:rsidRPr="009406D2" w:rsidTr="00845094">
        <w:trPr>
          <w:trHeight w:val="600"/>
        </w:trPr>
        <w:tc>
          <w:tcPr>
            <w:tcW w:w="1242" w:type="dxa"/>
            <w:shd w:val="clear" w:color="auto" w:fill="auto"/>
            <w:vAlign w:val="center"/>
            <w:hideMark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人工智能法学</w:t>
            </w:r>
          </w:p>
        </w:tc>
        <w:tc>
          <w:tcPr>
            <w:tcW w:w="709" w:type="dxa"/>
            <w:vAlign w:val="center"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副高及以上职称或博士。</w:t>
            </w:r>
            <w:r w:rsidRPr="006D5B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具有“人工智能+法学”复合专业背景，在南大核心及以上刊物上以第一作者发表“人工智能+法学”论文三篇以上，有主持省部级以上“人工智能+法学”项目经历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BA298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顾老师，咨询电话：39225255。</w:t>
            </w:r>
          </w:p>
        </w:tc>
      </w:tr>
      <w:tr w:rsidR="00BA2982" w:rsidRPr="009406D2" w:rsidTr="00845094">
        <w:trPr>
          <w:trHeight w:val="600"/>
        </w:trPr>
        <w:tc>
          <w:tcPr>
            <w:tcW w:w="1242" w:type="dxa"/>
            <w:shd w:val="clear" w:color="auto" w:fill="auto"/>
            <w:vAlign w:val="center"/>
            <w:hideMark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俄语等小语种</w:t>
            </w:r>
          </w:p>
        </w:tc>
        <w:tc>
          <w:tcPr>
            <w:tcW w:w="709" w:type="dxa"/>
            <w:vAlign w:val="center"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中共党员，有较强听说读写译能力，有海外经历、有相关教学经验者优先。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周老师，咨询电话：39225282。</w:t>
            </w:r>
          </w:p>
        </w:tc>
      </w:tr>
      <w:tr w:rsidR="00BA2982" w:rsidRPr="009406D2" w:rsidTr="00845094">
        <w:trPr>
          <w:trHeight w:val="555"/>
        </w:trPr>
        <w:tc>
          <w:tcPr>
            <w:tcW w:w="1242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Pr="00DC72F1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法学/安全与反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恐研究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方向</w:t>
            </w:r>
          </w:p>
        </w:tc>
        <w:tc>
          <w:tcPr>
            <w:tcW w:w="709" w:type="dxa"/>
            <w:vAlign w:val="center"/>
          </w:tcPr>
          <w:p w:rsidR="00BA298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科研能力强，俄语或英语能力强、有</w:t>
            </w:r>
            <w:r w:rsidRPr="006D5BC3">
              <w:rPr>
                <w:rFonts w:ascii="宋体" w:hAnsi="宋体" w:cs="宋体" w:hint="eastAsia"/>
                <w:kern w:val="0"/>
                <w:sz w:val="20"/>
                <w:szCs w:val="20"/>
              </w:rPr>
              <w:t>海外博士学习经历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、智库管理、外事管理经验、内参成果突出者</w:t>
            </w:r>
            <w:r w:rsidRPr="006D5BC3">
              <w:rPr>
                <w:rFonts w:ascii="宋体" w:hAnsi="宋体" w:cs="宋体" w:hint="eastAsia"/>
                <w:kern w:val="0"/>
                <w:sz w:val="20"/>
                <w:szCs w:val="20"/>
              </w:rPr>
              <w:t>优先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BA2982" w:rsidRPr="009406D2" w:rsidRDefault="00BA2982" w:rsidP="0084509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范老师，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咨询电话</w:t>
            </w: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59801530</w:t>
            </w: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BA2982" w:rsidRPr="009406D2" w:rsidTr="00845094">
        <w:trPr>
          <w:trHeight w:val="965"/>
        </w:trPr>
        <w:tc>
          <w:tcPr>
            <w:tcW w:w="1242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法学、安全与反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恐研究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方向</w:t>
            </w:r>
          </w:p>
        </w:tc>
        <w:tc>
          <w:tcPr>
            <w:tcW w:w="709" w:type="dxa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副高及以上职称，科研能力强，国家安全与法治领域成果丰富者优先。</w:t>
            </w:r>
          </w:p>
        </w:tc>
        <w:tc>
          <w:tcPr>
            <w:tcW w:w="1843" w:type="dxa"/>
            <w:vMerge/>
            <w:vAlign w:val="center"/>
            <w:hideMark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A2982" w:rsidRPr="009406D2" w:rsidTr="00845094">
        <w:trPr>
          <w:trHeight w:val="1282"/>
        </w:trPr>
        <w:tc>
          <w:tcPr>
            <w:tcW w:w="1242" w:type="dxa"/>
            <w:shd w:val="clear" w:color="auto" w:fill="auto"/>
            <w:vAlign w:val="center"/>
          </w:tcPr>
          <w:p w:rsidR="00BA2982" w:rsidRPr="00965CE5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5CE5">
              <w:rPr>
                <w:rFonts w:ascii="宋体" w:hAnsi="宋体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vAlign w:val="center"/>
          </w:tcPr>
          <w:p w:rsidR="00BA2982" w:rsidRPr="009406D2" w:rsidRDefault="00BA2982" w:rsidP="008450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479A1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A2982" w:rsidRPr="009406D2" w:rsidRDefault="00BA2982" w:rsidP="008450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中共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正式</w:t>
            </w: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党员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有良好的沟通协调和文字表达能力，熟练掌握办公软件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有学校相关专业背景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9406D2">
              <w:rPr>
                <w:rFonts w:ascii="宋体" w:hAnsi="宋体" w:cs="宋体" w:hint="eastAsia"/>
                <w:kern w:val="0"/>
                <w:sz w:val="20"/>
                <w:szCs w:val="20"/>
              </w:rPr>
              <w:t>学生工作经验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、入伍经历或海外留学工作背景者优先。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BA2982" w:rsidRPr="0037497B" w:rsidRDefault="00BA2982" w:rsidP="0084509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、伍老师，咨询电话</w:t>
            </w:r>
            <w:r w:rsidRPr="009406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39225205。</w:t>
            </w:r>
            <w:r w:rsidRPr="0037497B">
              <w:rPr>
                <w:rFonts w:ascii="宋体" w:hAnsi="宋体" w:cs="宋体"/>
                <w:sz w:val="24"/>
              </w:rPr>
              <w:t xml:space="preserve"> </w:t>
            </w:r>
          </w:p>
        </w:tc>
      </w:tr>
    </w:tbl>
    <w:p w:rsidR="00BA2982" w:rsidRPr="00F954B1" w:rsidRDefault="00BA2982" w:rsidP="00BA2982"/>
    <w:p w:rsidR="00BA2982" w:rsidRDefault="00BA2982" w:rsidP="00BA2982">
      <w:pPr>
        <w:rPr>
          <w:rFonts w:ascii="等线" w:eastAsia="等线" w:hAnsi="等线"/>
          <w:sz w:val="28"/>
          <w:szCs w:val="28"/>
        </w:rPr>
      </w:pPr>
    </w:p>
    <w:p w:rsidR="008666D1" w:rsidRPr="00BA2982" w:rsidRDefault="00BA2982"/>
    <w:sectPr w:rsidR="008666D1" w:rsidRPr="00BA2982" w:rsidSect="00994182">
      <w:footerReference w:type="even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80" w:rsidRDefault="00BA2982" w:rsidP="00A65E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3D80" w:rsidRDefault="00BA298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2982"/>
    <w:rsid w:val="00572044"/>
    <w:rsid w:val="00622FD8"/>
    <w:rsid w:val="00BA2982"/>
    <w:rsid w:val="00D4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A2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A298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A2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2020-05-19T06:20:00Z</dcterms:created>
  <dcterms:modified xsi:type="dcterms:W3CDTF">2020-05-19T06:20:00Z</dcterms:modified>
</cp:coreProperties>
</file>