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5C6" w:rsidRDefault="009B677B" w:rsidP="009B677B">
      <w:pPr>
        <w:spacing w:line="7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2020</w:t>
      </w:r>
      <w:r>
        <w:rPr>
          <w:rFonts w:ascii="Times New Roman" w:eastAsia="方正小标宋简体" w:hAnsi="Times New Roman" w:cs="Times New Roman"/>
          <w:sz w:val="44"/>
          <w:szCs w:val="44"/>
        </w:rPr>
        <w:t>年</w:t>
      </w:r>
      <w:r>
        <w:rPr>
          <w:rFonts w:ascii="Times New Roman" w:eastAsia="方正小标宋简体" w:hAnsi="Times New Roman" w:cs="Times New Roman"/>
          <w:sz w:val="44"/>
          <w:szCs w:val="44"/>
        </w:rPr>
        <w:t>乌达区</w:t>
      </w:r>
      <w:r>
        <w:rPr>
          <w:rFonts w:ascii="Times New Roman" w:eastAsia="方正小标宋简体" w:hAnsi="Times New Roman" w:cs="Times New Roman"/>
          <w:sz w:val="44"/>
          <w:szCs w:val="44"/>
        </w:rPr>
        <w:t>事业单位人才引进简章</w:t>
      </w:r>
    </w:p>
    <w:p w:rsidR="006115C6" w:rsidRDefault="009B677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为</w:t>
      </w:r>
      <w:r>
        <w:rPr>
          <w:rFonts w:ascii="Times New Roman" w:eastAsia="仿宋_GB2312" w:hAnsi="Times New Roman" w:cs="Times New Roman"/>
          <w:sz w:val="32"/>
          <w:szCs w:val="32"/>
        </w:rPr>
        <w:t>深入实施人才强区战略，</w:t>
      </w:r>
      <w:r>
        <w:rPr>
          <w:rFonts w:ascii="Times New Roman" w:eastAsia="仿宋_GB2312" w:hAnsi="Times New Roman" w:cs="Times New Roman"/>
          <w:sz w:val="32"/>
          <w:szCs w:val="32"/>
        </w:rPr>
        <w:t>增强对优秀人才的政治引领和团结凝聚</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经乌达区人才工作领导小组决定，拟引进一批与我区经济社会发展相适应的各类急需紧缺高素质、高学历人才。现将有关事项公告如下：</w:t>
      </w:r>
    </w:p>
    <w:p w:rsidR="006115C6" w:rsidRDefault="009B677B">
      <w:pPr>
        <w:numPr>
          <w:ilvl w:val="0"/>
          <w:numId w:val="1"/>
        </w:num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引进计划</w:t>
      </w:r>
    </w:p>
    <w:p w:rsidR="006115C6" w:rsidRDefault="009B677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乌达区事业单位（</w:t>
      </w:r>
      <w:proofErr w:type="gramStart"/>
      <w:r>
        <w:rPr>
          <w:rFonts w:ascii="Times New Roman" w:eastAsia="仿宋_GB2312" w:hAnsi="Times New Roman" w:cs="Times New Roman"/>
          <w:sz w:val="32"/>
          <w:szCs w:val="32"/>
        </w:rPr>
        <w:t>不</w:t>
      </w:r>
      <w:proofErr w:type="gramEnd"/>
      <w:r>
        <w:rPr>
          <w:rFonts w:ascii="Times New Roman" w:eastAsia="仿宋_GB2312" w:hAnsi="Times New Roman" w:cs="Times New Roman"/>
          <w:sz w:val="32"/>
          <w:szCs w:val="32"/>
        </w:rPr>
        <w:t>定岗）计划引进</w:t>
      </w:r>
      <w:r>
        <w:rPr>
          <w:rFonts w:ascii="Times New Roman" w:eastAsia="仿宋_GB2312" w:hAnsi="Times New Roman" w:cs="Times New Roman"/>
          <w:sz w:val="32"/>
          <w:szCs w:val="32"/>
        </w:rPr>
        <w:t>150</w:t>
      </w:r>
      <w:r>
        <w:rPr>
          <w:rFonts w:ascii="Times New Roman" w:eastAsia="仿宋_GB2312" w:hAnsi="Times New Roman" w:cs="Times New Roman"/>
          <w:sz w:val="32"/>
          <w:szCs w:val="32"/>
        </w:rPr>
        <w:t>名，</w:t>
      </w:r>
      <w:r>
        <w:rPr>
          <w:rFonts w:ascii="Times New Roman" w:eastAsia="仿宋_GB2312" w:hAnsi="Times New Roman" w:cs="Times New Roman"/>
          <w:sz w:val="32"/>
          <w:szCs w:val="32"/>
        </w:rPr>
        <w:t>具体要求详见《</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年乌达区事业单位人才引进目录》。</w:t>
      </w:r>
    </w:p>
    <w:p w:rsidR="006115C6" w:rsidRDefault="009B677B">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二、引进对象及条件</w:t>
      </w:r>
    </w:p>
    <w:p w:rsidR="006115C6" w:rsidRDefault="009B677B">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（一）引进对象</w:t>
      </w:r>
    </w:p>
    <w:p w:rsidR="006115C6" w:rsidRDefault="009B677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1. </w:t>
      </w:r>
      <w:r>
        <w:rPr>
          <w:rFonts w:ascii="Times New Roman" w:eastAsia="仿宋_GB2312" w:hAnsi="Times New Roman" w:cs="Times New Roman"/>
          <w:sz w:val="32"/>
          <w:szCs w:val="32"/>
        </w:rPr>
        <w:t>全日制博士研究生，年龄在</w:t>
      </w:r>
      <w:r>
        <w:rPr>
          <w:rFonts w:ascii="Times New Roman" w:eastAsia="仿宋_GB2312" w:hAnsi="Times New Roman" w:cs="Times New Roman"/>
          <w:sz w:val="32"/>
          <w:szCs w:val="32"/>
        </w:rPr>
        <w:t>40</w:t>
      </w:r>
      <w:r>
        <w:rPr>
          <w:rFonts w:ascii="Times New Roman" w:eastAsia="仿宋_GB2312" w:hAnsi="Times New Roman" w:cs="Times New Roman"/>
          <w:sz w:val="32"/>
          <w:szCs w:val="32"/>
        </w:rPr>
        <w:t>周岁以下（</w:t>
      </w:r>
      <w:r>
        <w:rPr>
          <w:rFonts w:ascii="Times New Roman" w:eastAsia="仿宋_GB2312" w:hAnsi="Times New Roman" w:cs="Times New Roman"/>
          <w:sz w:val="32"/>
          <w:szCs w:val="32"/>
        </w:rPr>
        <w:t>1980</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日以后出生）；</w:t>
      </w:r>
    </w:p>
    <w:p w:rsidR="006115C6" w:rsidRDefault="009B677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2. </w:t>
      </w:r>
      <w:r>
        <w:rPr>
          <w:rFonts w:ascii="Times New Roman" w:eastAsia="仿宋_GB2312" w:hAnsi="Times New Roman" w:cs="Times New Roman"/>
          <w:sz w:val="32"/>
          <w:szCs w:val="32"/>
        </w:rPr>
        <w:t>全日制硕士研究生（含教育部认证的国外同等学历）且年龄在</w:t>
      </w:r>
      <w:r>
        <w:rPr>
          <w:rFonts w:ascii="Times New Roman" w:eastAsia="仿宋_GB2312" w:hAnsi="Times New Roman" w:cs="Times New Roman"/>
          <w:sz w:val="32"/>
          <w:szCs w:val="32"/>
        </w:rPr>
        <w:t>3</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周岁以下</w:t>
      </w:r>
      <w:r>
        <w:rPr>
          <w:rFonts w:ascii="Times New Roman" w:eastAsia="仿宋_GB2312" w:hAnsi="Times New Roman" w:cs="Times New Roman"/>
          <w:sz w:val="32"/>
          <w:szCs w:val="32"/>
        </w:rPr>
        <w:t>（</w:t>
      </w:r>
      <w:r>
        <w:rPr>
          <w:rFonts w:ascii="Times New Roman" w:eastAsia="仿宋_GB2312" w:hAnsi="Times New Roman" w:cs="Times New Roman"/>
          <w:sz w:val="32"/>
          <w:szCs w:val="32"/>
        </w:rPr>
        <w:t>1985</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日以后出生</w:t>
      </w:r>
      <w:r>
        <w:rPr>
          <w:rFonts w:ascii="Times New Roman" w:eastAsia="仿宋_GB2312" w:hAnsi="Times New Roman" w:cs="Times New Roman"/>
          <w:sz w:val="32"/>
          <w:szCs w:val="32"/>
        </w:rPr>
        <w:t>）；</w:t>
      </w:r>
    </w:p>
    <w:p w:rsidR="006115C6" w:rsidRDefault="009B677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国内世界</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一流</w:t>
      </w:r>
      <w:r>
        <w:rPr>
          <w:rFonts w:ascii="Times New Roman" w:eastAsia="仿宋_GB2312" w:hAnsi="Times New Roman" w:cs="Times New Roman"/>
          <w:sz w:val="32"/>
          <w:szCs w:val="32"/>
        </w:rPr>
        <w:t>”</w:t>
      </w:r>
      <w:r>
        <w:rPr>
          <w:rFonts w:ascii="Times New Roman" w:eastAsia="仿宋_GB2312" w:hAnsi="Times New Roman" w:cs="Times New Roman"/>
          <w:sz w:val="32"/>
          <w:szCs w:val="32"/>
        </w:rPr>
        <w:t>高校全日制本科毕业生、</w:t>
      </w:r>
      <w:r>
        <w:rPr>
          <w:rFonts w:ascii="Times New Roman" w:eastAsia="仿宋_GB2312" w:hAnsi="Times New Roman" w:cs="Times New Roman"/>
          <w:sz w:val="32"/>
          <w:szCs w:val="32"/>
        </w:rPr>
        <w:t>“985”</w:t>
      </w:r>
      <w:r>
        <w:rPr>
          <w:rFonts w:ascii="Times New Roman" w:eastAsia="仿宋_GB2312" w:hAnsi="Times New Roman" w:cs="Times New Roman"/>
          <w:sz w:val="32"/>
          <w:szCs w:val="32"/>
        </w:rPr>
        <w:t>、</w:t>
      </w:r>
      <w:r>
        <w:rPr>
          <w:rFonts w:ascii="Times New Roman" w:eastAsia="仿宋_GB2312" w:hAnsi="Times New Roman" w:cs="Times New Roman"/>
          <w:sz w:val="32"/>
          <w:szCs w:val="32"/>
        </w:rPr>
        <w:t>“211”</w:t>
      </w:r>
      <w:r>
        <w:rPr>
          <w:rFonts w:ascii="Times New Roman" w:eastAsia="仿宋_GB2312" w:hAnsi="Times New Roman" w:cs="Times New Roman"/>
          <w:sz w:val="32"/>
          <w:szCs w:val="32"/>
        </w:rPr>
        <w:t>院校全日制本科毕业生且年龄在</w:t>
      </w:r>
      <w:r>
        <w:rPr>
          <w:rFonts w:ascii="Times New Roman" w:eastAsia="仿宋_GB2312" w:hAnsi="Times New Roman" w:cs="Times New Roman"/>
          <w:sz w:val="32"/>
          <w:szCs w:val="32"/>
        </w:rPr>
        <w:t>3</w:t>
      </w:r>
      <w:r>
        <w:rPr>
          <w:rFonts w:ascii="Times New Roman" w:eastAsia="仿宋_GB2312" w:hAnsi="Times New Roman" w:cs="Times New Roman"/>
          <w:sz w:val="32"/>
          <w:szCs w:val="32"/>
        </w:rPr>
        <w:t>0</w:t>
      </w:r>
      <w:r>
        <w:rPr>
          <w:rFonts w:ascii="Times New Roman" w:eastAsia="仿宋_GB2312" w:hAnsi="Times New Roman" w:cs="Times New Roman"/>
          <w:sz w:val="32"/>
          <w:szCs w:val="32"/>
        </w:rPr>
        <w:t>周岁以下</w:t>
      </w:r>
      <w:r>
        <w:rPr>
          <w:rFonts w:ascii="Times New Roman" w:eastAsia="仿宋_GB2312" w:hAnsi="Times New Roman" w:cs="Times New Roman"/>
          <w:sz w:val="32"/>
          <w:szCs w:val="32"/>
        </w:rPr>
        <w:t>（</w:t>
      </w:r>
      <w:r>
        <w:rPr>
          <w:rFonts w:ascii="Times New Roman" w:eastAsia="仿宋_GB2312" w:hAnsi="Times New Roman" w:cs="Times New Roman"/>
          <w:sz w:val="32"/>
          <w:szCs w:val="32"/>
        </w:rPr>
        <w:t>1990</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日以后出生</w:t>
      </w:r>
      <w:r>
        <w:rPr>
          <w:rFonts w:ascii="Times New Roman" w:eastAsia="仿宋_GB2312" w:hAnsi="Times New Roman" w:cs="Times New Roman"/>
          <w:sz w:val="32"/>
          <w:szCs w:val="32"/>
        </w:rPr>
        <w:t>）；</w:t>
      </w:r>
    </w:p>
    <w:p w:rsidR="006115C6" w:rsidRDefault="009B677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内蒙古自治区范围</w:t>
      </w:r>
      <w:proofErr w:type="gramStart"/>
      <w:r>
        <w:rPr>
          <w:rFonts w:ascii="Times New Roman" w:eastAsia="仿宋_GB2312" w:hAnsi="Times New Roman" w:cs="Times New Roman"/>
          <w:sz w:val="32"/>
          <w:szCs w:val="32"/>
        </w:rPr>
        <w:t>内普通</w:t>
      </w:r>
      <w:proofErr w:type="gramEnd"/>
      <w:r>
        <w:rPr>
          <w:rFonts w:ascii="Times New Roman" w:eastAsia="仿宋_GB2312" w:hAnsi="Times New Roman" w:cs="Times New Roman"/>
          <w:sz w:val="32"/>
          <w:szCs w:val="32"/>
        </w:rPr>
        <w:t>高等院校全日制本科毕业生</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内蒙古自治区范围</w:t>
      </w:r>
      <w:proofErr w:type="gramStart"/>
      <w:r>
        <w:rPr>
          <w:rFonts w:ascii="Times New Roman" w:eastAsia="仿宋_GB2312" w:hAnsi="Times New Roman" w:cs="Times New Roman"/>
          <w:sz w:val="32"/>
          <w:szCs w:val="32"/>
        </w:rPr>
        <w:t>外普通</w:t>
      </w:r>
      <w:proofErr w:type="gramEnd"/>
      <w:r>
        <w:rPr>
          <w:rFonts w:ascii="Times New Roman" w:eastAsia="仿宋_GB2312" w:hAnsi="Times New Roman" w:cs="Times New Roman"/>
          <w:sz w:val="32"/>
          <w:szCs w:val="32"/>
        </w:rPr>
        <w:t>高等院校的乌海籍或在乌达区服务基层的项目人员（含区</w:t>
      </w:r>
      <w:proofErr w:type="gramStart"/>
      <w:r>
        <w:rPr>
          <w:rFonts w:ascii="Times New Roman" w:eastAsia="仿宋_GB2312" w:hAnsi="Times New Roman" w:cs="Times New Roman"/>
          <w:sz w:val="32"/>
          <w:szCs w:val="32"/>
        </w:rPr>
        <w:t>人社局</w:t>
      </w:r>
      <w:proofErr w:type="gramEnd"/>
      <w:r>
        <w:rPr>
          <w:rFonts w:ascii="Times New Roman" w:eastAsia="仿宋_GB2312" w:hAnsi="Times New Roman" w:cs="Times New Roman"/>
          <w:sz w:val="32"/>
          <w:szCs w:val="32"/>
        </w:rPr>
        <w:t>招录的同工同酬人员）全日制本科毕业生（不包含三本院校、专升本及网络学院、成人教育学院、民办（独立）学院毕业生），</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龄在</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周岁以下</w:t>
      </w:r>
      <w:r>
        <w:rPr>
          <w:rFonts w:ascii="Times New Roman" w:eastAsia="仿宋_GB2312" w:hAnsi="Times New Roman" w:cs="Times New Roman"/>
          <w:sz w:val="32"/>
          <w:szCs w:val="32"/>
        </w:rPr>
        <w:t>（</w:t>
      </w:r>
      <w:r>
        <w:rPr>
          <w:rFonts w:ascii="Times New Roman" w:eastAsia="仿宋_GB2312" w:hAnsi="Times New Roman" w:cs="Times New Roman"/>
          <w:sz w:val="32"/>
          <w:szCs w:val="32"/>
        </w:rPr>
        <w:t>1990</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lastRenderedPageBreak/>
        <w:t>以后出生</w:t>
      </w:r>
      <w:r>
        <w:rPr>
          <w:rFonts w:ascii="Times New Roman" w:eastAsia="仿宋_GB2312" w:hAnsi="Times New Roman" w:cs="Times New Roman"/>
          <w:sz w:val="32"/>
          <w:szCs w:val="32"/>
        </w:rPr>
        <w:t>）；</w:t>
      </w:r>
    </w:p>
    <w:p w:rsidR="006115C6" w:rsidRDefault="009B677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5. </w:t>
      </w:r>
      <w:r>
        <w:rPr>
          <w:rFonts w:ascii="Times New Roman" w:eastAsia="仿宋_GB2312" w:hAnsi="Times New Roman" w:cs="Times New Roman"/>
          <w:sz w:val="32"/>
          <w:szCs w:val="32"/>
        </w:rPr>
        <w:t>非内蒙古自治区范围</w:t>
      </w:r>
      <w:proofErr w:type="gramStart"/>
      <w:r>
        <w:rPr>
          <w:rFonts w:ascii="Times New Roman" w:eastAsia="仿宋_GB2312" w:hAnsi="Times New Roman" w:cs="Times New Roman"/>
          <w:sz w:val="32"/>
          <w:szCs w:val="32"/>
        </w:rPr>
        <w:t>内普通</w:t>
      </w:r>
      <w:proofErr w:type="gramEnd"/>
      <w:r>
        <w:rPr>
          <w:rFonts w:ascii="Times New Roman" w:eastAsia="仿宋_GB2312" w:hAnsi="Times New Roman" w:cs="Times New Roman"/>
          <w:sz w:val="32"/>
          <w:szCs w:val="32"/>
        </w:rPr>
        <w:t>高等院校全日制本科毕业生且非乌海户籍（不包含三本院校、专升本及网络学院、成人教育学院、民办（独立）学院毕业生），限</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年应届毕业生。</w:t>
      </w:r>
    </w:p>
    <w:p w:rsidR="006115C6" w:rsidRDefault="009B677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备注：凡是报名开始日，</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项目人员</w:t>
      </w:r>
      <w:r>
        <w:rPr>
          <w:rFonts w:ascii="Times New Roman" w:eastAsia="仿宋_GB2312" w:hAnsi="Times New Roman" w:cs="Times New Roman"/>
          <w:sz w:val="32"/>
          <w:szCs w:val="32"/>
        </w:rPr>
        <w:t>”</w:t>
      </w:r>
      <w:r>
        <w:rPr>
          <w:rFonts w:ascii="Times New Roman" w:eastAsia="仿宋_GB2312" w:hAnsi="Times New Roman" w:cs="Times New Roman"/>
          <w:sz w:val="32"/>
          <w:szCs w:val="32"/>
        </w:rPr>
        <w:t>服务期满超过</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年的或被录用为公务员（</w:t>
      </w:r>
      <w:proofErr w:type="gramStart"/>
      <w:r>
        <w:rPr>
          <w:rFonts w:ascii="Times New Roman" w:eastAsia="仿宋_GB2312" w:hAnsi="Times New Roman" w:cs="Times New Roman"/>
          <w:sz w:val="32"/>
          <w:szCs w:val="32"/>
        </w:rPr>
        <w:t>含参公单位</w:t>
      </w:r>
      <w:proofErr w:type="gramEnd"/>
      <w:r>
        <w:rPr>
          <w:rFonts w:ascii="Times New Roman" w:eastAsia="仿宋_GB2312" w:hAnsi="Times New Roman" w:cs="Times New Roman"/>
          <w:sz w:val="32"/>
          <w:szCs w:val="32"/>
        </w:rPr>
        <w:t>工作人员）、被聘用为事业单位工作人员（列编招聘）的，不能再以</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项目人员</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的身份报考。</w:t>
      </w:r>
    </w:p>
    <w:p w:rsidR="006115C6" w:rsidRDefault="009B677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高校毕业生服务基层项目</w:t>
      </w:r>
      <w:r>
        <w:rPr>
          <w:rFonts w:ascii="Times New Roman" w:eastAsia="仿宋_GB2312" w:hAnsi="Times New Roman" w:cs="Times New Roman"/>
          <w:sz w:val="32"/>
          <w:szCs w:val="32"/>
        </w:rPr>
        <w:t>”</w:t>
      </w:r>
      <w:r>
        <w:rPr>
          <w:rFonts w:ascii="Times New Roman" w:eastAsia="仿宋_GB2312" w:hAnsi="Times New Roman" w:cs="Times New Roman"/>
          <w:sz w:val="32"/>
          <w:szCs w:val="32"/>
        </w:rPr>
        <w:t>是指：自治区党委组织部牵头组织的选聘高校毕业生到嘎查村任职工作；自治区人力资源和社会保障厅牵头组织的高校毕业生</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三支一扶</w:t>
      </w:r>
      <w:r>
        <w:rPr>
          <w:rFonts w:ascii="Times New Roman" w:eastAsia="仿宋_GB2312" w:hAnsi="Times New Roman" w:cs="Times New Roman"/>
          <w:sz w:val="32"/>
          <w:szCs w:val="32"/>
        </w:rPr>
        <w:t>”</w:t>
      </w:r>
      <w:r>
        <w:rPr>
          <w:rFonts w:ascii="Times New Roman" w:eastAsia="仿宋_GB2312" w:hAnsi="Times New Roman" w:cs="Times New Roman"/>
          <w:sz w:val="32"/>
          <w:szCs w:val="32"/>
        </w:rPr>
        <w:t>计划、社区民生工作志愿服务计划、中小</w:t>
      </w:r>
      <w:r>
        <w:rPr>
          <w:rFonts w:ascii="Times New Roman" w:eastAsia="仿宋_GB2312" w:hAnsi="Times New Roman" w:cs="Times New Roman"/>
          <w:sz w:val="32"/>
          <w:szCs w:val="32"/>
        </w:rPr>
        <w:t>企业人才储备计划；自治区教育厅牵头组织的农村牧区义务教育阶段学校教师特设岗位计划；自治区团委牵头组织的大学生志愿服务西部计划。</w:t>
      </w:r>
    </w:p>
    <w:p w:rsidR="006115C6" w:rsidRDefault="009B677B">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（二）引进条件</w:t>
      </w:r>
    </w:p>
    <w:p w:rsidR="006115C6" w:rsidRDefault="009B677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1. </w:t>
      </w:r>
      <w:r>
        <w:rPr>
          <w:rFonts w:ascii="Times New Roman" w:eastAsia="仿宋_GB2312" w:hAnsi="Times New Roman" w:cs="Times New Roman"/>
          <w:sz w:val="32"/>
          <w:szCs w:val="32"/>
        </w:rPr>
        <w:t>具有中华人民共和国国籍</w:t>
      </w:r>
      <w:r>
        <w:rPr>
          <w:rFonts w:ascii="Times New Roman" w:eastAsia="仿宋_GB2312" w:hAnsi="Times New Roman" w:cs="Times New Roman"/>
          <w:sz w:val="32"/>
          <w:szCs w:val="32"/>
        </w:rPr>
        <w:t>，</w:t>
      </w:r>
      <w:r>
        <w:rPr>
          <w:rFonts w:ascii="Times New Roman" w:eastAsia="仿宋_GB2312" w:hAnsi="Times New Roman" w:cs="Times New Roman"/>
          <w:sz w:val="32"/>
          <w:szCs w:val="32"/>
        </w:rPr>
        <w:t>遵守中华人民共和国宪法和法律</w:t>
      </w:r>
      <w:r>
        <w:rPr>
          <w:rFonts w:ascii="Times New Roman" w:eastAsia="仿宋_GB2312" w:hAnsi="Times New Roman" w:cs="Times New Roman"/>
          <w:sz w:val="32"/>
          <w:szCs w:val="32"/>
        </w:rPr>
        <w:t>；</w:t>
      </w:r>
    </w:p>
    <w:p w:rsidR="006115C6" w:rsidRDefault="009B677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具有良好的</w:t>
      </w:r>
      <w:r>
        <w:rPr>
          <w:rFonts w:ascii="Times New Roman" w:eastAsia="仿宋_GB2312" w:hAnsi="Times New Roman" w:cs="Times New Roman"/>
          <w:sz w:val="32"/>
          <w:szCs w:val="32"/>
        </w:rPr>
        <w:t>思想政治素质和道德品质，理想信念坚定，品行端正，诚实守信，无不良职业道德记录</w:t>
      </w:r>
      <w:r>
        <w:rPr>
          <w:rFonts w:ascii="Times New Roman" w:eastAsia="仿宋_GB2312" w:hAnsi="Times New Roman" w:cs="Times New Roman"/>
          <w:sz w:val="32"/>
          <w:szCs w:val="32"/>
        </w:rPr>
        <w:t>；</w:t>
      </w:r>
    </w:p>
    <w:p w:rsidR="006115C6" w:rsidRDefault="009B677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3. </w:t>
      </w:r>
      <w:r>
        <w:rPr>
          <w:rFonts w:ascii="Times New Roman" w:eastAsia="仿宋_GB2312" w:hAnsi="Times New Roman" w:cs="Times New Roman"/>
          <w:sz w:val="32"/>
          <w:szCs w:val="32"/>
        </w:rPr>
        <w:t>学习成绩优良，有志于从事事业单位工作，吃苦耐劳，有较好的人际沟通、语言文字表达能力和组织协调能力，服从组织安排；</w:t>
      </w:r>
    </w:p>
    <w:p w:rsidR="006115C6" w:rsidRDefault="009B677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身心健康，</w:t>
      </w:r>
      <w:r>
        <w:rPr>
          <w:rFonts w:ascii="Times New Roman" w:eastAsia="仿宋_GB2312" w:hAnsi="Times New Roman" w:cs="Times New Roman"/>
          <w:sz w:val="32"/>
          <w:szCs w:val="32"/>
        </w:rPr>
        <w:t>具有正常履行职责的身体条件；</w:t>
      </w:r>
    </w:p>
    <w:p w:rsidR="006115C6" w:rsidRDefault="009B677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5. 2020</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月前服务期满且在</w:t>
      </w:r>
      <w:r>
        <w:rPr>
          <w:rFonts w:ascii="Times New Roman" w:eastAsia="仿宋_GB2312" w:hAnsi="Times New Roman" w:cs="Times New Roman"/>
          <w:sz w:val="32"/>
          <w:szCs w:val="32"/>
        </w:rPr>
        <w:t>乌达区服务基层的项目人员优先录用；</w:t>
      </w:r>
    </w:p>
    <w:p w:rsidR="006115C6" w:rsidRDefault="009B677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具有符合</w:t>
      </w:r>
      <w:r>
        <w:rPr>
          <w:rFonts w:ascii="Times New Roman" w:eastAsia="仿宋_GB2312" w:hAnsi="Times New Roman" w:cs="Times New Roman"/>
          <w:sz w:val="32"/>
          <w:szCs w:val="32"/>
        </w:rPr>
        <w:t>人才引进</w:t>
      </w:r>
      <w:r>
        <w:rPr>
          <w:rFonts w:ascii="Times New Roman" w:eastAsia="仿宋_GB2312" w:hAnsi="Times New Roman" w:cs="Times New Roman"/>
          <w:sz w:val="32"/>
          <w:szCs w:val="32"/>
        </w:rPr>
        <w:t>要求的工作能力</w:t>
      </w:r>
      <w:r>
        <w:rPr>
          <w:rFonts w:ascii="Times New Roman" w:eastAsia="仿宋_GB2312" w:hAnsi="Times New Roman" w:cs="Times New Roman"/>
          <w:sz w:val="32"/>
          <w:szCs w:val="32"/>
        </w:rPr>
        <w:t>和</w:t>
      </w:r>
      <w:r>
        <w:rPr>
          <w:rFonts w:ascii="Times New Roman" w:eastAsia="仿宋_GB2312" w:hAnsi="Times New Roman" w:cs="Times New Roman"/>
          <w:sz w:val="32"/>
          <w:szCs w:val="32"/>
        </w:rPr>
        <w:t>其他条件；</w:t>
      </w:r>
    </w:p>
    <w:p w:rsidR="006115C6" w:rsidRDefault="009B677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7. </w:t>
      </w:r>
      <w:r>
        <w:rPr>
          <w:rFonts w:ascii="Times New Roman" w:eastAsia="仿宋_GB2312" w:hAnsi="Times New Roman" w:cs="Times New Roman"/>
          <w:sz w:val="32"/>
          <w:szCs w:val="32"/>
        </w:rPr>
        <w:t>拟引进人员报名前须取得相应的学历学位证书（留学人员须提供教育部发放的《国外学历学位认证书》原件）。</w:t>
      </w:r>
    </w:p>
    <w:p w:rsidR="006115C6" w:rsidRDefault="009B677B">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（三）下列人员不在引进范围</w:t>
      </w:r>
    </w:p>
    <w:p w:rsidR="006115C6" w:rsidRDefault="009B677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1. </w:t>
      </w:r>
      <w:r>
        <w:rPr>
          <w:rFonts w:ascii="Times New Roman" w:eastAsia="仿宋_GB2312" w:hAnsi="Times New Roman" w:cs="Times New Roman"/>
          <w:sz w:val="32"/>
          <w:szCs w:val="32"/>
        </w:rPr>
        <w:t>乌海市机关事业单位在编在岗人员以及近</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年内本市辞职或被辞退人员；</w:t>
      </w:r>
    </w:p>
    <w:p w:rsidR="006115C6" w:rsidRDefault="009B677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2. </w:t>
      </w:r>
      <w:r>
        <w:rPr>
          <w:rFonts w:ascii="Times New Roman" w:eastAsia="仿宋_GB2312" w:hAnsi="Times New Roman" w:cs="Times New Roman"/>
          <w:sz w:val="32"/>
          <w:szCs w:val="32"/>
        </w:rPr>
        <w:t>曾因犯罪受过刑事处罚的人员和曾被开除公职的人员</w:t>
      </w:r>
      <w:r>
        <w:rPr>
          <w:rFonts w:ascii="Times New Roman" w:eastAsia="仿宋_GB2312" w:hAnsi="Times New Roman" w:cs="Times New Roman"/>
          <w:sz w:val="32"/>
          <w:szCs w:val="32"/>
        </w:rPr>
        <w:t>，有违法、违纪行为正在接受审查的人员，有学术不端和道德品行问题的人员，</w:t>
      </w:r>
      <w:r>
        <w:rPr>
          <w:rFonts w:ascii="Times New Roman" w:eastAsia="仿宋_GB2312" w:hAnsi="Times New Roman" w:cs="Times New Roman"/>
          <w:sz w:val="32"/>
          <w:szCs w:val="32"/>
        </w:rPr>
        <w:t>曾因吸毒被管制人员；</w:t>
      </w:r>
    </w:p>
    <w:p w:rsidR="006115C6" w:rsidRDefault="009B677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3. </w:t>
      </w:r>
      <w:r>
        <w:rPr>
          <w:rFonts w:ascii="Times New Roman" w:eastAsia="仿宋_GB2312" w:hAnsi="Times New Roman" w:cs="Times New Roman"/>
          <w:sz w:val="32"/>
          <w:szCs w:val="32"/>
        </w:rPr>
        <w:t>现役军人；</w:t>
      </w:r>
    </w:p>
    <w:p w:rsidR="006115C6" w:rsidRDefault="009B677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4. </w:t>
      </w:r>
      <w:r>
        <w:rPr>
          <w:rFonts w:ascii="Times New Roman" w:eastAsia="仿宋_GB2312" w:hAnsi="Times New Roman" w:cs="Times New Roman"/>
          <w:sz w:val="32"/>
          <w:szCs w:val="32"/>
        </w:rPr>
        <w:t>其他情形</w:t>
      </w:r>
      <w:r>
        <w:rPr>
          <w:rFonts w:ascii="Times New Roman" w:eastAsia="仿宋_GB2312" w:hAnsi="Times New Roman" w:cs="Times New Roman"/>
          <w:sz w:val="32"/>
          <w:szCs w:val="32"/>
        </w:rPr>
        <w:t>不得引进</w:t>
      </w:r>
      <w:r>
        <w:rPr>
          <w:rFonts w:ascii="Times New Roman" w:eastAsia="仿宋_GB2312" w:hAnsi="Times New Roman" w:cs="Times New Roman"/>
          <w:sz w:val="32"/>
          <w:szCs w:val="32"/>
        </w:rPr>
        <w:t>的人员。</w:t>
      </w:r>
    </w:p>
    <w:p w:rsidR="006115C6" w:rsidRDefault="009B677B">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三、引进程序</w:t>
      </w:r>
    </w:p>
    <w:p w:rsidR="006115C6" w:rsidRDefault="009B677B">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（一）网上报名</w:t>
      </w:r>
    </w:p>
    <w:p w:rsidR="006115C6" w:rsidRDefault="009B677B">
      <w:pPr>
        <w:spacing w:line="56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报名时间：</w:t>
      </w:r>
      <w:r>
        <w:rPr>
          <w:rFonts w:ascii="Times New Roman" w:eastAsia="仿宋_GB2312" w:hAnsi="Times New Roman" w:cs="Times New Roman"/>
          <w:b/>
          <w:bCs/>
          <w:sz w:val="32"/>
          <w:szCs w:val="32"/>
        </w:rPr>
        <w:t>2020</w:t>
      </w:r>
      <w:r>
        <w:rPr>
          <w:rFonts w:ascii="Times New Roman" w:eastAsia="仿宋_GB2312" w:hAnsi="Times New Roman" w:cs="Times New Roman"/>
          <w:b/>
          <w:bCs/>
          <w:sz w:val="32"/>
          <w:szCs w:val="32"/>
        </w:rPr>
        <w:t>年</w:t>
      </w:r>
      <w:r>
        <w:rPr>
          <w:rFonts w:ascii="Times New Roman" w:eastAsia="仿宋_GB2312" w:hAnsi="Times New Roman" w:cs="Times New Roman" w:hint="eastAsia"/>
          <w:b/>
          <w:bCs/>
          <w:sz w:val="32"/>
          <w:szCs w:val="32"/>
        </w:rPr>
        <w:t>6</w:t>
      </w:r>
      <w:r>
        <w:rPr>
          <w:rFonts w:ascii="Times New Roman" w:eastAsia="仿宋_GB2312" w:hAnsi="Times New Roman" w:cs="Times New Roman"/>
          <w:b/>
          <w:bCs/>
          <w:sz w:val="32"/>
          <w:szCs w:val="32"/>
        </w:rPr>
        <w:t>月</w:t>
      </w:r>
      <w:r>
        <w:rPr>
          <w:rFonts w:ascii="Times New Roman" w:eastAsia="仿宋_GB2312" w:hAnsi="Times New Roman" w:cs="Times New Roman" w:hint="eastAsia"/>
          <w:b/>
          <w:bCs/>
          <w:sz w:val="32"/>
          <w:szCs w:val="32"/>
        </w:rPr>
        <w:t>2</w:t>
      </w:r>
      <w:r>
        <w:rPr>
          <w:rFonts w:ascii="Times New Roman" w:eastAsia="仿宋_GB2312" w:hAnsi="Times New Roman" w:cs="Times New Roman"/>
          <w:b/>
          <w:bCs/>
          <w:sz w:val="32"/>
          <w:szCs w:val="32"/>
        </w:rPr>
        <w:t>日</w:t>
      </w:r>
      <w:r>
        <w:rPr>
          <w:rFonts w:ascii="Times New Roman" w:eastAsia="仿宋_GB2312" w:hAnsi="Times New Roman" w:cs="Times New Roman"/>
          <w:b/>
          <w:bCs/>
          <w:sz w:val="32"/>
          <w:szCs w:val="32"/>
        </w:rPr>
        <w:t>9:00</w:t>
      </w:r>
      <w:r>
        <w:rPr>
          <w:rFonts w:ascii="Times New Roman" w:eastAsia="仿宋_GB2312" w:hAnsi="Times New Roman" w:cs="Times New Roman"/>
          <w:b/>
          <w:bCs/>
          <w:sz w:val="32"/>
          <w:szCs w:val="32"/>
        </w:rPr>
        <w:t>至</w:t>
      </w:r>
      <w:r>
        <w:rPr>
          <w:rFonts w:ascii="Times New Roman" w:eastAsia="仿宋_GB2312" w:hAnsi="Times New Roman" w:cs="Times New Roman" w:hint="eastAsia"/>
          <w:b/>
          <w:bCs/>
          <w:sz w:val="32"/>
          <w:szCs w:val="32"/>
        </w:rPr>
        <w:t>6</w:t>
      </w:r>
      <w:r>
        <w:rPr>
          <w:rFonts w:ascii="Times New Roman" w:eastAsia="仿宋_GB2312" w:hAnsi="Times New Roman" w:cs="Times New Roman"/>
          <w:b/>
          <w:bCs/>
          <w:sz w:val="32"/>
          <w:szCs w:val="32"/>
        </w:rPr>
        <w:t>月</w:t>
      </w:r>
      <w:r>
        <w:rPr>
          <w:rFonts w:ascii="Times New Roman" w:eastAsia="仿宋_GB2312" w:hAnsi="Times New Roman" w:cs="Times New Roman" w:hint="eastAsia"/>
          <w:b/>
          <w:bCs/>
          <w:sz w:val="32"/>
          <w:szCs w:val="32"/>
        </w:rPr>
        <w:t>8</w:t>
      </w:r>
      <w:r>
        <w:rPr>
          <w:rFonts w:ascii="Times New Roman" w:eastAsia="仿宋_GB2312" w:hAnsi="Times New Roman" w:cs="Times New Roman"/>
          <w:b/>
          <w:bCs/>
          <w:sz w:val="32"/>
          <w:szCs w:val="32"/>
        </w:rPr>
        <w:t>日</w:t>
      </w:r>
      <w:r>
        <w:rPr>
          <w:rFonts w:ascii="Times New Roman" w:eastAsia="仿宋_GB2312" w:hAnsi="Times New Roman" w:cs="Times New Roman"/>
          <w:b/>
          <w:bCs/>
          <w:sz w:val="32"/>
          <w:szCs w:val="32"/>
        </w:rPr>
        <w:t>17:00</w:t>
      </w:r>
    </w:p>
    <w:p w:rsidR="006115C6" w:rsidRDefault="009B677B">
      <w:pPr>
        <w:spacing w:line="56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审核时间：</w:t>
      </w:r>
      <w:r>
        <w:rPr>
          <w:rFonts w:ascii="Times New Roman" w:eastAsia="仿宋_GB2312" w:hAnsi="Times New Roman" w:cs="Times New Roman" w:hint="eastAsia"/>
          <w:b/>
          <w:bCs/>
          <w:sz w:val="32"/>
          <w:szCs w:val="32"/>
        </w:rPr>
        <w:t>2020</w:t>
      </w:r>
      <w:r>
        <w:rPr>
          <w:rFonts w:ascii="Times New Roman" w:eastAsia="仿宋_GB2312" w:hAnsi="Times New Roman" w:cs="Times New Roman" w:hint="eastAsia"/>
          <w:b/>
          <w:bCs/>
          <w:sz w:val="32"/>
          <w:szCs w:val="32"/>
        </w:rPr>
        <w:t>年</w:t>
      </w:r>
      <w:r>
        <w:rPr>
          <w:rFonts w:ascii="Times New Roman" w:eastAsia="仿宋_GB2312" w:hAnsi="Times New Roman" w:cs="Times New Roman" w:hint="eastAsia"/>
          <w:b/>
          <w:bCs/>
          <w:sz w:val="32"/>
          <w:szCs w:val="32"/>
        </w:rPr>
        <w:t>6</w:t>
      </w:r>
      <w:r>
        <w:rPr>
          <w:rFonts w:ascii="Times New Roman" w:eastAsia="仿宋_GB2312" w:hAnsi="Times New Roman" w:cs="Times New Roman" w:hint="eastAsia"/>
          <w:b/>
          <w:bCs/>
          <w:sz w:val="32"/>
          <w:szCs w:val="32"/>
        </w:rPr>
        <w:t>月</w:t>
      </w:r>
      <w:r>
        <w:rPr>
          <w:rFonts w:ascii="Times New Roman" w:eastAsia="仿宋_GB2312" w:hAnsi="Times New Roman" w:cs="Times New Roman" w:hint="eastAsia"/>
          <w:b/>
          <w:bCs/>
          <w:sz w:val="32"/>
          <w:szCs w:val="32"/>
        </w:rPr>
        <w:t>2</w:t>
      </w:r>
      <w:r>
        <w:rPr>
          <w:rFonts w:ascii="Times New Roman" w:eastAsia="仿宋_GB2312" w:hAnsi="Times New Roman" w:cs="Times New Roman" w:hint="eastAsia"/>
          <w:b/>
          <w:bCs/>
          <w:sz w:val="32"/>
          <w:szCs w:val="32"/>
        </w:rPr>
        <w:t>日</w:t>
      </w:r>
      <w:r>
        <w:rPr>
          <w:rFonts w:ascii="Times New Roman" w:eastAsia="仿宋_GB2312" w:hAnsi="Times New Roman" w:cs="Times New Roman" w:hint="eastAsia"/>
          <w:b/>
          <w:bCs/>
          <w:sz w:val="32"/>
          <w:szCs w:val="32"/>
        </w:rPr>
        <w:t>9:00</w:t>
      </w:r>
      <w:r>
        <w:rPr>
          <w:rFonts w:ascii="Times New Roman" w:eastAsia="仿宋_GB2312" w:hAnsi="Times New Roman" w:cs="Times New Roman" w:hint="eastAsia"/>
          <w:b/>
          <w:bCs/>
          <w:sz w:val="32"/>
          <w:szCs w:val="32"/>
        </w:rPr>
        <w:t>至</w:t>
      </w:r>
      <w:r>
        <w:rPr>
          <w:rFonts w:ascii="Times New Roman" w:eastAsia="仿宋_GB2312" w:hAnsi="Times New Roman" w:cs="Times New Roman" w:hint="eastAsia"/>
          <w:b/>
          <w:bCs/>
          <w:sz w:val="32"/>
          <w:szCs w:val="32"/>
        </w:rPr>
        <w:t>6</w:t>
      </w:r>
      <w:r>
        <w:rPr>
          <w:rFonts w:ascii="Times New Roman" w:eastAsia="仿宋_GB2312" w:hAnsi="Times New Roman" w:cs="Times New Roman" w:hint="eastAsia"/>
          <w:b/>
          <w:bCs/>
          <w:sz w:val="32"/>
          <w:szCs w:val="32"/>
        </w:rPr>
        <w:t>月</w:t>
      </w:r>
      <w:r>
        <w:rPr>
          <w:rFonts w:ascii="Times New Roman" w:eastAsia="仿宋_GB2312" w:hAnsi="Times New Roman" w:cs="Times New Roman" w:hint="eastAsia"/>
          <w:b/>
          <w:bCs/>
          <w:sz w:val="32"/>
          <w:szCs w:val="32"/>
        </w:rPr>
        <w:t>10</w:t>
      </w:r>
      <w:r>
        <w:rPr>
          <w:rFonts w:ascii="Times New Roman" w:eastAsia="仿宋_GB2312" w:hAnsi="Times New Roman" w:cs="Times New Roman" w:hint="eastAsia"/>
          <w:b/>
          <w:bCs/>
          <w:sz w:val="32"/>
          <w:szCs w:val="32"/>
        </w:rPr>
        <w:t>日</w:t>
      </w:r>
      <w:r>
        <w:rPr>
          <w:rFonts w:ascii="Times New Roman" w:eastAsia="仿宋_GB2312" w:hAnsi="Times New Roman" w:cs="Times New Roman" w:hint="eastAsia"/>
          <w:b/>
          <w:bCs/>
          <w:sz w:val="32"/>
          <w:szCs w:val="32"/>
        </w:rPr>
        <w:t>17:00</w:t>
      </w:r>
    </w:p>
    <w:p w:rsidR="006115C6" w:rsidRDefault="009B677B">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凡符合引进资格条件的人员，请登录</w:t>
      </w:r>
      <w:r>
        <w:rPr>
          <w:rFonts w:ascii="Times New Roman" w:eastAsia="仿宋_GB2312" w:hAnsi="Times New Roman" w:cs="Times New Roman"/>
          <w:b/>
          <w:bCs/>
          <w:sz w:val="32"/>
          <w:szCs w:val="32"/>
        </w:rPr>
        <w:t>乌海市人事考试信息网</w:t>
      </w:r>
      <w:r>
        <w:rPr>
          <w:rFonts w:ascii="Times New Roman" w:eastAsia="仿宋_GB2312" w:hAnsi="Times New Roman" w:cs="Times New Roman"/>
          <w:b/>
          <w:bCs/>
          <w:sz w:val="32"/>
          <w:szCs w:val="32"/>
        </w:rPr>
        <w:t>（</w:t>
      </w:r>
      <w:r>
        <w:rPr>
          <w:rFonts w:ascii="Times New Roman" w:eastAsia="仿宋_GB2312" w:hAnsi="Times New Roman" w:cs="Times New Roman"/>
          <w:b/>
          <w:bCs/>
          <w:sz w:val="32"/>
          <w:szCs w:val="32"/>
        </w:rPr>
        <w:t>http://115.28.230.52:8003</w:t>
      </w:r>
      <w:r>
        <w:rPr>
          <w:rFonts w:ascii="Times New Roman" w:eastAsia="仿宋_GB2312" w:hAnsi="Times New Roman" w:cs="Times New Roman"/>
          <w:b/>
          <w:bCs/>
          <w:sz w:val="32"/>
          <w:szCs w:val="32"/>
        </w:rPr>
        <w:t>）</w:t>
      </w:r>
      <w:r>
        <w:rPr>
          <w:rFonts w:ascii="Times New Roman" w:eastAsia="仿宋_GB2312" w:hAnsi="Times New Roman" w:cs="Times New Roman"/>
          <w:b/>
          <w:bCs/>
          <w:sz w:val="32"/>
          <w:szCs w:val="32"/>
        </w:rPr>
        <w:t>按要求填写报名信息</w:t>
      </w:r>
      <w:r>
        <w:rPr>
          <w:rFonts w:ascii="Times New Roman" w:eastAsia="仿宋_GB2312" w:hAnsi="Times New Roman" w:cs="Times New Roman"/>
          <w:sz w:val="32"/>
          <w:szCs w:val="32"/>
        </w:rPr>
        <w:t>，</w:t>
      </w:r>
      <w:r>
        <w:rPr>
          <w:rFonts w:ascii="Times New Roman" w:eastAsia="仿宋_GB2312" w:hAnsi="Times New Roman" w:cs="Times New Roman"/>
          <w:b/>
          <w:bCs/>
          <w:sz w:val="32"/>
          <w:szCs w:val="32"/>
        </w:rPr>
        <w:t>每人限报</w:t>
      </w:r>
      <w:r>
        <w:rPr>
          <w:rFonts w:ascii="Times New Roman" w:eastAsia="仿宋_GB2312" w:hAnsi="Times New Roman" w:cs="Times New Roman" w:hint="eastAsia"/>
          <w:b/>
          <w:bCs/>
          <w:sz w:val="32"/>
          <w:szCs w:val="32"/>
        </w:rPr>
        <w:t>此次乌达区各类人才引进岗位（专业）一个</w:t>
      </w:r>
      <w:r>
        <w:rPr>
          <w:rFonts w:ascii="Times New Roman" w:eastAsia="仿宋_GB2312" w:hAnsi="Times New Roman" w:cs="Times New Roman"/>
          <w:b/>
          <w:bCs/>
          <w:sz w:val="32"/>
          <w:szCs w:val="32"/>
        </w:rPr>
        <w:t>，</w:t>
      </w:r>
      <w:r>
        <w:rPr>
          <w:rFonts w:ascii="Times New Roman" w:eastAsia="仿宋_GB2312" w:hAnsi="Times New Roman" w:cs="Times New Roman" w:hint="eastAsia"/>
          <w:b/>
          <w:bCs/>
          <w:sz w:val="32"/>
          <w:szCs w:val="32"/>
        </w:rPr>
        <w:t>不得重复申报。</w:t>
      </w:r>
      <w:r>
        <w:rPr>
          <w:rFonts w:ascii="Times New Roman" w:eastAsia="仿宋_GB2312" w:hAnsi="Times New Roman" w:cs="Times New Roman"/>
          <w:b/>
          <w:bCs/>
          <w:sz w:val="32"/>
          <w:szCs w:val="32"/>
        </w:rPr>
        <w:t>所填信息要真实准确。</w:t>
      </w:r>
      <w:r>
        <w:rPr>
          <w:rFonts w:ascii="Times New Roman" w:eastAsia="仿宋_GB2312" w:hAnsi="Times New Roman" w:cs="Times New Roman"/>
          <w:sz w:val="32"/>
          <w:szCs w:val="32"/>
        </w:rPr>
        <w:t>考生须对所填报信息的真实性、准确性、完整性负责，如因填报虚假信息、隐瞒重要信息、误填信息</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不能提</w:t>
      </w:r>
      <w:r>
        <w:rPr>
          <w:rFonts w:ascii="Times New Roman" w:eastAsia="仿宋_GB2312" w:hAnsi="Times New Roman" w:cs="Times New Roman"/>
          <w:sz w:val="32"/>
          <w:szCs w:val="32"/>
        </w:rPr>
        <w:lastRenderedPageBreak/>
        <w:t>供相关材料原件而出现影响报名、资格</w:t>
      </w:r>
      <w:r>
        <w:rPr>
          <w:rFonts w:ascii="Times New Roman" w:eastAsia="仿宋_GB2312" w:hAnsi="Times New Roman" w:cs="Times New Roman" w:hint="eastAsia"/>
          <w:sz w:val="32"/>
          <w:szCs w:val="32"/>
        </w:rPr>
        <w:t>审核</w:t>
      </w:r>
      <w:r>
        <w:rPr>
          <w:rFonts w:ascii="Times New Roman" w:eastAsia="仿宋_GB2312" w:hAnsi="Times New Roman" w:cs="Times New Roman"/>
          <w:sz w:val="32"/>
          <w:szCs w:val="32"/>
        </w:rPr>
        <w:t>、考核、引进等情况的，一切责任由考生本人负责。乌达区人才工作领导小组办公室将对报名人员资格条件进行</w:t>
      </w:r>
      <w:r>
        <w:rPr>
          <w:rFonts w:ascii="Times New Roman" w:eastAsia="仿宋_GB2312" w:hAnsi="Times New Roman" w:cs="Times New Roman" w:hint="eastAsia"/>
          <w:sz w:val="32"/>
          <w:szCs w:val="32"/>
        </w:rPr>
        <w:t>审核，</w:t>
      </w:r>
      <w:r>
        <w:rPr>
          <w:rFonts w:ascii="Times New Roman" w:eastAsia="仿宋_GB2312" w:hAnsi="Times New Roman" w:cs="Times New Roman"/>
          <w:sz w:val="32"/>
          <w:szCs w:val="32"/>
        </w:rPr>
        <w:t>并及时反馈</w:t>
      </w:r>
      <w:r>
        <w:rPr>
          <w:rFonts w:ascii="Times New Roman" w:eastAsia="仿宋_GB2312" w:hAnsi="Times New Roman" w:cs="Times New Roman" w:hint="eastAsia"/>
          <w:sz w:val="32"/>
          <w:szCs w:val="32"/>
        </w:rPr>
        <w:t>审核</w:t>
      </w:r>
      <w:r>
        <w:rPr>
          <w:rFonts w:ascii="Times New Roman" w:eastAsia="仿宋_GB2312" w:hAnsi="Times New Roman" w:cs="Times New Roman"/>
          <w:sz w:val="32"/>
          <w:szCs w:val="32"/>
        </w:rPr>
        <w:t>意见。考生报名时提供的个人联系方式须在整个引进过程中保持畅通，以便于重要事项的通知，因个人原因造成信息沟通不畅而影响引进结果的，责任自负。</w:t>
      </w:r>
    </w:p>
    <w:p w:rsidR="006115C6" w:rsidRDefault="009B677B">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（二）资格</w:t>
      </w:r>
      <w:r>
        <w:rPr>
          <w:rFonts w:ascii="Times New Roman" w:eastAsia="楷体_GB2312" w:hAnsi="Times New Roman" w:cs="Times New Roman" w:hint="eastAsia"/>
          <w:sz w:val="32"/>
          <w:szCs w:val="32"/>
        </w:rPr>
        <w:t>审核</w:t>
      </w:r>
    </w:p>
    <w:p w:rsidR="006115C6" w:rsidRDefault="009B677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报名时</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同步上</w:t>
      </w:r>
      <w:proofErr w:type="gramStart"/>
      <w:r>
        <w:rPr>
          <w:rFonts w:ascii="Times New Roman" w:eastAsia="仿宋_GB2312" w:hAnsi="Times New Roman" w:cs="Times New Roman" w:hint="eastAsia"/>
          <w:sz w:val="32"/>
          <w:szCs w:val="32"/>
        </w:rPr>
        <w:t>传</w:t>
      </w:r>
      <w:r>
        <w:rPr>
          <w:rFonts w:ascii="Times New Roman" w:eastAsia="仿宋_GB2312" w:hAnsi="Times New Roman" w:cs="Times New Roman"/>
          <w:sz w:val="32"/>
          <w:szCs w:val="32"/>
        </w:rPr>
        <w:t>以下</w:t>
      </w:r>
      <w:proofErr w:type="gramEnd"/>
      <w:r>
        <w:rPr>
          <w:rFonts w:ascii="Times New Roman" w:eastAsia="仿宋_GB2312" w:hAnsi="Times New Roman" w:cs="Times New Roman"/>
          <w:sz w:val="32"/>
          <w:szCs w:val="32"/>
        </w:rPr>
        <w:t>材料</w:t>
      </w:r>
      <w:r>
        <w:rPr>
          <w:rFonts w:ascii="Times New Roman" w:eastAsia="仿宋_GB2312" w:hAnsi="Times New Roman" w:cs="Times New Roman" w:hint="eastAsia"/>
          <w:sz w:val="32"/>
          <w:szCs w:val="32"/>
        </w:rPr>
        <w:t>，未按要求在规定时间内上</w:t>
      </w:r>
      <w:proofErr w:type="gramStart"/>
      <w:r>
        <w:rPr>
          <w:rFonts w:ascii="Times New Roman" w:eastAsia="仿宋_GB2312" w:hAnsi="Times New Roman" w:cs="Times New Roman" w:hint="eastAsia"/>
          <w:sz w:val="32"/>
          <w:szCs w:val="32"/>
        </w:rPr>
        <w:t>传相关</w:t>
      </w:r>
      <w:proofErr w:type="gramEnd"/>
      <w:r>
        <w:rPr>
          <w:rFonts w:ascii="Times New Roman" w:eastAsia="仿宋_GB2312" w:hAnsi="Times New Roman" w:cs="Times New Roman" w:hint="eastAsia"/>
          <w:sz w:val="32"/>
          <w:szCs w:val="32"/>
        </w:rPr>
        <w:t>材料视为放弃进入下一环节。</w:t>
      </w:r>
    </w:p>
    <w:p w:rsidR="006115C6" w:rsidRDefault="009B677B">
      <w:pPr>
        <w:numPr>
          <w:ilvl w:val="0"/>
          <w:numId w:val="2"/>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年乌达区事业单位人才引进报名审核登记表》</w:t>
      </w:r>
      <w:r>
        <w:rPr>
          <w:rFonts w:ascii="Times New Roman" w:eastAsia="仿宋_GB2312" w:hAnsi="Times New Roman" w:cs="Times New Roman"/>
          <w:sz w:val="32"/>
          <w:szCs w:val="32"/>
        </w:rPr>
        <w:t>;</w:t>
      </w:r>
    </w:p>
    <w:p w:rsidR="006115C6" w:rsidRDefault="009B677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2. </w:t>
      </w:r>
      <w:r>
        <w:rPr>
          <w:rFonts w:ascii="Times New Roman" w:eastAsia="仿宋_GB2312" w:hAnsi="Times New Roman" w:cs="Times New Roman"/>
          <w:sz w:val="32"/>
          <w:szCs w:val="32"/>
        </w:rPr>
        <w:t>本人身份证，各学习阶段的毕业证、学位证、教育部发放的《国外学历学位认证书》</w:t>
      </w:r>
      <w:r>
        <w:rPr>
          <w:rFonts w:ascii="Times New Roman" w:eastAsia="仿宋_GB2312" w:hAnsi="Times New Roman" w:cs="Times New Roman" w:hint="eastAsia"/>
          <w:sz w:val="32"/>
          <w:szCs w:val="32"/>
        </w:rPr>
        <w:t>（教育部在线验证报告）</w:t>
      </w:r>
      <w:r>
        <w:rPr>
          <w:rFonts w:ascii="Times New Roman" w:eastAsia="仿宋_GB2312" w:hAnsi="Times New Roman" w:cs="Times New Roman"/>
          <w:sz w:val="32"/>
          <w:szCs w:val="32"/>
        </w:rPr>
        <w:t>；</w:t>
      </w:r>
    </w:p>
    <w:p w:rsidR="006115C6" w:rsidRDefault="009B677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3. </w:t>
      </w:r>
      <w:r>
        <w:rPr>
          <w:rFonts w:ascii="Times New Roman" w:eastAsia="仿宋_GB2312" w:hAnsi="Times New Roman" w:cs="Times New Roman"/>
          <w:sz w:val="32"/>
          <w:szCs w:val="32"/>
        </w:rPr>
        <w:t>《乌达区人才引进诚信承诺书》（下载后</w:t>
      </w:r>
      <w:proofErr w:type="gramStart"/>
      <w:r>
        <w:rPr>
          <w:rFonts w:ascii="Times New Roman" w:eastAsia="仿宋_GB2312" w:hAnsi="Times New Roman" w:cs="Times New Roman"/>
          <w:sz w:val="32"/>
          <w:szCs w:val="32"/>
        </w:rPr>
        <w:t>须手签并</w:t>
      </w:r>
      <w:proofErr w:type="gramEnd"/>
      <w:r>
        <w:rPr>
          <w:rFonts w:ascii="Times New Roman" w:eastAsia="仿宋_GB2312" w:hAnsi="Times New Roman" w:cs="Times New Roman"/>
          <w:sz w:val="32"/>
          <w:szCs w:val="32"/>
        </w:rPr>
        <w:t>按指纹再上传）；</w:t>
      </w:r>
    </w:p>
    <w:p w:rsidR="006115C6" w:rsidRDefault="009B677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4. </w:t>
      </w:r>
      <w:r>
        <w:rPr>
          <w:rFonts w:ascii="Times New Roman" w:eastAsia="仿宋_GB2312" w:hAnsi="Times New Roman" w:cs="Times New Roman"/>
          <w:sz w:val="32"/>
          <w:szCs w:val="32"/>
        </w:rPr>
        <w:t>荣誉奖励证书、中共党员证明、项目服务期满考核合格证等资料；</w:t>
      </w:r>
    </w:p>
    <w:p w:rsidR="006115C6" w:rsidRDefault="009B677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5. 2020</w:t>
      </w:r>
      <w:r>
        <w:rPr>
          <w:rFonts w:ascii="Times New Roman" w:eastAsia="仿宋_GB2312" w:hAnsi="Times New Roman" w:cs="Times New Roman"/>
          <w:sz w:val="32"/>
          <w:szCs w:val="32"/>
        </w:rPr>
        <w:t>年全日制应届毕业生应携带由就读学校出具的院系、学制、专业、毕业时间等情况的证明及学生证；</w:t>
      </w:r>
    </w:p>
    <w:p w:rsidR="006115C6" w:rsidRDefault="009B677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6. </w:t>
      </w:r>
      <w:r>
        <w:rPr>
          <w:rFonts w:ascii="Times New Roman" w:eastAsia="仿宋_GB2312" w:hAnsi="Times New Roman" w:cs="Times New Roman"/>
          <w:sz w:val="32"/>
          <w:szCs w:val="32"/>
        </w:rPr>
        <w:t>已就业的往届毕业生，需有现用人单位出具的《同意参加</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年乌达区事业单位人才引进的证明》；</w:t>
      </w:r>
    </w:p>
    <w:p w:rsidR="006115C6" w:rsidRDefault="009B677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7. </w:t>
      </w:r>
      <w:r>
        <w:rPr>
          <w:rFonts w:ascii="Times New Roman" w:eastAsia="仿宋_GB2312" w:hAnsi="Times New Roman" w:cs="Times New Roman"/>
          <w:sz w:val="32"/>
          <w:szCs w:val="32"/>
        </w:rPr>
        <w:t>乌海籍考生须提供户口本</w:t>
      </w:r>
      <w:r>
        <w:rPr>
          <w:rFonts w:ascii="Times New Roman" w:eastAsia="仿宋_GB2312" w:hAnsi="Times New Roman" w:cs="Times New Roman" w:hint="eastAsia"/>
          <w:sz w:val="32"/>
          <w:szCs w:val="32"/>
        </w:rPr>
        <w:t>首页及本人页</w:t>
      </w:r>
      <w:r>
        <w:rPr>
          <w:rFonts w:ascii="Times New Roman" w:eastAsia="仿宋_GB2312" w:hAnsi="Times New Roman" w:cs="Times New Roman"/>
          <w:sz w:val="32"/>
          <w:szCs w:val="32"/>
        </w:rPr>
        <w:t>或户籍证明</w:t>
      </w:r>
      <w:r>
        <w:rPr>
          <w:rFonts w:ascii="Times New Roman" w:eastAsia="仿宋_GB2312" w:hAnsi="Times New Roman" w:cs="Times New Roman" w:hint="eastAsia"/>
          <w:sz w:val="32"/>
          <w:szCs w:val="32"/>
        </w:rPr>
        <w:t>。</w:t>
      </w:r>
    </w:p>
    <w:p w:rsidR="006115C6" w:rsidRDefault="009B677B">
      <w:pPr>
        <w:pStyle w:val="a0"/>
        <w:spacing w:line="560" w:lineRule="exact"/>
        <w:ind w:leftChars="0" w:left="0" w:firstLineChars="200" w:firstLine="640"/>
        <w:rPr>
          <w:rFonts w:ascii="Times New Roman" w:hAnsi="Times New Roman" w:cs="Times New Roman"/>
          <w:b w:val="0"/>
          <w:bCs/>
          <w:szCs w:val="32"/>
        </w:rPr>
      </w:pPr>
      <w:r>
        <w:rPr>
          <w:rFonts w:ascii="Times New Roman" w:hAnsi="Times New Roman" w:cs="Times New Roman" w:hint="eastAsia"/>
          <w:b w:val="0"/>
          <w:bCs/>
          <w:szCs w:val="32"/>
        </w:rPr>
        <w:t>报考人员需保证上</w:t>
      </w:r>
      <w:proofErr w:type="gramStart"/>
      <w:r>
        <w:rPr>
          <w:rFonts w:ascii="Times New Roman" w:hAnsi="Times New Roman" w:cs="Times New Roman" w:hint="eastAsia"/>
          <w:b w:val="0"/>
          <w:bCs/>
          <w:szCs w:val="32"/>
        </w:rPr>
        <w:t>传资料</w:t>
      </w:r>
      <w:proofErr w:type="gramEnd"/>
      <w:r>
        <w:rPr>
          <w:rFonts w:ascii="Times New Roman" w:hAnsi="Times New Roman" w:cs="Times New Roman" w:hint="eastAsia"/>
          <w:b w:val="0"/>
          <w:bCs/>
          <w:szCs w:val="32"/>
        </w:rPr>
        <w:t>真实有效，要求上传</w:t>
      </w:r>
      <w:proofErr w:type="gramStart"/>
      <w:r>
        <w:rPr>
          <w:rFonts w:ascii="Times New Roman" w:hAnsi="Times New Roman" w:cs="Times New Roman" w:hint="eastAsia"/>
          <w:b w:val="0"/>
          <w:bCs/>
          <w:szCs w:val="32"/>
        </w:rPr>
        <w:t>时图片</w:t>
      </w:r>
      <w:proofErr w:type="gramEnd"/>
      <w:r>
        <w:rPr>
          <w:rFonts w:ascii="Times New Roman" w:hAnsi="Times New Roman" w:cs="Times New Roman" w:hint="eastAsia"/>
          <w:b w:val="0"/>
          <w:bCs/>
          <w:szCs w:val="32"/>
        </w:rPr>
        <w:t>清晰、</w:t>
      </w:r>
      <w:r>
        <w:rPr>
          <w:rFonts w:ascii="Times New Roman" w:hAnsi="Times New Roman" w:cs="Times New Roman" w:hint="eastAsia"/>
          <w:b w:val="0"/>
          <w:bCs/>
          <w:szCs w:val="32"/>
        </w:rPr>
        <w:lastRenderedPageBreak/>
        <w:t>辨识度高。</w:t>
      </w:r>
      <w:r>
        <w:rPr>
          <w:rFonts w:ascii="Times New Roman" w:hAnsi="Times New Roman" w:cs="Times New Roman"/>
          <w:b w:val="0"/>
          <w:bCs/>
          <w:szCs w:val="32"/>
        </w:rPr>
        <w:t>对拟引进人员的资格审</w:t>
      </w:r>
      <w:r>
        <w:rPr>
          <w:rFonts w:ascii="Times New Roman" w:hAnsi="Times New Roman" w:cs="Times New Roman" w:hint="eastAsia"/>
          <w:b w:val="0"/>
          <w:bCs/>
          <w:szCs w:val="32"/>
        </w:rPr>
        <w:t>核</w:t>
      </w:r>
      <w:r>
        <w:rPr>
          <w:rFonts w:ascii="Times New Roman" w:hAnsi="Times New Roman" w:cs="Times New Roman"/>
          <w:b w:val="0"/>
          <w:bCs/>
          <w:szCs w:val="32"/>
        </w:rPr>
        <w:t>贯穿于引进工作全过程，在任何阶段</w:t>
      </w:r>
      <w:r>
        <w:rPr>
          <w:rFonts w:ascii="Times New Roman" w:hAnsi="Times New Roman" w:cs="Times New Roman"/>
          <w:b w:val="0"/>
          <w:bCs/>
          <w:szCs w:val="32"/>
        </w:rPr>
        <w:t>及试用期内发现条件不符或弄虚作假的，一律取消引进资格。</w:t>
      </w:r>
    </w:p>
    <w:p w:rsidR="006115C6" w:rsidRDefault="009B677B">
      <w:pPr>
        <w:spacing w:line="560" w:lineRule="exact"/>
        <w:ind w:firstLineChars="200" w:firstLine="643"/>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资格审核通过人员请进群</w:t>
      </w:r>
      <w:r>
        <w:rPr>
          <w:rFonts w:ascii="Times New Roman" w:eastAsia="仿宋_GB2312" w:hAnsi="Times New Roman" w:cs="Times New Roman" w:hint="eastAsia"/>
          <w:b/>
          <w:kern w:val="0"/>
          <w:sz w:val="32"/>
          <w:szCs w:val="32"/>
        </w:rPr>
        <w:t>，方便后续通知工作。</w:t>
      </w:r>
    </w:p>
    <w:p w:rsidR="006115C6" w:rsidRDefault="009B677B">
      <w:pPr>
        <w:spacing w:line="56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w:t>
      </w:r>
      <w:r>
        <w:rPr>
          <w:rFonts w:ascii="Times New Roman" w:eastAsia="仿宋_GB2312" w:hAnsi="Times New Roman" w:cs="Times New Roman"/>
          <w:bCs/>
          <w:kern w:val="0"/>
          <w:sz w:val="32"/>
          <w:szCs w:val="32"/>
        </w:rPr>
        <w:t>1</w:t>
      </w:r>
      <w:r>
        <w:rPr>
          <w:rFonts w:ascii="Times New Roman" w:eastAsia="仿宋_GB2312" w:hAnsi="Times New Roman" w:cs="Times New Roman"/>
          <w:bCs/>
          <w:kern w:val="0"/>
          <w:sz w:val="32"/>
          <w:szCs w:val="32"/>
        </w:rPr>
        <w:t>）类别</w:t>
      </w:r>
      <w:r>
        <w:rPr>
          <w:rFonts w:ascii="Times New Roman" w:eastAsia="仿宋_GB2312" w:hAnsi="Times New Roman" w:cs="Times New Roman"/>
          <w:bCs/>
          <w:kern w:val="0"/>
          <w:sz w:val="32"/>
          <w:szCs w:val="32"/>
        </w:rPr>
        <w:t>1—</w:t>
      </w:r>
      <w:r>
        <w:rPr>
          <w:rFonts w:ascii="Times New Roman" w:eastAsia="仿宋_GB2312" w:hAnsi="Times New Roman" w:cs="Times New Roman"/>
          <w:bCs/>
          <w:kern w:val="0"/>
          <w:sz w:val="32"/>
          <w:szCs w:val="32"/>
        </w:rPr>
        <w:t>类别</w:t>
      </w:r>
      <w:r>
        <w:rPr>
          <w:rFonts w:ascii="Times New Roman" w:eastAsia="仿宋_GB2312" w:hAnsi="Times New Roman" w:cs="Times New Roman" w:hint="eastAsia"/>
          <w:bCs/>
          <w:kern w:val="0"/>
          <w:sz w:val="32"/>
          <w:szCs w:val="32"/>
        </w:rPr>
        <w:t>4</w:t>
      </w:r>
      <w:r>
        <w:rPr>
          <w:rFonts w:ascii="Times New Roman" w:eastAsia="仿宋_GB2312" w:hAnsi="Times New Roman" w:cs="Times New Roman"/>
          <w:bCs/>
          <w:kern w:val="0"/>
          <w:sz w:val="32"/>
          <w:szCs w:val="32"/>
        </w:rPr>
        <w:t>进入</w:t>
      </w:r>
      <w:r>
        <w:rPr>
          <w:rFonts w:ascii="Times New Roman" w:eastAsia="仿宋_GB2312" w:hAnsi="Times New Roman" w:cs="Times New Roman"/>
          <w:bCs/>
          <w:kern w:val="0"/>
          <w:sz w:val="32"/>
          <w:szCs w:val="32"/>
        </w:rPr>
        <w:t>QQ</w:t>
      </w:r>
      <w:r>
        <w:rPr>
          <w:rFonts w:ascii="Times New Roman" w:eastAsia="仿宋_GB2312" w:hAnsi="Times New Roman" w:cs="Times New Roman"/>
          <w:bCs/>
          <w:kern w:val="0"/>
          <w:sz w:val="32"/>
          <w:szCs w:val="32"/>
        </w:rPr>
        <w:t>群</w:t>
      </w:r>
      <w:r>
        <w:rPr>
          <w:rFonts w:ascii="Times New Roman" w:eastAsia="仿宋_GB2312" w:hAnsi="Times New Roman" w:cs="Times New Roman"/>
          <w:bCs/>
          <w:kern w:val="0"/>
          <w:sz w:val="32"/>
          <w:szCs w:val="32"/>
        </w:rPr>
        <w:t>1</w:t>
      </w:r>
      <w:r>
        <w:rPr>
          <w:rFonts w:ascii="Times New Roman" w:eastAsia="仿宋_GB2312" w:hAnsi="Times New Roman" w:cs="Times New Roman" w:hint="eastAsia"/>
          <w:bCs/>
          <w:kern w:val="0"/>
          <w:sz w:val="32"/>
          <w:szCs w:val="32"/>
        </w:rPr>
        <w:t>：</w:t>
      </w:r>
      <w:r>
        <w:rPr>
          <w:rFonts w:ascii="Times New Roman" w:eastAsia="仿宋_GB2312" w:hAnsi="Times New Roman" w:cs="Times New Roman"/>
          <w:bCs/>
          <w:kern w:val="0"/>
          <w:sz w:val="32"/>
          <w:szCs w:val="32"/>
        </w:rPr>
        <w:t>903531613</w:t>
      </w:r>
    </w:p>
    <w:p w:rsidR="006115C6" w:rsidRDefault="009B677B">
      <w:pPr>
        <w:spacing w:line="56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w:t>
      </w:r>
      <w:r>
        <w:rPr>
          <w:rFonts w:ascii="Times New Roman" w:eastAsia="仿宋_GB2312" w:hAnsi="Times New Roman" w:cs="Times New Roman"/>
          <w:bCs/>
          <w:kern w:val="0"/>
          <w:sz w:val="32"/>
          <w:szCs w:val="32"/>
        </w:rPr>
        <w:t>2</w:t>
      </w:r>
      <w:r>
        <w:rPr>
          <w:rFonts w:ascii="Times New Roman" w:eastAsia="仿宋_GB2312" w:hAnsi="Times New Roman" w:cs="Times New Roman"/>
          <w:bCs/>
          <w:kern w:val="0"/>
          <w:sz w:val="32"/>
          <w:szCs w:val="32"/>
        </w:rPr>
        <w:t>）类别</w:t>
      </w:r>
      <w:r>
        <w:rPr>
          <w:rFonts w:ascii="Times New Roman" w:eastAsia="仿宋_GB2312" w:hAnsi="Times New Roman" w:cs="Times New Roman" w:hint="eastAsia"/>
          <w:bCs/>
          <w:kern w:val="0"/>
          <w:sz w:val="32"/>
          <w:szCs w:val="32"/>
        </w:rPr>
        <w:t>5</w:t>
      </w:r>
      <w:r>
        <w:rPr>
          <w:rFonts w:ascii="Times New Roman" w:eastAsia="仿宋_GB2312" w:hAnsi="Times New Roman" w:cs="Times New Roman"/>
          <w:bCs/>
          <w:kern w:val="0"/>
          <w:sz w:val="32"/>
          <w:szCs w:val="32"/>
        </w:rPr>
        <w:t>—</w:t>
      </w:r>
      <w:r>
        <w:rPr>
          <w:rFonts w:ascii="Times New Roman" w:eastAsia="仿宋_GB2312" w:hAnsi="Times New Roman" w:cs="Times New Roman"/>
          <w:bCs/>
          <w:kern w:val="0"/>
          <w:sz w:val="32"/>
          <w:szCs w:val="32"/>
        </w:rPr>
        <w:t>类别</w:t>
      </w:r>
      <w:r>
        <w:rPr>
          <w:rFonts w:ascii="Times New Roman" w:eastAsia="仿宋_GB2312" w:hAnsi="Times New Roman" w:cs="Times New Roman" w:hint="eastAsia"/>
          <w:bCs/>
          <w:kern w:val="0"/>
          <w:sz w:val="32"/>
          <w:szCs w:val="32"/>
        </w:rPr>
        <w:t>9</w:t>
      </w:r>
      <w:r>
        <w:rPr>
          <w:rFonts w:ascii="Times New Roman" w:eastAsia="仿宋_GB2312" w:hAnsi="Times New Roman" w:cs="Times New Roman"/>
          <w:bCs/>
          <w:kern w:val="0"/>
          <w:sz w:val="32"/>
          <w:szCs w:val="32"/>
        </w:rPr>
        <w:t>进入</w:t>
      </w:r>
      <w:r>
        <w:rPr>
          <w:rFonts w:ascii="Times New Roman" w:eastAsia="仿宋_GB2312" w:hAnsi="Times New Roman" w:cs="Times New Roman"/>
          <w:bCs/>
          <w:kern w:val="0"/>
          <w:sz w:val="32"/>
          <w:szCs w:val="32"/>
        </w:rPr>
        <w:t>QQ</w:t>
      </w:r>
      <w:r>
        <w:rPr>
          <w:rFonts w:ascii="Times New Roman" w:eastAsia="仿宋_GB2312" w:hAnsi="Times New Roman" w:cs="Times New Roman"/>
          <w:bCs/>
          <w:kern w:val="0"/>
          <w:sz w:val="32"/>
          <w:szCs w:val="32"/>
        </w:rPr>
        <w:t>群</w:t>
      </w:r>
      <w:r>
        <w:rPr>
          <w:rFonts w:ascii="Times New Roman" w:eastAsia="仿宋_GB2312" w:hAnsi="Times New Roman" w:cs="Times New Roman"/>
          <w:bCs/>
          <w:kern w:val="0"/>
          <w:sz w:val="32"/>
          <w:szCs w:val="32"/>
        </w:rPr>
        <w:t>2</w:t>
      </w:r>
      <w:r>
        <w:rPr>
          <w:rFonts w:ascii="Times New Roman" w:eastAsia="仿宋_GB2312" w:hAnsi="Times New Roman" w:cs="Times New Roman"/>
          <w:bCs/>
          <w:kern w:val="0"/>
          <w:sz w:val="32"/>
          <w:szCs w:val="32"/>
        </w:rPr>
        <w:t>：</w:t>
      </w:r>
      <w:r>
        <w:rPr>
          <w:rFonts w:ascii="Times New Roman" w:eastAsia="仿宋_GB2312" w:hAnsi="Times New Roman" w:cs="Times New Roman" w:hint="eastAsia"/>
          <w:bCs/>
          <w:kern w:val="0"/>
          <w:sz w:val="32"/>
          <w:szCs w:val="32"/>
        </w:rPr>
        <w:t>1064193269</w:t>
      </w:r>
    </w:p>
    <w:p w:rsidR="006115C6" w:rsidRDefault="009B677B">
      <w:pPr>
        <w:spacing w:line="56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w:t>
      </w:r>
      <w:r>
        <w:rPr>
          <w:rFonts w:ascii="Times New Roman" w:eastAsia="仿宋_GB2312" w:hAnsi="Times New Roman" w:cs="Times New Roman"/>
          <w:bCs/>
          <w:kern w:val="0"/>
          <w:sz w:val="32"/>
          <w:szCs w:val="32"/>
        </w:rPr>
        <w:t>3</w:t>
      </w:r>
      <w:r>
        <w:rPr>
          <w:rFonts w:ascii="Times New Roman" w:eastAsia="仿宋_GB2312" w:hAnsi="Times New Roman" w:cs="Times New Roman"/>
          <w:bCs/>
          <w:kern w:val="0"/>
          <w:sz w:val="32"/>
          <w:szCs w:val="32"/>
        </w:rPr>
        <w:t>）类别</w:t>
      </w:r>
      <w:r>
        <w:rPr>
          <w:rFonts w:ascii="Times New Roman" w:eastAsia="仿宋_GB2312" w:hAnsi="Times New Roman" w:cs="Times New Roman" w:hint="eastAsia"/>
          <w:bCs/>
          <w:kern w:val="0"/>
          <w:sz w:val="32"/>
          <w:szCs w:val="32"/>
        </w:rPr>
        <w:t>10</w:t>
      </w:r>
      <w:r>
        <w:rPr>
          <w:rFonts w:ascii="Times New Roman" w:eastAsia="仿宋_GB2312" w:hAnsi="Times New Roman" w:cs="Times New Roman"/>
          <w:bCs/>
          <w:kern w:val="0"/>
          <w:sz w:val="32"/>
          <w:szCs w:val="32"/>
        </w:rPr>
        <w:t>—</w:t>
      </w:r>
      <w:r>
        <w:rPr>
          <w:rFonts w:ascii="Times New Roman" w:eastAsia="仿宋_GB2312" w:hAnsi="Times New Roman" w:cs="Times New Roman"/>
          <w:bCs/>
          <w:kern w:val="0"/>
          <w:sz w:val="32"/>
          <w:szCs w:val="32"/>
        </w:rPr>
        <w:t>类别</w:t>
      </w:r>
      <w:r>
        <w:rPr>
          <w:rFonts w:ascii="Times New Roman" w:eastAsia="仿宋_GB2312" w:hAnsi="Times New Roman" w:cs="Times New Roman" w:hint="eastAsia"/>
          <w:bCs/>
          <w:kern w:val="0"/>
          <w:sz w:val="32"/>
          <w:szCs w:val="32"/>
        </w:rPr>
        <w:t>11</w:t>
      </w:r>
      <w:r>
        <w:rPr>
          <w:rFonts w:ascii="Times New Roman" w:eastAsia="仿宋_GB2312" w:hAnsi="Times New Roman" w:cs="Times New Roman"/>
          <w:bCs/>
          <w:kern w:val="0"/>
          <w:sz w:val="32"/>
          <w:szCs w:val="32"/>
        </w:rPr>
        <w:t>进入</w:t>
      </w:r>
      <w:r>
        <w:rPr>
          <w:rFonts w:ascii="Times New Roman" w:eastAsia="仿宋_GB2312" w:hAnsi="Times New Roman" w:cs="Times New Roman"/>
          <w:bCs/>
          <w:kern w:val="0"/>
          <w:sz w:val="32"/>
          <w:szCs w:val="32"/>
        </w:rPr>
        <w:t>QQ</w:t>
      </w:r>
      <w:r>
        <w:rPr>
          <w:rFonts w:ascii="Times New Roman" w:eastAsia="仿宋_GB2312" w:hAnsi="Times New Roman" w:cs="Times New Roman"/>
          <w:bCs/>
          <w:kern w:val="0"/>
          <w:sz w:val="32"/>
          <w:szCs w:val="32"/>
        </w:rPr>
        <w:t>群</w:t>
      </w:r>
      <w:r>
        <w:rPr>
          <w:rFonts w:ascii="Times New Roman" w:eastAsia="仿宋_GB2312" w:hAnsi="Times New Roman" w:cs="Times New Roman"/>
          <w:bCs/>
          <w:kern w:val="0"/>
          <w:sz w:val="32"/>
          <w:szCs w:val="32"/>
        </w:rPr>
        <w:t>3</w:t>
      </w:r>
      <w:r>
        <w:rPr>
          <w:rFonts w:ascii="Times New Roman" w:eastAsia="仿宋_GB2312" w:hAnsi="Times New Roman" w:cs="Times New Roman"/>
          <w:bCs/>
          <w:kern w:val="0"/>
          <w:sz w:val="32"/>
          <w:szCs w:val="32"/>
        </w:rPr>
        <w:t>：</w:t>
      </w:r>
      <w:r>
        <w:rPr>
          <w:rFonts w:ascii="Times New Roman" w:eastAsia="仿宋_GB2312" w:hAnsi="Times New Roman" w:cs="Times New Roman" w:hint="eastAsia"/>
          <w:bCs/>
          <w:kern w:val="0"/>
          <w:sz w:val="32"/>
          <w:szCs w:val="32"/>
        </w:rPr>
        <w:t>561147143</w:t>
      </w:r>
    </w:p>
    <w:p w:rsidR="006115C6" w:rsidRDefault="009B677B">
      <w:pPr>
        <w:pStyle w:val="a0"/>
        <w:ind w:leftChars="0" w:left="0" w:firstLineChars="200" w:firstLine="640"/>
        <w:rPr>
          <w:rFonts w:ascii="Times New Roman" w:hAnsi="Times New Roman" w:cs="Times New Roman"/>
          <w:b w:val="0"/>
          <w:bCs/>
          <w:szCs w:val="32"/>
        </w:rPr>
      </w:pPr>
      <w:r>
        <w:rPr>
          <w:rFonts w:ascii="Times New Roman" w:hAnsi="Times New Roman" w:cs="Times New Roman"/>
          <w:b w:val="0"/>
          <w:bCs/>
          <w:szCs w:val="32"/>
        </w:rPr>
        <w:t>（</w:t>
      </w:r>
      <w:r>
        <w:rPr>
          <w:rFonts w:ascii="Times New Roman" w:hAnsi="Times New Roman" w:cs="Times New Roman" w:hint="eastAsia"/>
          <w:b w:val="0"/>
          <w:bCs/>
          <w:szCs w:val="32"/>
        </w:rPr>
        <w:t>4</w:t>
      </w:r>
      <w:r>
        <w:rPr>
          <w:rFonts w:ascii="Times New Roman" w:hAnsi="Times New Roman" w:cs="Times New Roman"/>
          <w:b w:val="0"/>
          <w:bCs/>
          <w:szCs w:val="32"/>
        </w:rPr>
        <w:t>）类别</w:t>
      </w:r>
      <w:r>
        <w:rPr>
          <w:rFonts w:ascii="Times New Roman" w:hAnsi="Times New Roman" w:cs="Times New Roman"/>
          <w:b w:val="0"/>
          <w:bCs/>
          <w:szCs w:val="32"/>
        </w:rPr>
        <w:t>1</w:t>
      </w:r>
      <w:r>
        <w:rPr>
          <w:rFonts w:ascii="Times New Roman" w:hAnsi="Times New Roman" w:cs="Times New Roman" w:hint="eastAsia"/>
          <w:b w:val="0"/>
          <w:bCs/>
          <w:szCs w:val="32"/>
        </w:rPr>
        <w:t>2</w:t>
      </w:r>
      <w:r>
        <w:rPr>
          <w:rFonts w:ascii="Times New Roman" w:hAnsi="Times New Roman" w:cs="Times New Roman"/>
          <w:b w:val="0"/>
          <w:bCs/>
          <w:szCs w:val="32"/>
        </w:rPr>
        <w:t>—</w:t>
      </w:r>
      <w:r>
        <w:rPr>
          <w:rFonts w:ascii="Times New Roman" w:hAnsi="Times New Roman" w:cs="Times New Roman"/>
          <w:b w:val="0"/>
          <w:bCs/>
          <w:szCs w:val="32"/>
        </w:rPr>
        <w:t>类别</w:t>
      </w:r>
      <w:r>
        <w:rPr>
          <w:rFonts w:ascii="Times New Roman" w:hAnsi="Times New Roman" w:cs="Times New Roman"/>
          <w:b w:val="0"/>
          <w:bCs/>
          <w:szCs w:val="32"/>
        </w:rPr>
        <w:t>1</w:t>
      </w:r>
      <w:r>
        <w:rPr>
          <w:rFonts w:ascii="Times New Roman" w:hAnsi="Times New Roman" w:cs="Times New Roman" w:hint="eastAsia"/>
          <w:b w:val="0"/>
          <w:bCs/>
          <w:szCs w:val="32"/>
        </w:rPr>
        <w:t>4</w:t>
      </w:r>
      <w:r>
        <w:rPr>
          <w:rFonts w:ascii="Times New Roman" w:hAnsi="Times New Roman" w:cs="Times New Roman"/>
          <w:b w:val="0"/>
          <w:bCs/>
          <w:szCs w:val="32"/>
        </w:rPr>
        <w:t>进入</w:t>
      </w:r>
      <w:r>
        <w:rPr>
          <w:rFonts w:ascii="Times New Roman" w:hAnsi="Times New Roman" w:cs="Times New Roman"/>
          <w:b w:val="0"/>
          <w:bCs/>
          <w:szCs w:val="32"/>
        </w:rPr>
        <w:t>QQ</w:t>
      </w:r>
      <w:r>
        <w:rPr>
          <w:rFonts w:ascii="Times New Roman" w:hAnsi="Times New Roman" w:cs="Times New Roman"/>
          <w:b w:val="0"/>
          <w:bCs/>
          <w:szCs w:val="32"/>
        </w:rPr>
        <w:t>群</w:t>
      </w:r>
      <w:r>
        <w:rPr>
          <w:rFonts w:ascii="Times New Roman" w:hAnsi="Times New Roman" w:cs="Times New Roman" w:hint="eastAsia"/>
          <w:b w:val="0"/>
          <w:bCs/>
          <w:szCs w:val="32"/>
        </w:rPr>
        <w:t>4</w:t>
      </w:r>
      <w:r>
        <w:rPr>
          <w:rFonts w:ascii="Times New Roman" w:hAnsi="Times New Roman" w:cs="Times New Roman"/>
          <w:b w:val="0"/>
          <w:bCs/>
          <w:szCs w:val="32"/>
        </w:rPr>
        <w:t>：</w:t>
      </w:r>
      <w:r>
        <w:rPr>
          <w:rFonts w:ascii="Times New Roman" w:hAnsi="Times New Roman" w:cs="Times New Roman" w:hint="eastAsia"/>
          <w:b w:val="0"/>
          <w:bCs/>
          <w:szCs w:val="32"/>
        </w:rPr>
        <w:t>200525446</w:t>
      </w:r>
    </w:p>
    <w:p w:rsidR="006115C6" w:rsidRDefault="009B677B">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（三）</w:t>
      </w:r>
      <w:r>
        <w:rPr>
          <w:rFonts w:ascii="Times New Roman" w:eastAsia="楷体_GB2312" w:hAnsi="Times New Roman" w:cs="Times New Roman"/>
          <w:sz w:val="32"/>
          <w:szCs w:val="32"/>
        </w:rPr>
        <w:t>筛选确定进入考核范围人员</w:t>
      </w:r>
    </w:p>
    <w:p w:rsidR="006115C6" w:rsidRDefault="009B677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报名结束后，根据通过资格</w:t>
      </w:r>
      <w:r>
        <w:rPr>
          <w:rFonts w:ascii="Times New Roman" w:eastAsia="仿宋_GB2312" w:hAnsi="Times New Roman" w:cs="Times New Roman" w:hint="eastAsia"/>
          <w:sz w:val="32"/>
          <w:szCs w:val="32"/>
        </w:rPr>
        <w:t>审核</w:t>
      </w:r>
      <w:r>
        <w:rPr>
          <w:rFonts w:ascii="Times New Roman" w:eastAsia="仿宋_GB2312" w:hAnsi="Times New Roman" w:cs="Times New Roman"/>
          <w:sz w:val="32"/>
          <w:szCs w:val="32"/>
        </w:rPr>
        <w:t>人员的学历、毕业院校、所获荣誉奖励、是否为中共党员、是否为</w:t>
      </w:r>
      <w:proofErr w:type="gramStart"/>
      <w:r>
        <w:rPr>
          <w:rFonts w:ascii="Times New Roman" w:eastAsia="仿宋_GB2312" w:hAnsi="Times New Roman" w:cs="Times New Roman"/>
          <w:sz w:val="32"/>
          <w:szCs w:val="32"/>
        </w:rPr>
        <w:t>乌海籍等情况</w:t>
      </w:r>
      <w:proofErr w:type="gramEnd"/>
      <w:r>
        <w:rPr>
          <w:rFonts w:ascii="Times New Roman" w:eastAsia="仿宋_GB2312" w:hAnsi="Times New Roman" w:cs="Times New Roman"/>
          <w:sz w:val="32"/>
          <w:szCs w:val="32"/>
        </w:rPr>
        <w:t>，按照不低于</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的比例筛选确定进入考核范围人员。同一专业类别通过资格</w:t>
      </w:r>
      <w:r>
        <w:rPr>
          <w:rFonts w:ascii="Times New Roman" w:eastAsia="仿宋_GB2312" w:hAnsi="Times New Roman" w:cs="Times New Roman" w:hint="eastAsia"/>
          <w:sz w:val="32"/>
          <w:szCs w:val="32"/>
        </w:rPr>
        <w:t>审核</w:t>
      </w:r>
      <w:r>
        <w:rPr>
          <w:rFonts w:ascii="Times New Roman" w:eastAsia="仿宋_GB2312" w:hAnsi="Times New Roman" w:cs="Times New Roman"/>
          <w:sz w:val="32"/>
          <w:szCs w:val="32"/>
        </w:rPr>
        <w:t>人员未达到</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比例的，直接进入考核。</w:t>
      </w:r>
    </w:p>
    <w:p w:rsidR="006115C6" w:rsidRDefault="009B677B">
      <w:pPr>
        <w:spacing w:line="560" w:lineRule="exact"/>
        <w:ind w:firstLineChars="200" w:firstLine="640"/>
        <w:rPr>
          <w:rFonts w:ascii="Times New Roman" w:eastAsia="仿宋_GB2312" w:hAnsi="Times New Roman" w:cs="Times New Roman"/>
          <w:sz w:val="32"/>
          <w:szCs w:val="32"/>
        </w:rPr>
      </w:pPr>
      <w:proofErr w:type="gramStart"/>
      <w:r>
        <w:rPr>
          <w:rFonts w:ascii="Times New Roman" w:eastAsia="仿宋_GB2312" w:hAnsi="Times New Roman" w:cs="Times New Roman"/>
          <w:sz w:val="32"/>
          <w:szCs w:val="32"/>
        </w:rPr>
        <w:t>筛选赋分规则</w:t>
      </w:r>
      <w:proofErr w:type="gramEnd"/>
      <w:r>
        <w:rPr>
          <w:rFonts w:ascii="Times New Roman" w:eastAsia="仿宋_GB2312" w:hAnsi="Times New Roman" w:cs="Times New Roman"/>
          <w:sz w:val="32"/>
          <w:szCs w:val="32"/>
        </w:rPr>
        <w:t>：</w:t>
      </w:r>
    </w:p>
    <w:p w:rsidR="006115C6" w:rsidRDefault="009B677B">
      <w:pPr>
        <w:numPr>
          <w:ilvl w:val="0"/>
          <w:numId w:val="3"/>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全日制博士研究生（各类院校均为</w:t>
      </w:r>
      <w:r>
        <w:rPr>
          <w:rFonts w:ascii="Times New Roman" w:eastAsia="仿宋_GB2312" w:hAnsi="Times New Roman" w:cs="Times New Roman"/>
          <w:sz w:val="32"/>
          <w:szCs w:val="32"/>
        </w:rPr>
        <w:t>6</w:t>
      </w:r>
      <w:r>
        <w:rPr>
          <w:rFonts w:ascii="Times New Roman" w:eastAsia="仿宋_GB2312" w:hAnsi="Times New Roman" w:cs="Times New Roman"/>
          <w:sz w:val="32"/>
          <w:szCs w:val="32"/>
        </w:rPr>
        <w:t>分）</w:t>
      </w:r>
      <w:r>
        <w:rPr>
          <w:rFonts w:ascii="Times New Roman" w:eastAsia="仿宋_GB2312" w:hAnsi="Times New Roman" w:cs="Times New Roman"/>
          <w:sz w:val="32"/>
          <w:szCs w:val="32"/>
        </w:rPr>
        <w:t>;</w:t>
      </w:r>
    </w:p>
    <w:p w:rsidR="006115C6" w:rsidRDefault="009B677B">
      <w:pPr>
        <w:numPr>
          <w:ilvl w:val="0"/>
          <w:numId w:val="3"/>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全日制硕士研究生（国内世界</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一流大学</w:t>
      </w:r>
      <w:r>
        <w:rPr>
          <w:rFonts w:ascii="Times New Roman" w:eastAsia="仿宋_GB2312" w:hAnsi="Times New Roman" w:cs="Times New Roman"/>
          <w:sz w:val="32"/>
          <w:szCs w:val="32"/>
        </w:rPr>
        <w:t>”</w:t>
      </w:r>
      <w:r>
        <w:rPr>
          <w:rFonts w:ascii="Times New Roman" w:eastAsia="仿宋_GB2312" w:hAnsi="Times New Roman" w:cs="Times New Roman"/>
          <w:sz w:val="32"/>
          <w:szCs w:val="32"/>
        </w:rPr>
        <w:t>建设高校及</w:t>
      </w:r>
      <w:r>
        <w:rPr>
          <w:rFonts w:ascii="Times New Roman" w:eastAsia="仿宋_GB2312" w:hAnsi="Times New Roman" w:cs="Times New Roman"/>
          <w:sz w:val="32"/>
          <w:szCs w:val="32"/>
        </w:rPr>
        <w:t>“985”</w:t>
      </w:r>
      <w:r>
        <w:rPr>
          <w:rFonts w:ascii="Times New Roman" w:eastAsia="仿宋_GB2312" w:hAnsi="Times New Roman" w:cs="Times New Roman"/>
          <w:sz w:val="32"/>
          <w:szCs w:val="32"/>
        </w:rPr>
        <w:t>院校</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分、</w:t>
      </w:r>
      <w:r>
        <w:rPr>
          <w:rFonts w:ascii="Times New Roman" w:eastAsia="仿宋_GB2312" w:hAnsi="Times New Roman" w:cs="Times New Roman"/>
          <w:sz w:val="32"/>
          <w:szCs w:val="32"/>
        </w:rPr>
        <w:t>“211”</w:t>
      </w:r>
      <w:r>
        <w:rPr>
          <w:rFonts w:ascii="Times New Roman" w:eastAsia="仿宋_GB2312" w:hAnsi="Times New Roman" w:cs="Times New Roman"/>
          <w:sz w:val="32"/>
          <w:szCs w:val="32"/>
        </w:rPr>
        <w:t>院校</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分、普通本科院校</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分）</w:t>
      </w:r>
      <w:r>
        <w:rPr>
          <w:rFonts w:ascii="Times New Roman" w:eastAsia="仿宋_GB2312" w:hAnsi="Times New Roman" w:cs="Times New Roman"/>
          <w:sz w:val="32"/>
          <w:szCs w:val="32"/>
        </w:rPr>
        <w:t>;</w:t>
      </w:r>
    </w:p>
    <w:p w:rsidR="006115C6" w:rsidRDefault="009B677B">
      <w:pPr>
        <w:numPr>
          <w:ilvl w:val="0"/>
          <w:numId w:val="3"/>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全日制本科生（国内世界</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一流大学</w:t>
      </w:r>
      <w:r>
        <w:rPr>
          <w:rFonts w:ascii="Times New Roman" w:eastAsia="仿宋_GB2312" w:hAnsi="Times New Roman" w:cs="Times New Roman"/>
          <w:sz w:val="32"/>
          <w:szCs w:val="32"/>
        </w:rPr>
        <w:t>”</w:t>
      </w:r>
      <w:r>
        <w:rPr>
          <w:rFonts w:ascii="Times New Roman" w:eastAsia="仿宋_GB2312" w:hAnsi="Times New Roman" w:cs="Times New Roman"/>
          <w:sz w:val="32"/>
          <w:szCs w:val="32"/>
        </w:rPr>
        <w:t>建设高校及</w:t>
      </w:r>
      <w:r>
        <w:rPr>
          <w:rFonts w:ascii="Times New Roman" w:eastAsia="仿宋_GB2312" w:hAnsi="Times New Roman" w:cs="Times New Roman"/>
          <w:sz w:val="32"/>
          <w:szCs w:val="32"/>
        </w:rPr>
        <w:t>“985”</w:t>
      </w:r>
      <w:r>
        <w:rPr>
          <w:rFonts w:ascii="Times New Roman" w:eastAsia="仿宋_GB2312" w:hAnsi="Times New Roman" w:cs="Times New Roman"/>
          <w:sz w:val="32"/>
          <w:szCs w:val="32"/>
        </w:rPr>
        <w:t>院校</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分、</w:t>
      </w:r>
      <w:r>
        <w:rPr>
          <w:rFonts w:ascii="Times New Roman" w:eastAsia="仿宋_GB2312" w:hAnsi="Times New Roman" w:cs="Times New Roman"/>
          <w:sz w:val="32"/>
          <w:szCs w:val="32"/>
        </w:rPr>
        <w:t>“211”</w:t>
      </w:r>
      <w:r>
        <w:rPr>
          <w:rFonts w:ascii="Times New Roman" w:eastAsia="仿宋_GB2312" w:hAnsi="Times New Roman" w:cs="Times New Roman"/>
          <w:sz w:val="32"/>
          <w:szCs w:val="32"/>
        </w:rPr>
        <w:t>院校</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分、普通本科院校</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分）</w:t>
      </w:r>
      <w:r>
        <w:rPr>
          <w:rFonts w:ascii="Times New Roman" w:eastAsia="仿宋_GB2312" w:hAnsi="Times New Roman" w:cs="Times New Roman"/>
          <w:sz w:val="32"/>
          <w:szCs w:val="32"/>
        </w:rPr>
        <w:t>;</w:t>
      </w:r>
    </w:p>
    <w:p w:rsidR="006115C6" w:rsidRDefault="009B677B">
      <w:pPr>
        <w:numPr>
          <w:ilvl w:val="0"/>
          <w:numId w:val="3"/>
        </w:numPr>
        <w:spacing w:line="560" w:lineRule="exact"/>
        <w:ind w:firstLineChars="200" w:firstLine="640"/>
        <w:rPr>
          <w:rFonts w:ascii="Times New Roman" w:eastAsia="仿宋_GB2312" w:hAnsi="Times New Roman" w:cs="Times New Roman"/>
          <w:spacing w:val="-11"/>
          <w:sz w:val="32"/>
          <w:szCs w:val="32"/>
        </w:rPr>
      </w:pPr>
      <w:r>
        <w:rPr>
          <w:rFonts w:ascii="Times New Roman" w:eastAsia="仿宋_GB2312" w:hAnsi="Times New Roman" w:cs="Times New Roman"/>
          <w:sz w:val="32"/>
          <w:szCs w:val="32"/>
        </w:rPr>
        <w:t>硕士研究生的本科阶段院校是国内世界</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一流大学</w:t>
      </w:r>
      <w:r>
        <w:rPr>
          <w:rFonts w:ascii="Times New Roman" w:eastAsia="仿宋_GB2312" w:hAnsi="Times New Roman" w:cs="Times New Roman"/>
          <w:sz w:val="32"/>
          <w:szCs w:val="32"/>
        </w:rPr>
        <w:t>”</w:t>
      </w:r>
      <w:r>
        <w:rPr>
          <w:rFonts w:ascii="Times New Roman" w:eastAsia="仿宋_GB2312" w:hAnsi="Times New Roman" w:cs="Times New Roman"/>
          <w:sz w:val="32"/>
          <w:szCs w:val="32"/>
        </w:rPr>
        <w:t>建设高校及</w:t>
      </w:r>
      <w:r>
        <w:rPr>
          <w:rFonts w:ascii="Times New Roman" w:eastAsia="仿宋_GB2312" w:hAnsi="Times New Roman" w:cs="Times New Roman"/>
          <w:sz w:val="32"/>
          <w:szCs w:val="32"/>
        </w:rPr>
        <w:t>“985”</w:t>
      </w:r>
      <w:r>
        <w:rPr>
          <w:rFonts w:ascii="Times New Roman" w:eastAsia="仿宋_GB2312" w:hAnsi="Times New Roman" w:cs="Times New Roman"/>
          <w:spacing w:val="-11"/>
          <w:sz w:val="32"/>
          <w:szCs w:val="32"/>
        </w:rPr>
        <w:t>院校的加</w:t>
      </w:r>
      <w:r>
        <w:rPr>
          <w:rFonts w:ascii="Times New Roman" w:eastAsia="仿宋_GB2312" w:hAnsi="Times New Roman" w:cs="Times New Roman"/>
          <w:spacing w:val="-11"/>
          <w:sz w:val="32"/>
          <w:szCs w:val="32"/>
        </w:rPr>
        <w:t>1.5</w:t>
      </w:r>
      <w:r>
        <w:rPr>
          <w:rFonts w:ascii="Times New Roman" w:eastAsia="仿宋_GB2312" w:hAnsi="Times New Roman" w:cs="Times New Roman"/>
          <w:spacing w:val="-11"/>
          <w:sz w:val="32"/>
          <w:szCs w:val="32"/>
        </w:rPr>
        <w:t>分，本科阶段院校是</w:t>
      </w:r>
      <w:r>
        <w:rPr>
          <w:rFonts w:ascii="Times New Roman" w:eastAsia="仿宋_GB2312" w:hAnsi="Times New Roman" w:cs="Times New Roman"/>
          <w:spacing w:val="-11"/>
          <w:sz w:val="32"/>
          <w:szCs w:val="32"/>
        </w:rPr>
        <w:t>“211”</w:t>
      </w:r>
      <w:r>
        <w:rPr>
          <w:rFonts w:ascii="Times New Roman" w:eastAsia="仿宋_GB2312" w:hAnsi="Times New Roman" w:cs="Times New Roman"/>
          <w:spacing w:val="-11"/>
          <w:sz w:val="32"/>
          <w:szCs w:val="32"/>
        </w:rPr>
        <w:t>院校的加</w:t>
      </w:r>
      <w:r>
        <w:rPr>
          <w:rFonts w:ascii="Times New Roman" w:eastAsia="仿宋_GB2312" w:hAnsi="Times New Roman" w:cs="Times New Roman"/>
          <w:spacing w:val="-11"/>
          <w:sz w:val="32"/>
          <w:szCs w:val="32"/>
        </w:rPr>
        <w:t>0.5</w:t>
      </w:r>
      <w:r>
        <w:rPr>
          <w:rFonts w:ascii="Times New Roman" w:eastAsia="仿宋_GB2312" w:hAnsi="Times New Roman" w:cs="Times New Roman"/>
          <w:spacing w:val="-11"/>
          <w:sz w:val="32"/>
          <w:szCs w:val="32"/>
        </w:rPr>
        <w:t>分；</w:t>
      </w:r>
    </w:p>
    <w:p w:rsidR="006115C6" w:rsidRDefault="009B677B">
      <w:pPr>
        <w:numPr>
          <w:ilvl w:val="0"/>
          <w:numId w:val="3"/>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具有双学位的加</w:t>
      </w:r>
      <w:r>
        <w:rPr>
          <w:rFonts w:ascii="Times New Roman" w:eastAsia="仿宋_GB2312" w:hAnsi="Times New Roman" w:cs="Times New Roman"/>
          <w:sz w:val="32"/>
          <w:szCs w:val="32"/>
        </w:rPr>
        <w:t>0.5</w:t>
      </w:r>
      <w:r>
        <w:rPr>
          <w:rFonts w:ascii="Times New Roman" w:eastAsia="仿宋_GB2312" w:hAnsi="Times New Roman" w:cs="Times New Roman"/>
          <w:sz w:val="32"/>
          <w:szCs w:val="32"/>
        </w:rPr>
        <w:t>分；</w:t>
      </w:r>
    </w:p>
    <w:p w:rsidR="006115C6" w:rsidRDefault="009B677B">
      <w:pPr>
        <w:numPr>
          <w:ilvl w:val="0"/>
          <w:numId w:val="3"/>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QS</w:t>
      </w:r>
      <w:r>
        <w:rPr>
          <w:rFonts w:ascii="Times New Roman" w:eastAsia="仿宋_GB2312" w:hAnsi="Times New Roman" w:cs="Times New Roman"/>
          <w:sz w:val="32"/>
          <w:szCs w:val="32"/>
        </w:rPr>
        <w:t>世界排名前</w:t>
      </w:r>
      <w:r>
        <w:rPr>
          <w:rFonts w:ascii="Times New Roman" w:eastAsia="仿宋_GB2312" w:hAnsi="Times New Roman" w:cs="Times New Roman"/>
          <w:sz w:val="32"/>
          <w:szCs w:val="32"/>
        </w:rPr>
        <w:t>1000</w:t>
      </w:r>
      <w:r>
        <w:rPr>
          <w:rFonts w:ascii="Times New Roman" w:eastAsia="仿宋_GB2312" w:hAnsi="Times New Roman" w:cs="Times New Roman"/>
          <w:sz w:val="32"/>
          <w:szCs w:val="32"/>
        </w:rPr>
        <w:t>名的境外院校相当于国内</w:t>
      </w:r>
      <w:r>
        <w:rPr>
          <w:rFonts w:ascii="Times New Roman" w:eastAsia="仿宋_GB2312" w:hAnsi="Times New Roman" w:cs="Times New Roman"/>
          <w:sz w:val="32"/>
          <w:szCs w:val="32"/>
        </w:rPr>
        <w:t>“211”</w:t>
      </w:r>
      <w:r>
        <w:rPr>
          <w:rFonts w:ascii="Times New Roman" w:eastAsia="仿宋_GB2312" w:hAnsi="Times New Roman" w:cs="Times New Roman"/>
          <w:sz w:val="32"/>
          <w:szCs w:val="32"/>
        </w:rPr>
        <w:t>院校，其他境外院校相当于国内普通本科院校；</w:t>
      </w:r>
    </w:p>
    <w:p w:rsidR="006115C6" w:rsidRDefault="009B677B">
      <w:pPr>
        <w:numPr>
          <w:ilvl w:val="0"/>
          <w:numId w:val="3"/>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同等学历、院校的考生，乌海籍和乌达区项目人员优先；如出现并列情况，综合</w:t>
      </w:r>
      <w:proofErr w:type="gramStart"/>
      <w:r>
        <w:rPr>
          <w:rFonts w:ascii="Times New Roman" w:eastAsia="仿宋_GB2312" w:hAnsi="Times New Roman" w:cs="Times New Roman"/>
          <w:sz w:val="32"/>
          <w:szCs w:val="32"/>
        </w:rPr>
        <w:t>考量</w:t>
      </w:r>
      <w:proofErr w:type="gramEnd"/>
      <w:r>
        <w:rPr>
          <w:rFonts w:ascii="Times New Roman" w:eastAsia="仿宋_GB2312" w:hAnsi="Times New Roman" w:cs="Times New Roman"/>
          <w:sz w:val="32"/>
          <w:szCs w:val="32"/>
        </w:rPr>
        <w:t>考生在校期间获得的国家级、省级、校级和院（系）</w:t>
      </w:r>
      <w:proofErr w:type="gramStart"/>
      <w:r>
        <w:rPr>
          <w:rFonts w:ascii="Times New Roman" w:eastAsia="仿宋_GB2312" w:hAnsi="Times New Roman" w:cs="Times New Roman"/>
          <w:sz w:val="32"/>
          <w:szCs w:val="32"/>
        </w:rPr>
        <w:t>级各种</w:t>
      </w:r>
      <w:proofErr w:type="gramEnd"/>
      <w:r>
        <w:rPr>
          <w:rFonts w:ascii="Times New Roman" w:eastAsia="仿宋_GB2312" w:hAnsi="Times New Roman" w:cs="Times New Roman"/>
          <w:sz w:val="32"/>
          <w:szCs w:val="32"/>
        </w:rPr>
        <w:t>荣誉奖励、是否为中共党员、是否为乌达区服务基层的项目人员等条件进行排序，排序顺序为国家级荣誉奖励优先于省级荣誉奖励，优先于校级荣誉奖励，优先于中共党员，优先于院（系）级荣誉奖励。</w:t>
      </w:r>
    </w:p>
    <w:p w:rsidR="006115C6" w:rsidRDefault="009B677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筛选确定进</w:t>
      </w:r>
      <w:r>
        <w:rPr>
          <w:rFonts w:ascii="Times New Roman" w:eastAsia="仿宋_GB2312" w:hAnsi="Times New Roman" w:cs="Times New Roman"/>
          <w:sz w:val="32"/>
          <w:szCs w:val="32"/>
        </w:rPr>
        <w:t>入考核范围人员后，将在</w:t>
      </w:r>
      <w:r>
        <w:rPr>
          <w:rFonts w:ascii="Times New Roman" w:eastAsia="仿宋_GB2312" w:hAnsi="Times New Roman" w:cs="Times New Roman"/>
          <w:b/>
          <w:bCs/>
          <w:sz w:val="32"/>
          <w:szCs w:val="32"/>
        </w:rPr>
        <w:t>乌达区人民政府网站</w:t>
      </w:r>
      <w:r>
        <w:rPr>
          <w:rFonts w:ascii="Times New Roman" w:eastAsia="仿宋_GB2312" w:hAnsi="Times New Roman" w:cs="Times New Roman"/>
          <w:sz w:val="32"/>
          <w:szCs w:val="32"/>
        </w:rPr>
        <w:t>进行公布。未进入考核范围人员，不再另行通知。</w:t>
      </w:r>
    </w:p>
    <w:p w:rsidR="006115C6" w:rsidRDefault="009B677B">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（四）</w:t>
      </w:r>
      <w:r>
        <w:rPr>
          <w:rFonts w:ascii="Times New Roman" w:eastAsia="楷体_GB2312" w:hAnsi="Times New Roman" w:cs="Times New Roman"/>
          <w:sz w:val="32"/>
          <w:szCs w:val="32"/>
        </w:rPr>
        <w:t>考核</w:t>
      </w:r>
    </w:p>
    <w:p w:rsidR="006115C6" w:rsidRDefault="009B677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考核分专业类别进行，采取测评、实际操作、结构化面试等方式，或多种方式相结合，主要考察考生的专业知识、综合分析、组织协调、逻辑思维、语言表达、现场应变、岗位适应能力等。同一专业类别考生通过考核的人员数量低于该专业类别引进计划数量的，经乌达区人才引进工作领导小组研究后，空余的引进计划数量可调剂到其他专业类别。考核时间、地点另行通知，具体开展时间根据国内外疫情形势及相关政策规定确定。</w:t>
      </w:r>
    </w:p>
    <w:p w:rsidR="006115C6" w:rsidRDefault="009B677B">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（五）</w:t>
      </w:r>
      <w:r>
        <w:rPr>
          <w:rFonts w:ascii="Times New Roman" w:eastAsia="楷体_GB2312" w:hAnsi="Times New Roman" w:cs="Times New Roman"/>
          <w:sz w:val="32"/>
          <w:szCs w:val="32"/>
        </w:rPr>
        <w:t>递补规则</w:t>
      </w:r>
    </w:p>
    <w:p w:rsidR="006115C6" w:rsidRDefault="009B677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按各专业类别考核成绩由高到低的顺序，引进计划</w:t>
      </w:r>
      <w:r>
        <w:rPr>
          <w:rFonts w:ascii="Times New Roman" w:eastAsia="仿宋_GB2312" w:hAnsi="Times New Roman" w:cs="Times New Roman"/>
          <w:sz w:val="32"/>
          <w:szCs w:val="32"/>
        </w:rPr>
        <w:t>1:1</w:t>
      </w:r>
      <w:r>
        <w:rPr>
          <w:rFonts w:ascii="Times New Roman" w:eastAsia="仿宋_GB2312" w:hAnsi="Times New Roman" w:cs="Times New Roman"/>
          <w:sz w:val="32"/>
          <w:szCs w:val="32"/>
        </w:rPr>
        <w:t>的比例等额递补，确定进入体检和考察范围人员名单。</w:t>
      </w:r>
    </w:p>
    <w:p w:rsidR="006115C6" w:rsidRDefault="009B677B">
      <w:pPr>
        <w:spacing w:line="56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（六）体检</w:t>
      </w:r>
    </w:p>
    <w:p w:rsidR="006115C6" w:rsidRDefault="009B677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体检由乌达区人才工作领导小组办公室统一组织实施。考生到指定医院统一进行体检，体检标准和纪律要求等按照公务员录用体检标准及要求执行。无正当理由未按规定时间到指定地点，以及未在规定的期限内完成规定项目体检的考生，视为自动弃权。体检不合格、违反纪律要求的取消引进资格并进行递补。体检时间、地点另行通知。</w:t>
      </w:r>
      <w:r>
        <w:rPr>
          <w:rFonts w:ascii="Times New Roman" w:eastAsia="仿宋_GB2312" w:hAnsi="Times New Roman" w:cs="Times New Roman"/>
          <w:sz w:val="32"/>
          <w:szCs w:val="32"/>
        </w:rPr>
        <w:t xml:space="preserve">           </w:t>
      </w:r>
    </w:p>
    <w:p w:rsidR="006115C6" w:rsidRDefault="009B677B">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（七）考察</w:t>
      </w:r>
    </w:p>
    <w:p w:rsidR="006115C6" w:rsidRDefault="009B677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考察工作由乌达区人才工作领导小组办公室统一安排。对考察中发现有条件不</w:t>
      </w:r>
      <w:r>
        <w:rPr>
          <w:rFonts w:ascii="Times New Roman" w:eastAsia="仿宋_GB2312" w:hAnsi="Times New Roman" w:cs="Times New Roman"/>
          <w:sz w:val="32"/>
          <w:szCs w:val="32"/>
        </w:rPr>
        <w:t>符、弄虚作假、隐瞒信息等情形的，取消引进资格，并记入考生诚信档案。考察不合格或主动放弃的取消引进资格并进行递补。</w:t>
      </w:r>
    </w:p>
    <w:p w:rsidR="006115C6" w:rsidRDefault="009B677B">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（八）公示</w:t>
      </w:r>
    </w:p>
    <w:p w:rsidR="006115C6" w:rsidRDefault="009B677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对拟引进人选在</w:t>
      </w:r>
      <w:r>
        <w:rPr>
          <w:rFonts w:ascii="Times New Roman" w:eastAsia="仿宋_GB2312" w:hAnsi="Times New Roman" w:cs="Times New Roman"/>
          <w:b/>
          <w:bCs/>
          <w:sz w:val="32"/>
          <w:szCs w:val="32"/>
        </w:rPr>
        <w:t>乌达区人民政府网站</w:t>
      </w:r>
      <w:r>
        <w:rPr>
          <w:rFonts w:ascii="Times New Roman" w:eastAsia="仿宋_GB2312" w:hAnsi="Times New Roman" w:cs="Times New Roman"/>
          <w:sz w:val="32"/>
          <w:szCs w:val="32"/>
        </w:rPr>
        <w:t>进行公示，公示时间为</w:t>
      </w:r>
      <w:r>
        <w:rPr>
          <w:rFonts w:ascii="Times New Roman" w:eastAsia="仿宋_GB2312" w:hAnsi="Times New Roman" w:cs="Times New Roman"/>
          <w:sz w:val="32"/>
          <w:szCs w:val="32"/>
        </w:rPr>
        <w:t>7</w:t>
      </w:r>
      <w:r>
        <w:rPr>
          <w:rFonts w:ascii="Times New Roman" w:eastAsia="仿宋_GB2312" w:hAnsi="Times New Roman" w:cs="Times New Roman"/>
          <w:sz w:val="32"/>
          <w:szCs w:val="32"/>
        </w:rPr>
        <w:t>个工作日。公示期满无异议者，经报请</w:t>
      </w:r>
      <w:r>
        <w:rPr>
          <w:rFonts w:ascii="Times New Roman" w:eastAsia="仿宋_GB2312" w:hAnsi="Times New Roman" w:cs="Times New Roman" w:hint="eastAsia"/>
          <w:sz w:val="32"/>
          <w:szCs w:val="32"/>
        </w:rPr>
        <w:t>人才工作</w:t>
      </w:r>
      <w:r>
        <w:rPr>
          <w:rFonts w:ascii="Times New Roman" w:eastAsia="仿宋_GB2312" w:hAnsi="Times New Roman" w:cs="Times New Roman"/>
          <w:sz w:val="32"/>
          <w:szCs w:val="32"/>
        </w:rPr>
        <w:t>领导小组批准，办理引进手续。公示期内对反映有影响引进的问题，并查有实据的，取消引进资格。</w:t>
      </w:r>
    </w:p>
    <w:p w:rsidR="006115C6" w:rsidRDefault="009B677B">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（九）择岗安排</w:t>
      </w:r>
    </w:p>
    <w:p w:rsidR="006115C6" w:rsidRDefault="009B677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拟引进人员经公示无异议的，由乌达区人才工作领导小组办公室和区委编办、区人社局</w:t>
      </w:r>
      <w:proofErr w:type="gramStart"/>
      <w:r>
        <w:rPr>
          <w:rFonts w:ascii="Times New Roman" w:eastAsia="仿宋_GB2312" w:hAnsi="Times New Roman" w:cs="Times New Roman"/>
          <w:sz w:val="32"/>
          <w:szCs w:val="32"/>
        </w:rPr>
        <w:t>按照人岗相适</w:t>
      </w:r>
      <w:proofErr w:type="gramEnd"/>
      <w:r>
        <w:rPr>
          <w:rFonts w:ascii="Times New Roman" w:eastAsia="仿宋_GB2312" w:hAnsi="Times New Roman" w:cs="Times New Roman"/>
          <w:sz w:val="32"/>
          <w:szCs w:val="32"/>
        </w:rPr>
        <w:t>原则统筹进行分配，拟引进人员需自觉服从岗位调整及调换。</w:t>
      </w:r>
    </w:p>
    <w:p w:rsidR="006115C6" w:rsidRDefault="009B677B">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四、引进待遇</w:t>
      </w:r>
    </w:p>
    <w:p w:rsidR="006115C6" w:rsidRDefault="009B677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引进的人才列入事业编制，享受事业单位人员同等待遇，须</w:t>
      </w:r>
      <w:r>
        <w:rPr>
          <w:rFonts w:ascii="Times New Roman" w:eastAsia="仿宋_GB2312" w:hAnsi="Times New Roman" w:cs="Times New Roman"/>
          <w:sz w:val="32"/>
          <w:szCs w:val="32"/>
        </w:rPr>
        <w:lastRenderedPageBreak/>
        <w:t>签订工作年限不少于</w:t>
      </w: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年的聘用合同。试用期不超过</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个月，试用期不合格的，取消引进资格。引进的全日制</w:t>
      </w:r>
      <w:r>
        <w:rPr>
          <w:rFonts w:ascii="Times New Roman" w:eastAsia="仿宋_GB2312" w:hAnsi="Times New Roman" w:cs="Times New Roman" w:hint="eastAsia"/>
          <w:sz w:val="32"/>
          <w:szCs w:val="32"/>
        </w:rPr>
        <w:t>博士研究生、全日制</w:t>
      </w:r>
      <w:r>
        <w:rPr>
          <w:rFonts w:ascii="Times New Roman" w:eastAsia="仿宋_GB2312" w:hAnsi="Times New Roman" w:cs="Times New Roman"/>
          <w:sz w:val="32"/>
          <w:szCs w:val="32"/>
        </w:rPr>
        <w:t>硕士研究生和国内世界</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一流大学</w:t>
      </w:r>
      <w:r>
        <w:rPr>
          <w:rFonts w:ascii="Times New Roman" w:eastAsia="仿宋_GB2312" w:hAnsi="Times New Roman" w:cs="Times New Roman"/>
          <w:sz w:val="32"/>
          <w:szCs w:val="32"/>
        </w:rPr>
        <w:t>”</w:t>
      </w:r>
      <w:r>
        <w:rPr>
          <w:rFonts w:ascii="Times New Roman" w:eastAsia="仿宋_GB2312" w:hAnsi="Times New Roman" w:cs="Times New Roman"/>
          <w:sz w:val="32"/>
          <w:szCs w:val="32"/>
        </w:rPr>
        <w:t>建设高校、</w:t>
      </w:r>
      <w:r>
        <w:rPr>
          <w:rFonts w:ascii="Times New Roman" w:eastAsia="仿宋_GB2312" w:hAnsi="Times New Roman" w:cs="Times New Roman"/>
          <w:sz w:val="32"/>
          <w:szCs w:val="32"/>
        </w:rPr>
        <w:t>“985”</w:t>
      </w:r>
      <w:r>
        <w:rPr>
          <w:rFonts w:ascii="Times New Roman" w:eastAsia="仿宋_GB2312" w:hAnsi="Times New Roman" w:cs="Times New Roman"/>
          <w:sz w:val="32"/>
          <w:szCs w:val="32"/>
        </w:rPr>
        <w:t>院校全日制本科毕业生按照乌海市人才引进相关待遇落实。</w:t>
      </w:r>
    </w:p>
    <w:p w:rsidR="006115C6" w:rsidRDefault="009B677B">
      <w:pPr>
        <w:numPr>
          <w:ilvl w:val="0"/>
          <w:numId w:val="4"/>
        </w:numPr>
        <w:spacing w:line="54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其他事项</w:t>
      </w:r>
    </w:p>
    <w:p w:rsidR="006115C6" w:rsidRDefault="009B677B">
      <w:pPr>
        <w:numPr>
          <w:ilvl w:val="0"/>
          <w:numId w:val="5"/>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人才引进工作由乌达区纪委监委全程监督，报考人员在招聘工作中违纪违规行为的认定与处理，参照《事业单位公开招聘违规违纪行为处理规定》执行；</w:t>
      </w:r>
    </w:p>
    <w:p w:rsidR="006115C6" w:rsidRDefault="009B677B">
      <w:pPr>
        <w:numPr>
          <w:ilvl w:val="0"/>
          <w:numId w:val="5"/>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申报者对提供的相关信息的真实性负责，如与事实不符，取消其引进资格；</w:t>
      </w:r>
    </w:p>
    <w:p w:rsidR="006115C6" w:rsidRDefault="009B677B">
      <w:pPr>
        <w:numPr>
          <w:ilvl w:val="0"/>
          <w:numId w:val="5"/>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拟引进人员应在规定时间</w:t>
      </w:r>
      <w:r>
        <w:rPr>
          <w:rFonts w:ascii="Times New Roman" w:eastAsia="仿宋_GB2312" w:hAnsi="Times New Roman" w:cs="Times New Roman"/>
          <w:sz w:val="32"/>
          <w:szCs w:val="32"/>
        </w:rPr>
        <w:t>内提交人事档案等相关材料。否则视为自动放弃，取消其引进资格；</w:t>
      </w:r>
    </w:p>
    <w:p w:rsidR="006115C6" w:rsidRDefault="009B677B">
      <w:pPr>
        <w:numPr>
          <w:ilvl w:val="0"/>
          <w:numId w:val="5"/>
        </w:numPr>
        <w:spacing w:line="560" w:lineRule="exact"/>
        <w:ind w:firstLineChars="200" w:firstLine="640"/>
        <w:rPr>
          <w:rFonts w:ascii="Times New Roman" w:eastAsia="仿宋_GB2312" w:hAnsi="Times New Roman" w:cs="Times New Roman"/>
          <w:spacing w:val="-6"/>
          <w:sz w:val="32"/>
          <w:szCs w:val="32"/>
        </w:rPr>
      </w:pPr>
      <w:r>
        <w:rPr>
          <w:rFonts w:ascii="Times New Roman" w:eastAsia="仿宋_GB2312" w:hAnsi="Times New Roman" w:cs="Times New Roman"/>
          <w:sz w:val="32"/>
          <w:szCs w:val="32"/>
        </w:rPr>
        <w:t>本次</w:t>
      </w:r>
      <w:r>
        <w:rPr>
          <w:rFonts w:ascii="Times New Roman" w:eastAsia="仿宋_GB2312" w:hAnsi="Times New Roman" w:cs="Times New Roman"/>
          <w:spacing w:val="-6"/>
          <w:sz w:val="32"/>
          <w:szCs w:val="32"/>
        </w:rPr>
        <w:t>引进不设具体报考岗位，按成绩排名录取，统一分配；</w:t>
      </w:r>
    </w:p>
    <w:p w:rsidR="006115C6" w:rsidRDefault="009B677B">
      <w:pPr>
        <w:numPr>
          <w:ilvl w:val="0"/>
          <w:numId w:val="5"/>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本简章由乌达区人才工作领导小组办公室负责解释。人才引进工作期间，有关事宜将在</w:t>
      </w:r>
      <w:r>
        <w:rPr>
          <w:rFonts w:ascii="Times New Roman" w:eastAsia="仿宋_GB2312" w:hAnsi="Times New Roman" w:cs="Times New Roman"/>
          <w:b/>
          <w:bCs/>
          <w:sz w:val="32"/>
          <w:szCs w:val="32"/>
        </w:rPr>
        <w:t>乌达区人民政府网站</w:t>
      </w:r>
      <w:r>
        <w:rPr>
          <w:rFonts w:ascii="Times New Roman" w:eastAsia="仿宋_GB2312" w:hAnsi="Times New Roman" w:cs="Times New Roman"/>
          <w:sz w:val="32"/>
          <w:szCs w:val="32"/>
        </w:rPr>
        <w:t>发布。</w:t>
      </w:r>
      <w:r>
        <w:rPr>
          <w:rFonts w:ascii="Times New Roman" w:eastAsia="仿宋_GB2312" w:hAnsi="Times New Roman" w:cs="Times New Roman"/>
          <w:sz w:val="32"/>
          <w:szCs w:val="32"/>
        </w:rPr>
        <w:t xml:space="preserve">        </w:t>
      </w:r>
    </w:p>
    <w:p w:rsidR="004C7A4A" w:rsidRPr="00907614" w:rsidRDefault="009B677B" w:rsidP="00907614">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政策咨询电话：</w:t>
      </w:r>
      <w:r>
        <w:rPr>
          <w:rFonts w:ascii="Times New Roman" w:eastAsia="仿宋_GB2312" w:hAnsi="Times New Roman" w:cs="Times New Roman"/>
          <w:sz w:val="32"/>
          <w:szCs w:val="32"/>
        </w:rPr>
        <w:t>0473—3666595</w:t>
      </w:r>
    </w:p>
    <w:p w:rsidR="006115C6" w:rsidRDefault="009B677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附件：</w:t>
      </w:r>
      <w:r>
        <w:rPr>
          <w:rFonts w:ascii="Times New Roman" w:eastAsia="仿宋_GB2312" w:hAnsi="Times New Roman" w:cs="Times New Roman"/>
          <w:sz w:val="32"/>
          <w:szCs w:val="32"/>
        </w:rPr>
        <w:t>1.  2020</w:t>
      </w:r>
      <w:r>
        <w:rPr>
          <w:rFonts w:ascii="Times New Roman" w:eastAsia="仿宋_GB2312" w:hAnsi="Times New Roman" w:cs="Times New Roman"/>
          <w:sz w:val="32"/>
          <w:szCs w:val="32"/>
        </w:rPr>
        <w:t>年乌达区事业单位人才引进目录</w:t>
      </w:r>
    </w:p>
    <w:p w:rsidR="006115C6" w:rsidRDefault="009B677B">
      <w:pPr>
        <w:spacing w:line="560" w:lineRule="exact"/>
        <w:ind w:firstLineChars="500" w:firstLine="1600"/>
        <w:rPr>
          <w:rFonts w:ascii="Times New Roman" w:eastAsia="仿宋_GB2312" w:hAnsi="Times New Roman" w:cs="Times New Roman"/>
          <w:spacing w:val="-11"/>
          <w:sz w:val="32"/>
          <w:szCs w:val="32"/>
        </w:rPr>
      </w:pPr>
      <w:r>
        <w:rPr>
          <w:rFonts w:ascii="Times New Roman" w:eastAsia="仿宋_GB2312" w:hAnsi="Times New Roman" w:cs="Times New Roman"/>
          <w:sz w:val="32"/>
          <w:szCs w:val="32"/>
        </w:rPr>
        <w:t>2.  2</w:t>
      </w:r>
      <w:r>
        <w:rPr>
          <w:rFonts w:ascii="Times New Roman" w:eastAsia="仿宋_GB2312" w:hAnsi="Times New Roman" w:cs="Times New Roman"/>
          <w:spacing w:val="-11"/>
          <w:sz w:val="32"/>
          <w:szCs w:val="32"/>
        </w:rPr>
        <w:t>020</w:t>
      </w:r>
      <w:r>
        <w:rPr>
          <w:rFonts w:ascii="Times New Roman" w:eastAsia="仿宋_GB2312" w:hAnsi="Times New Roman" w:cs="Times New Roman"/>
          <w:spacing w:val="-11"/>
          <w:sz w:val="32"/>
          <w:szCs w:val="32"/>
        </w:rPr>
        <w:t>年乌达区事业单位人才引进报名审核登记表</w:t>
      </w:r>
    </w:p>
    <w:p w:rsidR="006115C6" w:rsidRPr="004C7A4A" w:rsidRDefault="009B677B" w:rsidP="004C7A4A">
      <w:pPr>
        <w:spacing w:line="560" w:lineRule="exact"/>
        <w:ind w:firstLineChars="500" w:firstLine="1600"/>
      </w:pPr>
      <w:r>
        <w:rPr>
          <w:rFonts w:ascii="Times New Roman" w:eastAsia="仿宋_GB2312" w:hAnsi="Times New Roman" w:cs="Times New Roman"/>
          <w:sz w:val="32"/>
          <w:szCs w:val="32"/>
        </w:rPr>
        <w:t xml:space="preserve">3. </w:t>
      </w:r>
      <w:r>
        <w:rPr>
          <w:rFonts w:ascii="Times New Roman" w:eastAsia="仿宋_GB2312" w:hAnsi="Times New Roman" w:cs="Times New Roman"/>
          <w:sz w:val="32"/>
          <w:szCs w:val="32"/>
        </w:rPr>
        <w:t>乌达区人才引进诚信承诺书</w:t>
      </w:r>
      <w:bookmarkStart w:id="0" w:name="_GoBack"/>
      <w:bookmarkEnd w:id="0"/>
    </w:p>
    <w:p w:rsidR="006115C6" w:rsidRDefault="009B677B">
      <w:pPr>
        <w:bidi/>
        <w:spacing w:line="560" w:lineRule="exact"/>
        <w:ind w:rightChars="400" w:right="840"/>
      </w:pPr>
      <w:r>
        <w:rPr>
          <w:rFonts w:ascii="Times New Roman" w:eastAsia="仿宋_GB2312" w:hAnsi="Times New Roman" w:cs="Times New Roman"/>
          <w:sz w:val="32"/>
          <w:szCs w:val="32"/>
        </w:rPr>
        <w:t>乌达区人才工作领导小组办公室</w:t>
      </w:r>
    </w:p>
    <w:p w:rsidR="006115C6" w:rsidRDefault="009B677B">
      <w:pPr>
        <w:bidi/>
        <w:spacing w:line="560" w:lineRule="exact"/>
        <w:ind w:rightChars="400" w:right="840"/>
        <w:rPr>
          <w:rFonts w:ascii="Times New Roman" w:eastAsia="仿宋_GB2312" w:hAnsi="Times New Roman" w:cs="Times New Roman"/>
          <w:sz w:val="32"/>
          <w:szCs w:val="32"/>
        </w:rPr>
      </w:pPr>
      <w:r>
        <w:rPr>
          <w:rFonts w:ascii="Times New Roman" w:eastAsia="仿宋_GB2312" w:hAnsi="Times New Roman" w:cs="Times New Roman"/>
          <w:sz w:val="32"/>
          <w:szCs w:val="32"/>
        </w:rPr>
        <w:t>2020</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28</w:t>
      </w:r>
      <w:r>
        <w:rPr>
          <w:rFonts w:ascii="Times New Roman" w:eastAsia="仿宋_GB2312" w:hAnsi="Times New Roman" w:cs="Times New Roman"/>
          <w:sz w:val="32"/>
          <w:szCs w:val="32"/>
        </w:rPr>
        <w:t>日</w:t>
      </w:r>
    </w:p>
    <w:p w:rsidR="006115C6" w:rsidRDefault="006115C6">
      <w:pPr>
        <w:spacing w:line="560" w:lineRule="exact"/>
        <w:rPr>
          <w:rFonts w:ascii="Times New Roman" w:eastAsia="方正小标宋简体" w:hAnsi="Times New Roman" w:cs="Times New Roman"/>
          <w:color w:val="000000"/>
          <w:kern w:val="0"/>
          <w:sz w:val="36"/>
          <w:szCs w:val="36"/>
          <w:lang/>
        </w:rPr>
      </w:pPr>
    </w:p>
    <w:p w:rsidR="006115C6" w:rsidRDefault="006115C6">
      <w:pPr>
        <w:spacing w:line="560" w:lineRule="exact"/>
        <w:rPr>
          <w:rFonts w:ascii="Times New Roman" w:eastAsia="黑体" w:hAnsi="Times New Roman" w:cs="Times New Roman"/>
          <w:sz w:val="32"/>
          <w:szCs w:val="32"/>
        </w:rPr>
        <w:sectPr w:rsidR="006115C6">
          <w:footerReference w:type="default" r:id="rId8"/>
          <w:pgSz w:w="11906" w:h="16838"/>
          <w:pgMar w:top="2098" w:right="1531" w:bottom="1871" w:left="1531" w:header="851" w:footer="992" w:gutter="0"/>
          <w:cols w:space="0"/>
          <w:docGrid w:type="lines" w:linePitch="330"/>
        </w:sectPr>
      </w:pPr>
    </w:p>
    <w:p w:rsidR="006115C6" w:rsidRDefault="009B677B">
      <w:pPr>
        <w:spacing w:line="560" w:lineRule="exact"/>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1</w:t>
      </w:r>
      <w:r>
        <w:rPr>
          <w:rFonts w:ascii="Times New Roman" w:eastAsia="黑体" w:hAnsi="Times New Roman" w:cs="Times New Roman"/>
          <w:sz w:val="32"/>
          <w:szCs w:val="32"/>
        </w:rPr>
        <w:t>：</w:t>
      </w:r>
    </w:p>
    <w:p w:rsidR="006115C6" w:rsidRDefault="009B677B" w:rsidP="004C7A4A">
      <w:pPr>
        <w:pStyle w:val="a0"/>
        <w:ind w:left="420"/>
        <w:jc w:val="center"/>
        <w:rPr>
          <w:rFonts w:ascii="方正小标宋简体" w:eastAsia="方正小标宋简体" w:hAnsi="方正小标宋简体" w:cs="方正小标宋简体"/>
          <w:b w:val="0"/>
          <w:bCs/>
          <w:sz w:val="44"/>
          <w:szCs w:val="44"/>
        </w:rPr>
      </w:pPr>
      <w:r>
        <w:rPr>
          <w:rFonts w:ascii="方正小标宋简体" w:eastAsia="方正小标宋简体" w:hAnsi="方正小标宋简体" w:cs="方正小标宋简体" w:hint="eastAsia"/>
          <w:b w:val="0"/>
          <w:bCs/>
          <w:sz w:val="44"/>
          <w:szCs w:val="44"/>
        </w:rPr>
        <w:t>2020</w:t>
      </w:r>
      <w:r>
        <w:rPr>
          <w:rFonts w:ascii="方正小标宋简体" w:eastAsia="方正小标宋简体" w:hAnsi="方正小标宋简体" w:cs="方正小标宋简体" w:hint="eastAsia"/>
          <w:b w:val="0"/>
          <w:bCs/>
          <w:sz w:val="44"/>
          <w:szCs w:val="44"/>
        </w:rPr>
        <w:t>年乌达区事业单位人才引进目录</w:t>
      </w:r>
    </w:p>
    <w:tbl>
      <w:tblPr>
        <w:tblStyle w:val="a7"/>
        <w:tblpPr w:leftFromText="180" w:rightFromText="180" w:vertAnchor="text" w:horzAnchor="page" w:tblpX="1897" w:tblpY="321"/>
        <w:tblOverlap w:val="never"/>
        <w:tblW w:w="0" w:type="auto"/>
        <w:tblLook w:val="04A0"/>
      </w:tblPr>
      <w:tblGrid>
        <w:gridCol w:w="1869"/>
        <w:gridCol w:w="1201"/>
        <w:gridCol w:w="1365"/>
        <w:gridCol w:w="1650"/>
        <w:gridCol w:w="2940"/>
        <w:gridCol w:w="1725"/>
        <w:gridCol w:w="1935"/>
      </w:tblGrid>
      <w:tr w:rsidR="006115C6">
        <w:trPr>
          <w:trHeight w:val="720"/>
        </w:trPr>
        <w:tc>
          <w:tcPr>
            <w:tcW w:w="1869" w:type="dxa"/>
            <w:vAlign w:val="center"/>
          </w:tcPr>
          <w:p w:rsidR="006115C6" w:rsidRDefault="009B677B">
            <w:pPr>
              <w:jc w:val="center"/>
              <w:rPr>
                <w:b/>
                <w:bCs/>
                <w:sz w:val="24"/>
              </w:rPr>
            </w:pPr>
            <w:r>
              <w:rPr>
                <w:rFonts w:hint="eastAsia"/>
                <w:b/>
                <w:bCs/>
                <w:sz w:val="24"/>
              </w:rPr>
              <w:t>需求单位</w:t>
            </w:r>
          </w:p>
          <w:p w:rsidR="006115C6" w:rsidRDefault="009B677B">
            <w:pPr>
              <w:jc w:val="center"/>
              <w:rPr>
                <w:b/>
                <w:bCs/>
                <w:sz w:val="24"/>
              </w:rPr>
            </w:pPr>
            <w:r>
              <w:rPr>
                <w:rFonts w:hint="eastAsia"/>
                <w:b/>
                <w:bCs/>
                <w:sz w:val="24"/>
              </w:rPr>
              <w:t>（数量）</w:t>
            </w:r>
          </w:p>
        </w:tc>
        <w:tc>
          <w:tcPr>
            <w:tcW w:w="1201" w:type="dxa"/>
            <w:vAlign w:val="center"/>
          </w:tcPr>
          <w:p w:rsidR="006115C6" w:rsidRDefault="009B677B">
            <w:pPr>
              <w:jc w:val="center"/>
              <w:rPr>
                <w:b/>
                <w:bCs/>
                <w:sz w:val="24"/>
              </w:rPr>
            </w:pPr>
            <w:r>
              <w:rPr>
                <w:rFonts w:hint="eastAsia"/>
                <w:b/>
                <w:bCs/>
                <w:sz w:val="24"/>
              </w:rPr>
              <w:t>需求数量</w:t>
            </w:r>
          </w:p>
        </w:tc>
        <w:tc>
          <w:tcPr>
            <w:tcW w:w="1365" w:type="dxa"/>
            <w:vAlign w:val="center"/>
          </w:tcPr>
          <w:p w:rsidR="006115C6" w:rsidRDefault="009B677B">
            <w:pPr>
              <w:jc w:val="center"/>
              <w:rPr>
                <w:b/>
                <w:bCs/>
                <w:sz w:val="24"/>
              </w:rPr>
            </w:pPr>
            <w:r>
              <w:rPr>
                <w:rFonts w:hint="eastAsia"/>
                <w:b/>
                <w:bCs/>
                <w:sz w:val="24"/>
              </w:rPr>
              <w:t>专业类别名称</w:t>
            </w:r>
          </w:p>
        </w:tc>
        <w:tc>
          <w:tcPr>
            <w:tcW w:w="1650" w:type="dxa"/>
            <w:vAlign w:val="center"/>
          </w:tcPr>
          <w:p w:rsidR="006115C6" w:rsidRDefault="009B677B">
            <w:pPr>
              <w:jc w:val="center"/>
              <w:rPr>
                <w:b/>
                <w:bCs/>
                <w:sz w:val="24"/>
              </w:rPr>
            </w:pPr>
            <w:r>
              <w:rPr>
                <w:rFonts w:hint="eastAsia"/>
                <w:b/>
                <w:bCs/>
                <w:sz w:val="24"/>
              </w:rPr>
              <w:t>专业</w:t>
            </w:r>
          </w:p>
        </w:tc>
        <w:tc>
          <w:tcPr>
            <w:tcW w:w="2940" w:type="dxa"/>
            <w:vAlign w:val="center"/>
          </w:tcPr>
          <w:p w:rsidR="006115C6" w:rsidRDefault="009B677B">
            <w:pPr>
              <w:jc w:val="center"/>
              <w:rPr>
                <w:b/>
                <w:bCs/>
                <w:sz w:val="24"/>
              </w:rPr>
            </w:pPr>
            <w:r>
              <w:rPr>
                <w:rFonts w:hint="eastAsia"/>
                <w:b/>
                <w:bCs/>
                <w:sz w:val="24"/>
              </w:rPr>
              <w:t>本科专业</w:t>
            </w:r>
          </w:p>
        </w:tc>
        <w:tc>
          <w:tcPr>
            <w:tcW w:w="1725" w:type="dxa"/>
            <w:vAlign w:val="center"/>
          </w:tcPr>
          <w:p w:rsidR="006115C6" w:rsidRDefault="009B677B">
            <w:pPr>
              <w:jc w:val="center"/>
              <w:rPr>
                <w:b/>
                <w:bCs/>
                <w:sz w:val="24"/>
              </w:rPr>
            </w:pPr>
            <w:r>
              <w:rPr>
                <w:rFonts w:hint="eastAsia"/>
                <w:b/>
                <w:bCs/>
                <w:sz w:val="24"/>
              </w:rPr>
              <w:t>研究生专业</w:t>
            </w:r>
          </w:p>
        </w:tc>
        <w:tc>
          <w:tcPr>
            <w:tcW w:w="1935" w:type="dxa"/>
            <w:vAlign w:val="center"/>
          </w:tcPr>
          <w:p w:rsidR="006115C6" w:rsidRDefault="009B677B">
            <w:pPr>
              <w:jc w:val="center"/>
              <w:rPr>
                <w:b/>
                <w:bCs/>
                <w:sz w:val="24"/>
              </w:rPr>
            </w:pPr>
            <w:r>
              <w:rPr>
                <w:rFonts w:hint="eastAsia"/>
                <w:b/>
                <w:bCs/>
                <w:sz w:val="24"/>
              </w:rPr>
              <w:t>备注</w:t>
            </w:r>
          </w:p>
        </w:tc>
      </w:tr>
      <w:tr w:rsidR="006115C6">
        <w:trPr>
          <w:trHeight w:val="1760"/>
        </w:trPr>
        <w:tc>
          <w:tcPr>
            <w:tcW w:w="1869" w:type="dxa"/>
            <w:vMerge w:val="restart"/>
            <w:vAlign w:val="center"/>
          </w:tcPr>
          <w:p w:rsidR="006115C6" w:rsidRDefault="009B677B">
            <w:pPr>
              <w:widowControl/>
              <w:jc w:val="center"/>
              <w:textAlignment w:val="center"/>
              <w:rPr>
                <w:rFonts w:asciiTheme="majorEastAsia" w:eastAsiaTheme="majorEastAsia" w:hAnsiTheme="majorEastAsia" w:cstheme="majorEastAsia"/>
                <w:color w:val="000000"/>
                <w:kern w:val="0"/>
                <w:szCs w:val="21"/>
                <w:lang/>
              </w:rPr>
            </w:pPr>
            <w:r>
              <w:rPr>
                <w:rFonts w:asciiTheme="majorEastAsia" w:eastAsiaTheme="majorEastAsia" w:hAnsiTheme="majorEastAsia" w:cstheme="majorEastAsia"/>
                <w:color w:val="000000"/>
                <w:kern w:val="0"/>
                <w:szCs w:val="21"/>
                <w:lang/>
              </w:rPr>
              <w:t>乌达区事业单位</w:t>
            </w:r>
            <w:r>
              <w:rPr>
                <w:rFonts w:asciiTheme="majorEastAsia" w:eastAsiaTheme="majorEastAsia" w:hAnsiTheme="majorEastAsia" w:cstheme="majorEastAsia"/>
                <w:color w:val="000000"/>
                <w:kern w:val="0"/>
                <w:szCs w:val="21"/>
                <w:lang/>
              </w:rPr>
              <w:t>(</w:t>
            </w:r>
            <w:r>
              <w:rPr>
                <w:rFonts w:asciiTheme="majorEastAsia" w:eastAsiaTheme="majorEastAsia" w:hAnsiTheme="majorEastAsia" w:cstheme="majorEastAsia"/>
                <w:color w:val="000000"/>
                <w:kern w:val="0"/>
                <w:szCs w:val="21"/>
                <w:lang/>
              </w:rPr>
              <w:t>不定岗位</w:t>
            </w:r>
            <w:r>
              <w:rPr>
                <w:rFonts w:asciiTheme="majorEastAsia" w:eastAsiaTheme="majorEastAsia" w:hAnsiTheme="majorEastAsia" w:cstheme="majorEastAsia"/>
                <w:color w:val="000000"/>
                <w:kern w:val="0"/>
                <w:szCs w:val="21"/>
                <w:lang/>
              </w:rPr>
              <w:t>)</w:t>
            </w:r>
          </w:p>
          <w:p w:rsidR="006115C6" w:rsidRDefault="009B677B">
            <w:pPr>
              <w:widowControl/>
              <w:jc w:val="center"/>
              <w:textAlignment w:val="center"/>
            </w:pPr>
            <w:r>
              <w:rPr>
                <w:rFonts w:asciiTheme="majorEastAsia" w:eastAsiaTheme="majorEastAsia" w:hAnsiTheme="majorEastAsia" w:cstheme="majorEastAsia"/>
                <w:color w:val="000000"/>
                <w:kern w:val="0"/>
                <w:szCs w:val="21"/>
                <w:lang/>
              </w:rPr>
              <w:t>（</w:t>
            </w:r>
            <w:r>
              <w:rPr>
                <w:rFonts w:asciiTheme="majorEastAsia" w:eastAsiaTheme="majorEastAsia" w:hAnsiTheme="majorEastAsia" w:cstheme="majorEastAsia"/>
                <w:color w:val="000000"/>
                <w:kern w:val="0"/>
                <w:szCs w:val="21"/>
                <w:lang/>
              </w:rPr>
              <w:t>150</w:t>
            </w:r>
            <w:r>
              <w:rPr>
                <w:rFonts w:asciiTheme="majorEastAsia" w:eastAsiaTheme="majorEastAsia" w:hAnsiTheme="majorEastAsia" w:cstheme="majorEastAsia"/>
                <w:color w:val="000000"/>
                <w:kern w:val="0"/>
                <w:szCs w:val="21"/>
                <w:lang/>
              </w:rPr>
              <w:t>名）</w:t>
            </w:r>
          </w:p>
        </w:tc>
        <w:tc>
          <w:tcPr>
            <w:tcW w:w="1201" w:type="dxa"/>
            <w:vAlign w:val="center"/>
          </w:tcPr>
          <w:p w:rsidR="006115C6" w:rsidRDefault="009B677B">
            <w:pPr>
              <w:widowControl/>
              <w:jc w:val="center"/>
              <w:textAlignment w:val="center"/>
              <w:rPr>
                <w:rFonts w:asciiTheme="majorEastAsia" w:eastAsiaTheme="majorEastAsia" w:hAnsiTheme="majorEastAsia" w:cstheme="majorEastAsia"/>
                <w:szCs w:val="21"/>
              </w:rPr>
            </w:pPr>
            <w:r>
              <w:rPr>
                <w:rFonts w:asciiTheme="majorEastAsia" w:eastAsiaTheme="majorEastAsia" w:hAnsiTheme="majorEastAsia" w:cstheme="majorEastAsia" w:hint="eastAsia"/>
                <w:color w:val="000000"/>
                <w:kern w:val="0"/>
                <w:szCs w:val="21"/>
                <w:lang/>
              </w:rPr>
              <w:t>10</w:t>
            </w:r>
          </w:p>
        </w:tc>
        <w:tc>
          <w:tcPr>
            <w:tcW w:w="1365" w:type="dxa"/>
            <w:vAlign w:val="center"/>
          </w:tcPr>
          <w:p w:rsidR="006115C6" w:rsidRDefault="009B677B">
            <w:pPr>
              <w:widowControl/>
              <w:jc w:val="center"/>
              <w:textAlignment w:val="center"/>
              <w:rPr>
                <w:rFonts w:asciiTheme="majorEastAsia" w:eastAsiaTheme="majorEastAsia" w:hAnsiTheme="majorEastAsia" w:cstheme="majorEastAsia"/>
                <w:szCs w:val="21"/>
              </w:rPr>
            </w:pPr>
            <w:r>
              <w:rPr>
                <w:rStyle w:val="font21"/>
                <w:rFonts w:asciiTheme="majorEastAsia" w:eastAsiaTheme="majorEastAsia" w:hAnsiTheme="majorEastAsia" w:cstheme="majorEastAsia" w:hint="eastAsia"/>
                <w:sz w:val="21"/>
                <w:szCs w:val="21"/>
                <w:lang/>
              </w:rPr>
              <w:t>类别</w:t>
            </w:r>
            <w:r>
              <w:rPr>
                <w:rStyle w:val="font01"/>
                <w:rFonts w:asciiTheme="majorEastAsia" w:eastAsiaTheme="majorEastAsia" w:hAnsiTheme="majorEastAsia" w:cstheme="majorEastAsia" w:hint="eastAsia"/>
                <w:sz w:val="21"/>
                <w:szCs w:val="21"/>
                <w:lang/>
              </w:rPr>
              <w:t>1</w:t>
            </w:r>
          </w:p>
        </w:tc>
        <w:tc>
          <w:tcPr>
            <w:tcW w:w="1650" w:type="dxa"/>
            <w:vAlign w:val="center"/>
          </w:tcPr>
          <w:p w:rsidR="006115C6" w:rsidRDefault="009B677B">
            <w:pPr>
              <w:widowControl/>
              <w:jc w:val="center"/>
              <w:textAlignment w:val="center"/>
              <w:rPr>
                <w:rFonts w:asciiTheme="majorEastAsia" w:eastAsiaTheme="majorEastAsia" w:hAnsiTheme="majorEastAsia" w:cstheme="majorEastAsia"/>
                <w:szCs w:val="21"/>
              </w:rPr>
            </w:pPr>
            <w:r>
              <w:rPr>
                <w:rFonts w:asciiTheme="majorEastAsia" w:eastAsiaTheme="majorEastAsia" w:hAnsiTheme="majorEastAsia" w:cstheme="majorEastAsia" w:hint="eastAsia"/>
                <w:color w:val="000000"/>
                <w:kern w:val="0"/>
                <w:szCs w:val="21"/>
                <w:lang/>
              </w:rPr>
              <w:t>哲学类、文学类</w:t>
            </w:r>
          </w:p>
        </w:tc>
        <w:tc>
          <w:tcPr>
            <w:tcW w:w="2940" w:type="dxa"/>
            <w:vAlign w:val="center"/>
          </w:tcPr>
          <w:p w:rsidR="006115C6" w:rsidRDefault="009B677B">
            <w:pPr>
              <w:widowControl/>
              <w:jc w:val="left"/>
              <w:textAlignment w:val="center"/>
              <w:rPr>
                <w:rFonts w:asciiTheme="majorEastAsia" w:eastAsiaTheme="majorEastAsia" w:hAnsiTheme="majorEastAsia" w:cstheme="majorEastAsia"/>
                <w:szCs w:val="21"/>
              </w:rPr>
            </w:pPr>
            <w:r>
              <w:rPr>
                <w:rFonts w:asciiTheme="majorEastAsia" w:eastAsiaTheme="majorEastAsia" w:hAnsiTheme="majorEastAsia" w:cstheme="majorEastAsia" w:hint="eastAsia"/>
                <w:color w:val="000000"/>
                <w:kern w:val="0"/>
                <w:szCs w:val="21"/>
                <w:lang/>
              </w:rPr>
              <w:t>哲学、宗教学、汉语言文学、秘书学、新闻学、网络与新媒体等相同或相近专业</w:t>
            </w:r>
          </w:p>
        </w:tc>
        <w:tc>
          <w:tcPr>
            <w:tcW w:w="1725" w:type="dxa"/>
            <w:vAlign w:val="center"/>
          </w:tcPr>
          <w:p w:rsidR="006115C6" w:rsidRDefault="009B677B">
            <w:pPr>
              <w:widowControl/>
              <w:jc w:val="center"/>
              <w:textAlignment w:val="center"/>
              <w:rPr>
                <w:rFonts w:asciiTheme="majorEastAsia" w:eastAsiaTheme="majorEastAsia" w:hAnsiTheme="majorEastAsia" w:cstheme="majorEastAsia"/>
                <w:szCs w:val="21"/>
              </w:rPr>
            </w:pPr>
            <w:r>
              <w:rPr>
                <w:rFonts w:asciiTheme="majorEastAsia" w:eastAsiaTheme="majorEastAsia" w:hAnsiTheme="majorEastAsia" w:cstheme="majorEastAsia" w:hint="eastAsia"/>
                <w:color w:val="000000"/>
                <w:kern w:val="0"/>
                <w:szCs w:val="21"/>
                <w:lang/>
              </w:rPr>
              <w:t>需与本科专业相同或相近</w:t>
            </w:r>
          </w:p>
        </w:tc>
        <w:tc>
          <w:tcPr>
            <w:tcW w:w="1935" w:type="dxa"/>
            <w:vAlign w:val="center"/>
          </w:tcPr>
          <w:p w:rsidR="006115C6" w:rsidRDefault="006115C6">
            <w:pPr>
              <w:widowControl/>
              <w:jc w:val="left"/>
              <w:textAlignment w:val="center"/>
              <w:rPr>
                <w:rFonts w:asciiTheme="majorEastAsia" w:eastAsiaTheme="majorEastAsia" w:hAnsiTheme="majorEastAsia" w:cstheme="majorEastAsia"/>
                <w:szCs w:val="21"/>
              </w:rPr>
            </w:pPr>
          </w:p>
        </w:tc>
      </w:tr>
      <w:tr w:rsidR="006115C6">
        <w:trPr>
          <w:trHeight w:val="1795"/>
        </w:trPr>
        <w:tc>
          <w:tcPr>
            <w:tcW w:w="1869" w:type="dxa"/>
            <w:vMerge/>
          </w:tcPr>
          <w:p w:rsidR="006115C6" w:rsidRDefault="006115C6">
            <w:pPr>
              <w:jc w:val="center"/>
            </w:pPr>
          </w:p>
        </w:tc>
        <w:tc>
          <w:tcPr>
            <w:tcW w:w="1201" w:type="dxa"/>
            <w:vAlign w:val="center"/>
          </w:tcPr>
          <w:p w:rsidR="006115C6" w:rsidRDefault="009B677B">
            <w:pPr>
              <w:widowControl/>
              <w:jc w:val="center"/>
              <w:textAlignment w:val="center"/>
              <w:rPr>
                <w:rFonts w:ascii="Times New Roman" w:eastAsia="宋体" w:hAnsi="Times New Roman" w:cs="Times New Roman"/>
                <w:color w:val="000000"/>
                <w:kern w:val="0"/>
                <w:szCs w:val="21"/>
                <w:lang/>
              </w:rPr>
            </w:pPr>
            <w:r>
              <w:rPr>
                <w:rFonts w:ascii="Times New Roman" w:eastAsia="宋体" w:hAnsi="Times New Roman" w:cs="Times New Roman"/>
                <w:color w:val="000000"/>
                <w:kern w:val="0"/>
                <w:szCs w:val="21"/>
                <w:lang/>
              </w:rPr>
              <w:t>20</w:t>
            </w:r>
          </w:p>
        </w:tc>
        <w:tc>
          <w:tcPr>
            <w:tcW w:w="1365" w:type="dxa"/>
            <w:vAlign w:val="center"/>
          </w:tcPr>
          <w:p w:rsidR="006115C6" w:rsidRDefault="009B677B">
            <w:pPr>
              <w:widowControl/>
              <w:jc w:val="center"/>
              <w:textAlignment w:val="center"/>
              <w:rPr>
                <w:rFonts w:ascii="Times New Roman" w:eastAsia="宋体" w:hAnsi="Times New Roman" w:cs="Times New Roman"/>
                <w:color w:val="000000"/>
                <w:kern w:val="0"/>
                <w:szCs w:val="21"/>
                <w:lang/>
              </w:rPr>
            </w:pPr>
            <w:r>
              <w:rPr>
                <w:rFonts w:ascii="Times New Roman" w:eastAsia="宋体" w:hAnsi="Times New Roman" w:cs="Times New Roman"/>
                <w:color w:val="000000"/>
                <w:kern w:val="0"/>
                <w:szCs w:val="21"/>
                <w:lang/>
              </w:rPr>
              <w:t>类别</w:t>
            </w:r>
            <w:r>
              <w:rPr>
                <w:rFonts w:ascii="Times New Roman" w:eastAsia="宋体" w:hAnsi="Times New Roman" w:cs="Times New Roman"/>
                <w:color w:val="000000"/>
                <w:kern w:val="0"/>
                <w:szCs w:val="21"/>
                <w:lang/>
              </w:rPr>
              <w:t>2</w:t>
            </w:r>
          </w:p>
        </w:tc>
        <w:tc>
          <w:tcPr>
            <w:tcW w:w="1650" w:type="dxa"/>
            <w:vAlign w:val="center"/>
          </w:tcPr>
          <w:p w:rsidR="006115C6" w:rsidRDefault="009B677B">
            <w:pPr>
              <w:widowControl/>
              <w:jc w:val="center"/>
              <w:textAlignment w:val="center"/>
              <w:rPr>
                <w:rFonts w:ascii="Times New Roman" w:eastAsia="宋体" w:hAnsi="Times New Roman" w:cs="Times New Roman"/>
                <w:color w:val="000000"/>
                <w:kern w:val="0"/>
                <w:szCs w:val="21"/>
                <w:lang/>
              </w:rPr>
            </w:pPr>
            <w:r>
              <w:rPr>
                <w:rFonts w:ascii="Times New Roman" w:eastAsia="宋体" w:hAnsi="Times New Roman" w:cs="Times New Roman" w:hint="eastAsia"/>
                <w:color w:val="000000"/>
                <w:kern w:val="0"/>
                <w:szCs w:val="21"/>
                <w:lang/>
              </w:rPr>
              <w:t>经济学类、财政学类、金融学类、经济与贸易类</w:t>
            </w:r>
          </w:p>
        </w:tc>
        <w:tc>
          <w:tcPr>
            <w:tcW w:w="2940" w:type="dxa"/>
            <w:vAlign w:val="center"/>
          </w:tcPr>
          <w:p w:rsidR="006115C6" w:rsidRDefault="009B677B">
            <w:pPr>
              <w:widowControl/>
              <w:jc w:val="left"/>
              <w:textAlignment w:val="center"/>
              <w:rPr>
                <w:rFonts w:ascii="Times New Roman" w:eastAsia="宋体" w:hAnsi="Times New Roman" w:cs="Times New Roman"/>
                <w:color w:val="000000"/>
                <w:kern w:val="0"/>
                <w:szCs w:val="21"/>
                <w:lang/>
              </w:rPr>
            </w:pPr>
            <w:r>
              <w:rPr>
                <w:rFonts w:ascii="Times New Roman" w:eastAsia="宋体" w:hAnsi="Times New Roman" w:cs="Times New Roman" w:hint="eastAsia"/>
                <w:color w:val="000000"/>
                <w:kern w:val="0"/>
                <w:szCs w:val="21"/>
                <w:lang/>
              </w:rPr>
              <w:t>经济学、经济统计学、财政学、国民经济管理、资源与环境经济学、商务经济学、能源经济、金融学、金融工程、贸易经济等相同或相近专业</w:t>
            </w:r>
          </w:p>
        </w:tc>
        <w:tc>
          <w:tcPr>
            <w:tcW w:w="1725" w:type="dxa"/>
            <w:vAlign w:val="center"/>
          </w:tcPr>
          <w:p w:rsidR="006115C6" w:rsidRDefault="009B677B">
            <w:pPr>
              <w:widowControl/>
              <w:jc w:val="center"/>
              <w:textAlignment w:val="center"/>
              <w:rPr>
                <w:rFonts w:ascii="Times New Roman" w:eastAsia="宋体" w:hAnsi="Times New Roman" w:cs="Times New Roman"/>
                <w:color w:val="000000"/>
                <w:kern w:val="0"/>
                <w:szCs w:val="21"/>
                <w:lang/>
              </w:rPr>
            </w:pPr>
            <w:r>
              <w:rPr>
                <w:rFonts w:ascii="Times New Roman" w:eastAsia="宋体" w:hAnsi="Times New Roman" w:cs="Times New Roman" w:hint="eastAsia"/>
                <w:color w:val="000000"/>
                <w:kern w:val="0"/>
                <w:szCs w:val="21"/>
                <w:lang/>
              </w:rPr>
              <w:t>需与本科专业相同或相近</w:t>
            </w:r>
          </w:p>
        </w:tc>
        <w:tc>
          <w:tcPr>
            <w:tcW w:w="1935" w:type="dxa"/>
            <w:vAlign w:val="center"/>
          </w:tcPr>
          <w:p w:rsidR="006115C6" w:rsidRDefault="006115C6"/>
        </w:tc>
      </w:tr>
      <w:tr w:rsidR="006115C6">
        <w:trPr>
          <w:trHeight w:val="2010"/>
        </w:trPr>
        <w:tc>
          <w:tcPr>
            <w:tcW w:w="1869" w:type="dxa"/>
            <w:vMerge/>
          </w:tcPr>
          <w:p w:rsidR="006115C6" w:rsidRDefault="006115C6">
            <w:pPr>
              <w:jc w:val="center"/>
            </w:pPr>
          </w:p>
        </w:tc>
        <w:tc>
          <w:tcPr>
            <w:tcW w:w="1201" w:type="dxa"/>
            <w:vAlign w:val="center"/>
          </w:tcPr>
          <w:p w:rsidR="006115C6" w:rsidRDefault="009B677B">
            <w:pPr>
              <w:widowControl/>
              <w:jc w:val="center"/>
              <w:textAlignment w:val="center"/>
              <w:rPr>
                <w:rFonts w:ascii="Times New Roman" w:eastAsia="宋体" w:hAnsi="Times New Roman" w:cs="Times New Roman"/>
                <w:color w:val="000000"/>
                <w:kern w:val="0"/>
                <w:szCs w:val="21"/>
                <w:lang/>
              </w:rPr>
            </w:pPr>
            <w:r>
              <w:rPr>
                <w:rFonts w:ascii="Times New Roman" w:eastAsia="宋体" w:hAnsi="Times New Roman" w:cs="Times New Roman"/>
                <w:color w:val="000000"/>
                <w:kern w:val="0"/>
                <w:szCs w:val="21"/>
                <w:lang/>
              </w:rPr>
              <w:t>9</w:t>
            </w:r>
          </w:p>
        </w:tc>
        <w:tc>
          <w:tcPr>
            <w:tcW w:w="1365" w:type="dxa"/>
            <w:vAlign w:val="center"/>
          </w:tcPr>
          <w:p w:rsidR="006115C6" w:rsidRDefault="009B677B">
            <w:pPr>
              <w:widowControl/>
              <w:jc w:val="center"/>
              <w:textAlignment w:val="center"/>
              <w:rPr>
                <w:rFonts w:ascii="Times New Roman" w:eastAsia="宋体" w:hAnsi="Times New Roman" w:cs="Times New Roman"/>
                <w:color w:val="000000"/>
                <w:kern w:val="0"/>
                <w:szCs w:val="21"/>
                <w:lang/>
              </w:rPr>
            </w:pPr>
            <w:r>
              <w:rPr>
                <w:rFonts w:ascii="Times New Roman" w:eastAsia="宋体" w:hAnsi="Times New Roman" w:cs="Times New Roman"/>
                <w:color w:val="000000"/>
                <w:kern w:val="0"/>
                <w:szCs w:val="21"/>
                <w:lang/>
              </w:rPr>
              <w:t>类别</w:t>
            </w:r>
            <w:r>
              <w:rPr>
                <w:rFonts w:ascii="Times New Roman" w:eastAsia="宋体" w:hAnsi="Times New Roman" w:cs="Times New Roman"/>
                <w:color w:val="000000"/>
                <w:kern w:val="0"/>
                <w:szCs w:val="21"/>
                <w:lang/>
              </w:rPr>
              <w:t>3</w:t>
            </w:r>
          </w:p>
        </w:tc>
        <w:tc>
          <w:tcPr>
            <w:tcW w:w="1650" w:type="dxa"/>
            <w:vAlign w:val="center"/>
          </w:tcPr>
          <w:p w:rsidR="006115C6" w:rsidRDefault="009B677B">
            <w:pPr>
              <w:widowControl/>
              <w:jc w:val="center"/>
              <w:textAlignment w:val="center"/>
              <w:rPr>
                <w:rFonts w:ascii="Times New Roman" w:eastAsia="宋体" w:hAnsi="Times New Roman" w:cs="Times New Roman"/>
                <w:color w:val="000000"/>
                <w:kern w:val="0"/>
                <w:szCs w:val="21"/>
                <w:lang/>
              </w:rPr>
            </w:pPr>
            <w:r>
              <w:rPr>
                <w:rFonts w:ascii="Times New Roman" w:eastAsia="宋体" w:hAnsi="Times New Roman" w:cs="Times New Roman" w:hint="eastAsia"/>
                <w:color w:val="000000"/>
                <w:kern w:val="0"/>
                <w:szCs w:val="21"/>
                <w:lang/>
              </w:rPr>
              <w:t>法学类、历史</w:t>
            </w:r>
            <w:r>
              <w:rPr>
                <w:rFonts w:ascii="Times New Roman" w:eastAsia="宋体" w:hAnsi="Times New Roman" w:cs="Times New Roman" w:hint="eastAsia"/>
                <w:color w:val="000000"/>
                <w:kern w:val="0"/>
                <w:szCs w:val="21"/>
                <w:lang/>
              </w:rPr>
              <w:br/>
            </w:r>
            <w:proofErr w:type="gramStart"/>
            <w:r>
              <w:rPr>
                <w:rFonts w:ascii="Times New Roman" w:eastAsia="宋体" w:hAnsi="Times New Roman" w:cs="Times New Roman" w:hint="eastAsia"/>
                <w:color w:val="000000"/>
                <w:kern w:val="0"/>
                <w:szCs w:val="21"/>
                <w:lang/>
              </w:rPr>
              <w:t>学类</w:t>
            </w:r>
            <w:proofErr w:type="gramEnd"/>
          </w:p>
        </w:tc>
        <w:tc>
          <w:tcPr>
            <w:tcW w:w="2940" w:type="dxa"/>
            <w:vAlign w:val="center"/>
          </w:tcPr>
          <w:p w:rsidR="006115C6" w:rsidRDefault="009B677B">
            <w:pPr>
              <w:widowControl/>
              <w:jc w:val="left"/>
              <w:textAlignment w:val="center"/>
              <w:rPr>
                <w:rFonts w:ascii="Times New Roman" w:eastAsia="宋体" w:hAnsi="Times New Roman" w:cs="Times New Roman"/>
                <w:color w:val="000000"/>
                <w:kern w:val="0"/>
                <w:szCs w:val="21"/>
                <w:lang/>
              </w:rPr>
            </w:pPr>
            <w:r>
              <w:rPr>
                <w:rFonts w:ascii="Times New Roman" w:eastAsia="宋体" w:hAnsi="Times New Roman" w:cs="Times New Roman" w:hint="eastAsia"/>
                <w:color w:val="000000"/>
                <w:kern w:val="0"/>
                <w:szCs w:val="21"/>
                <w:lang/>
              </w:rPr>
              <w:t>法学、政治学与行政学、社会学、社会工作、思想政治教育、科学社会主义、中国共产党历史、民族学、历史学、世界史、知识产权等相同或相近专业</w:t>
            </w:r>
          </w:p>
        </w:tc>
        <w:tc>
          <w:tcPr>
            <w:tcW w:w="1725" w:type="dxa"/>
            <w:vAlign w:val="center"/>
          </w:tcPr>
          <w:p w:rsidR="006115C6" w:rsidRDefault="009B677B">
            <w:pPr>
              <w:widowControl/>
              <w:jc w:val="center"/>
              <w:textAlignment w:val="center"/>
              <w:rPr>
                <w:rFonts w:ascii="Times New Roman" w:eastAsia="宋体" w:hAnsi="Times New Roman" w:cs="Times New Roman"/>
                <w:color w:val="000000"/>
                <w:kern w:val="0"/>
                <w:szCs w:val="21"/>
                <w:lang/>
              </w:rPr>
            </w:pPr>
            <w:r>
              <w:rPr>
                <w:rFonts w:ascii="Times New Roman" w:eastAsia="宋体" w:hAnsi="Times New Roman" w:cs="Times New Roman" w:hint="eastAsia"/>
                <w:color w:val="000000"/>
                <w:kern w:val="0"/>
                <w:szCs w:val="21"/>
                <w:lang/>
              </w:rPr>
              <w:t>需与本科专业相同或相近</w:t>
            </w:r>
          </w:p>
        </w:tc>
        <w:tc>
          <w:tcPr>
            <w:tcW w:w="1935" w:type="dxa"/>
            <w:vAlign w:val="center"/>
          </w:tcPr>
          <w:p w:rsidR="006115C6" w:rsidRDefault="006115C6"/>
        </w:tc>
      </w:tr>
      <w:tr w:rsidR="006115C6">
        <w:trPr>
          <w:trHeight w:val="775"/>
        </w:trPr>
        <w:tc>
          <w:tcPr>
            <w:tcW w:w="1869" w:type="dxa"/>
            <w:vAlign w:val="center"/>
          </w:tcPr>
          <w:p w:rsidR="006115C6" w:rsidRDefault="009B677B">
            <w:pPr>
              <w:jc w:val="center"/>
              <w:rPr>
                <w:b/>
                <w:bCs/>
                <w:sz w:val="24"/>
              </w:rPr>
            </w:pPr>
            <w:r>
              <w:rPr>
                <w:rFonts w:hint="eastAsia"/>
                <w:b/>
                <w:bCs/>
                <w:sz w:val="24"/>
              </w:rPr>
              <w:lastRenderedPageBreak/>
              <w:t>需求单位</w:t>
            </w:r>
          </w:p>
          <w:p w:rsidR="006115C6" w:rsidRDefault="009B677B">
            <w:pPr>
              <w:jc w:val="center"/>
              <w:rPr>
                <w:b/>
                <w:bCs/>
                <w:sz w:val="24"/>
              </w:rPr>
            </w:pPr>
            <w:r>
              <w:rPr>
                <w:rFonts w:hint="eastAsia"/>
                <w:b/>
                <w:bCs/>
                <w:sz w:val="24"/>
              </w:rPr>
              <w:t>（数量）</w:t>
            </w:r>
          </w:p>
        </w:tc>
        <w:tc>
          <w:tcPr>
            <w:tcW w:w="1201" w:type="dxa"/>
            <w:vAlign w:val="center"/>
          </w:tcPr>
          <w:p w:rsidR="006115C6" w:rsidRDefault="009B677B">
            <w:pPr>
              <w:jc w:val="center"/>
              <w:rPr>
                <w:b/>
                <w:bCs/>
                <w:sz w:val="24"/>
              </w:rPr>
            </w:pPr>
            <w:r>
              <w:rPr>
                <w:rFonts w:hint="eastAsia"/>
                <w:b/>
                <w:bCs/>
                <w:sz w:val="24"/>
              </w:rPr>
              <w:t>需求数量</w:t>
            </w:r>
          </w:p>
        </w:tc>
        <w:tc>
          <w:tcPr>
            <w:tcW w:w="1365" w:type="dxa"/>
            <w:vAlign w:val="center"/>
          </w:tcPr>
          <w:p w:rsidR="006115C6" w:rsidRDefault="009B677B">
            <w:pPr>
              <w:jc w:val="center"/>
              <w:rPr>
                <w:b/>
                <w:bCs/>
                <w:sz w:val="24"/>
              </w:rPr>
            </w:pPr>
            <w:r>
              <w:rPr>
                <w:rFonts w:hint="eastAsia"/>
                <w:b/>
                <w:bCs/>
                <w:sz w:val="24"/>
              </w:rPr>
              <w:t>专业类别名称</w:t>
            </w:r>
          </w:p>
        </w:tc>
        <w:tc>
          <w:tcPr>
            <w:tcW w:w="1650" w:type="dxa"/>
            <w:vAlign w:val="center"/>
          </w:tcPr>
          <w:p w:rsidR="006115C6" w:rsidRDefault="009B677B">
            <w:pPr>
              <w:jc w:val="center"/>
              <w:rPr>
                <w:b/>
                <w:bCs/>
                <w:sz w:val="24"/>
              </w:rPr>
            </w:pPr>
            <w:r>
              <w:rPr>
                <w:rFonts w:hint="eastAsia"/>
                <w:b/>
                <w:bCs/>
                <w:sz w:val="24"/>
              </w:rPr>
              <w:t>专业</w:t>
            </w:r>
          </w:p>
        </w:tc>
        <w:tc>
          <w:tcPr>
            <w:tcW w:w="2940" w:type="dxa"/>
            <w:vAlign w:val="center"/>
          </w:tcPr>
          <w:p w:rsidR="006115C6" w:rsidRDefault="009B677B">
            <w:pPr>
              <w:jc w:val="center"/>
              <w:rPr>
                <w:b/>
                <w:bCs/>
                <w:sz w:val="24"/>
              </w:rPr>
            </w:pPr>
            <w:r>
              <w:rPr>
                <w:rFonts w:hint="eastAsia"/>
                <w:b/>
                <w:bCs/>
                <w:sz w:val="24"/>
              </w:rPr>
              <w:t>本科专业</w:t>
            </w:r>
          </w:p>
        </w:tc>
        <w:tc>
          <w:tcPr>
            <w:tcW w:w="1725" w:type="dxa"/>
            <w:vAlign w:val="center"/>
          </w:tcPr>
          <w:p w:rsidR="006115C6" w:rsidRDefault="009B677B">
            <w:pPr>
              <w:jc w:val="center"/>
              <w:rPr>
                <w:b/>
                <w:bCs/>
                <w:sz w:val="24"/>
              </w:rPr>
            </w:pPr>
            <w:r>
              <w:rPr>
                <w:rFonts w:hint="eastAsia"/>
                <w:b/>
                <w:bCs/>
                <w:sz w:val="24"/>
              </w:rPr>
              <w:t>研究生专业</w:t>
            </w:r>
          </w:p>
        </w:tc>
        <w:tc>
          <w:tcPr>
            <w:tcW w:w="1935" w:type="dxa"/>
            <w:vAlign w:val="center"/>
          </w:tcPr>
          <w:p w:rsidR="006115C6" w:rsidRDefault="009B677B">
            <w:pPr>
              <w:jc w:val="center"/>
              <w:rPr>
                <w:b/>
                <w:bCs/>
                <w:sz w:val="24"/>
              </w:rPr>
            </w:pPr>
            <w:r>
              <w:rPr>
                <w:rFonts w:hint="eastAsia"/>
                <w:b/>
                <w:bCs/>
                <w:sz w:val="24"/>
              </w:rPr>
              <w:t>备注</w:t>
            </w:r>
          </w:p>
        </w:tc>
      </w:tr>
      <w:tr w:rsidR="006115C6">
        <w:trPr>
          <w:trHeight w:val="2760"/>
        </w:trPr>
        <w:tc>
          <w:tcPr>
            <w:tcW w:w="1869" w:type="dxa"/>
            <w:vMerge w:val="restart"/>
            <w:vAlign w:val="center"/>
          </w:tcPr>
          <w:p w:rsidR="006115C6" w:rsidRDefault="009B677B">
            <w:pPr>
              <w:widowControl/>
              <w:jc w:val="center"/>
              <w:textAlignment w:val="center"/>
              <w:rPr>
                <w:rFonts w:asciiTheme="majorEastAsia" w:eastAsiaTheme="majorEastAsia" w:hAnsiTheme="majorEastAsia" w:cstheme="majorEastAsia"/>
                <w:color w:val="000000"/>
                <w:kern w:val="0"/>
                <w:szCs w:val="21"/>
                <w:lang/>
              </w:rPr>
            </w:pPr>
            <w:r>
              <w:rPr>
                <w:rFonts w:asciiTheme="majorEastAsia" w:eastAsiaTheme="majorEastAsia" w:hAnsiTheme="majorEastAsia" w:cstheme="majorEastAsia"/>
                <w:color w:val="000000"/>
                <w:kern w:val="0"/>
                <w:szCs w:val="21"/>
                <w:lang/>
              </w:rPr>
              <w:t>乌达区事业单位</w:t>
            </w:r>
            <w:r>
              <w:rPr>
                <w:rFonts w:asciiTheme="majorEastAsia" w:eastAsiaTheme="majorEastAsia" w:hAnsiTheme="majorEastAsia" w:cstheme="majorEastAsia"/>
                <w:color w:val="000000"/>
                <w:kern w:val="0"/>
                <w:szCs w:val="21"/>
                <w:lang/>
              </w:rPr>
              <w:t>(</w:t>
            </w:r>
            <w:r>
              <w:rPr>
                <w:rFonts w:asciiTheme="majorEastAsia" w:eastAsiaTheme="majorEastAsia" w:hAnsiTheme="majorEastAsia" w:cstheme="majorEastAsia"/>
                <w:color w:val="000000"/>
                <w:kern w:val="0"/>
                <w:szCs w:val="21"/>
                <w:lang/>
              </w:rPr>
              <w:t>不定岗位</w:t>
            </w:r>
            <w:r>
              <w:rPr>
                <w:rFonts w:asciiTheme="majorEastAsia" w:eastAsiaTheme="majorEastAsia" w:hAnsiTheme="majorEastAsia" w:cstheme="majorEastAsia"/>
                <w:color w:val="000000"/>
                <w:kern w:val="0"/>
                <w:szCs w:val="21"/>
                <w:lang/>
              </w:rPr>
              <w:t>)</w:t>
            </w:r>
          </w:p>
          <w:p w:rsidR="006115C6" w:rsidRDefault="009B677B">
            <w:pPr>
              <w:widowControl/>
              <w:jc w:val="center"/>
              <w:textAlignment w:val="center"/>
            </w:pPr>
            <w:r>
              <w:rPr>
                <w:rFonts w:asciiTheme="majorEastAsia" w:eastAsiaTheme="majorEastAsia" w:hAnsiTheme="majorEastAsia" w:cstheme="majorEastAsia"/>
                <w:color w:val="000000"/>
                <w:kern w:val="0"/>
                <w:szCs w:val="21"/>
                <w:lang/>
              </w:rPr>
              <w:t>（</w:t>
            </w:r>
            <w:r>
              <w:rPr>
                <w:rFonts w:asciiTheme="majorEastAsia" w:eastAsiaTheme="majorEastAsia" w:hAnsiTheme="majorEastAsia" w:cstheme="majorEastAsia"/>
                <w:color w:val="000000"/>
                <w:kern w:val="0"/>
                <w:szCs w:val="21"/>
                <w:lang/>
              </w:rPr>
              <w:t>150</w:t>
            </w:r>
            <w:r>
              <w:rPr>
                <w:rFonts w:asciiTheme="majorEastAsia" w:eastAsiaTheme="majorEastAsia" w:hAnsiTheme="majorEastAsia" w:cstheme="majorEastAsia"/>
                <w:color w:val="000000"/>
                <w:kern w:val="0"/>
                <w:szCs w:val="21"/>
                <w:lang/>
              </w:rPr>
              <w:t>名）</w:t>
            </w:r>
          </w:p>
        </w:tc>
        <w:tc>
          <w:tcPr>
            <w:tcW w:w="1201" w:type="dxa"/>
            <w:vAlign w:val="center"/>
          </w:tcPr>
          <w:p w:rsidR="006115C6" w:rsidRDefault="009B677B">
            <w:pPr>
              <w:widowControl/>
              <w:jc w:val="center"/>
              <w:textAlignment w:val="center"/>
              <w:rPr>
                <w:rFonts w:ascii="Times New Roman" w:eastAsia="宋体" w:hAnsi="Times New Roman" w:cs="Times New Roman"/>
                <w:color w:val="000000"/>
                <w:kern w:val="0"/>
                <w:szCs w:val="21"/>
                <w:lang/>
              </w:rPr>
            </w:pPr>
            <w:r>
              <w:rPr>
                <w:rFonts w:ascii="Times New Roman" w:eastAsia="宋体" w:hAnsi="Times New Roman" w:cs="Times New Roman"/>
                <w:color w:val="000000"/>
                <w:kern w:val="0"/>
                <w:szCs w:val="21"/>
                <w:lang/>
              </w:rPr>
              <w:t>14</w:t>
            </w:r>
          </w:p>
        </w:tc>
        <w:tc>
          <w:tcPr>
            <w:tcW w:w="1365" w:type="dxa"/>
            <w:vAlign w:val="center"/>
          </w:tcPr>
          <w:p w:rsidR="006115C6" w:rsidRDefault="009B677B">
            <w:pPr>
              <w:widowControl/>
              <w:jc w:val="center"/>
              <w:textAlignment w:val="center"/>
              <w:rPr>
                <w:rFonts w:ascii="Times New Roman" w:eastAsia="宋体" w:hAnsi="Times New Roman" w:cs="Times New Roman"/>
                <w:color w:val="000000"/>
                <w:kern w:val="0"/>
                <w:szCs w:val="21"/>
                <w:lang/>
              </w:rPr>
            </w:pPr>
            <w:r>
              <w:rPr>
                <w:rFonts w:ascii="Times New Roman" w:eastAsia="宋体" w:hAnsi="Times New Roman" w:cs="Times New Roman"/>
                <w:color w:val="000000"/>
                <w:kern w:val="0"/>
                <w:szCs w:val="21"/>
                <w:lang/>
              </w:rPr>
              <w:t>类别</w:t>
            </w:r>
            <w:r>
              <w:rPr>
                <w:rFonts w:ascii="Times New Roman" w:eastAsia="宋体" w:hAnsi="Times New Roman" w:cs="Times New Roman"/>
                <w:color w:val="000000"/>
                <w:kern w:val="0"/>
                <w:szCs w:val="21"/>
                <w:lang/>
              </w:rPr>
              <w:t>4</w:t>
            </w:r>
          </w:p>
        </w:tc>
        <w:tc>
          <w:tcPr>
            <w:tcW w:w="1650" w:type="dxa"/>
            <w:vAlign w:val="center"/>
          </w:tcPr>
          <w:p w:rsidR="006115C6" w:rsidRDefault="009B677B">
            <w:pPr>
              <w:widowControl/>
              <w:jc w:val="center"/>
              <w:textAlignment w:val="center"/>
              <w:rPr>
                <w:rFonts w:ascii="Times New Roman" w:eastAsia="宋体" w:hAnsi="Times New Roman" w:cs="Times New Roman"/>
                <w:color w:val="000000"/>
                <w:kern w:val="0"/>
                <w:szCs w:val="21"/>
                <w:lang/>
              </w:rPr>
            </w:pPr>
            <w:r>
              <w:rPr>
                <w:rFonts w:ascii="Times New Roman" w:eastAsia="宋体" w:hAnsi="Times New Roman" w:cs="Times New Roman" w:hint="eastAsia"/>
                <w:color w:val="000000"/>
                <w:kern w:val="0"/>
                <w:szCs w:val="21"/>
                <w:lang/>
              </w:rPr>
              <w:t>理学类</w:t>
            </w:r>
          </w:p>
        </w:tc>
        <w:tc>
          <w:tcPr>
            <w:tcW w:w="2940" w:type="dxa"/>
            <w:vAlign w:val="center"/>
          </w:tcPr>
          <w:p w:rsidR="006115C6" w:rsidRDefault="009B677B">
            <w:pPr>
              <w:widowControl/>
              <w:jc w:val="left"/>
              <w:textAlignment w:val="center"/>
              <w:rPr>
                <w:rFonts w:ascii="Times New Roman" w:eastAsia="宋体" w:hAnsi="Times New Roman" w:cs="Times New Roman"/>
                <w:color w:val="000000"/>
                <w:kern w:val="0"/>
                <w:szCs w:val="21"/>
                <w:lang/>
              </w:rPr>
            </w:pPr>
            <w:r>
              <w:rPr>
                <w:rFonts w:ascii="Times New Roman" w:eastAsia="宋体" w:hAnsi="Times New Roman" w:cs="Times New Roman" w:hint="eastAsia"/>
                <w:color w:val="000000"/>
                <w:kern w:val="0"/>
                <w:szCs w:val="21"/>
                <w:lang/>
              </w:rPr>
              <w:t>数学与应用数学、信息与计算科学、物理学、应用物理学、化学、应用化学、化学生物学、分子科学与工程、生物科学、生物技术、生物信息学、生态学、统计学、应用统计学等相同或相近专业</w:t>
            </w:r>
          </w:p>
        </w:tc>
        <w:tc>
          <w:tcPr>
            <w:tcW w:w="1725" w:type="dxa"/>
            <w:vAlign w:val="center"/>
          </w:tcPr>
          <w:p w:rsidR="006115C6" w:rsidRDefault="009B677B">
            <w:pPr>
              <w:widowControl/>
              <w:jc w:val="center"/>
              <w:textAlignment w:val="center"/>
              <w:rPr>
                <w:rFonts w:ascii="Times New Roman" w:eastAsia="宋体" w:hAnsi="Times New Roman" w:cs="Times New Roman"/>
                <w:color w:val="000000"/>
                <w:kern w:val="0"/>
                <w:szCs w:val="21"/>
                <w:lang/>
              </w:rPr>
            </w:pPr>
            <w:r>
              <w:rPr>
                <w:rFonts w:ascii="Times New Roman" w:eastAsia="宋体" w:hAnsi="Times New Roman" w:cs="Times New Roman" w:hint="eastAsia"/>
                <w:color w:val="000000"/>
                <w:kern w:val="0"/>
                <w:szCs w:val="21"/>
                <w:lang/>
              </w:rPr>
              <w:t>需与本科专业相同或相近</w:t>
            </w:r>
          </w:p>
        </w:tc>
        <w:tc>
          <w:tcPr>
            <w:tcW w:w="1935" w:type="dxa"/>
            <w:vAlign w:val="center"/>
          </w:tcPr>
          <w:p w:rsidR="006115C6" w:rsidRDefault="006115C6">
            <w:pPr>
              <w:widowControl/>
              <w:jc w:val="center"/>
              <w:textAlignment w:val="center"/>
              <w:rPr>
                <w:rFonts w:ascii="Times New Roman" w:eastAsia="宋体" w:hAnsi="Times New Roman" w:cs="Times New Roman"/>
                <w:color w:val="000000"/>
                <w:kern w:val="0"/>
                <w:szCs w:val="21"/>
                <w:lang/>
              </w:rPr>
            </w:pPr>
          </w:p>
        </w:tc>
      </w:tr>
      <w:tr w:rsidR="006115C6">
        <w:trPr>
          <w:trHeight w:val="1680"/>
        </w:trPr>
        <w:tc>
          <w:tcPr>
            <w:tcW w:w="1869" w:type="dxa"/>
            <w:vMerge/>
            <w:vAlign w:val="center"/>
          </w:tcPr>
          <w:p w:rsidR="006115C6" w:rsidRDefault="006115C6">
            <w:pPr>
              <w:jc w:val="center"/>
            </w:pPr>
          </w:p>
        </w:tc>
        <w:tc>
          <w:tcPr>
            <w:tcW w:w="1201" w:type="dxa"/>
            <w:vAlign w:val="center"/>
          </w:tcPr>
          <w:p w:rsidR="006115C6" w:rsidRDefault="009B677B">
            <w:pPr>
              <w:widowControl/>
              <w:jc w:val="center"/>
              <w:textAlignment w:val="center"/>
              <w:rPr>
                <w:rFonts w:ascii="Times New Roman" w:eastAsia="宋体" w:hAnsi="Times New Roman" w:cs="Times New Roman"/>
                <w:color w:val="000000"/>
                <w:kern w:val="0"/>
                <w:szCs w:val="21"/>
                <w:lang/>
              </w:rPr>
            </w:pPr>
            <w:r>
              <w:rPr>
                <w:rFonts w:ascii="Times New Roman" w:eastAsia="宋体" w:hAnsi="Times New Roman" w:cs="Times New Roman"/>
                <w:color w:val="000000"/>
                <w:kern w:val="0"/>
                <w:szCs w:val="21"/>
                <w:lang/>
              </w:rPr>
              <w:t>10</w:t>
            </w:r>
          </w:p>
        </w:tc>
        <w:tc>
          <w:tcPr>
            <w:tcW w:w="1365" w:type="dxa"/>
            <w:vAlign w:val="center"/>
          </w:tcPr>
          <w:p w:rsidR="006115C6" w:rsidRDefault="009B677B">
            <w:pPr>
              <w:widowControl/>
              <w:jc w:val="center"/>
              <w:textAlignment w:val="center"/>
              <w:rPr>
                <w:rFonts w:ascii="Times New Roman" w:eastAsia="宋体" w:hAnsi="Times New Roman" w:cs="Times New Roman"/>
                <w:color w:val="000000"/>
                <w:kern w:val="0"/>
                <w:szCs w:val="21"/>
                <w:lang/>
              </w:rPr>
            </w:pPr>
            <w:r>
              <w:rPr>
                <w:rFonts w:ascii="Times New Roman" w:eastAsia="宋体" w:hAnsi="Times New Roman" w:cs="Times New Roman"/>
                <w:color w:val="000000"/>
                <w:kern w:val="0"/>
                <w:szCs w:val="21"/>
                <w:lang/>
              </w:rPr>
              <w:t>类别</w:t>
            </w:r>
            <w:r>
              <w:rPr>
                <w:rFonts w:ascii="Times New Roman" w:eastAsia="宋体" w:hAnsi="Times New Roman" w:cs="Times New Roman"/>
                <w:color w:val="000000"/>
                <w:kern w:val="0"/>
                <w:szCs w:val="21"/>
                <w:lang/>
              </w:rPr>
              <w:t>5</w:t>
            </w:r>
          </w:p>
        </w:tc>
        <w:tc>
          <w:tcPr>
            <w:tcW w:w="1650" w:type="dxa"/>
            <w:vAlign w:val="center"/>
          </w:tcPr>
          <w:p w:rsidR="006115C6" w:rsidRDefault="009B677B">
            <w:pPr>
              <w:widowControl/>
              <w:jc w:val="center"/>
              <w:textAlignment w:val="center"/>
              <w:rPr>
                <w:rFonts w:ascii="Times New Roman" w:eastAsia="宋体" w:hAnsi="Times New Roman" w:cs="Times New Roman"/>
                <w:color w:val="000000"/>
                <w:kern w:val="0"/>
                <w:szCs w:val="21"/>
                <w:lang/>
              </w:rPr>
            </w:pPr>
            <w:r>
              <w:rPr>
                <w:rFonts w:ascii="Times New Roman" w:eastAsia="宋体" w:hAnsi="Times New Roman" w:cs="Times New Roman" w:hint="eastAsia"/>
                <w:color w:val="000000"/>
                <w:kern w:val="0"/>
                <w:szCs w:val="21"/>
                <w:lang/>
              </w:rPr>
              <w:t>计算机类</w:t>
            </w:r>
          </w:p>
        </w:tc>
        <w:tc>
          <w:tcPr>
            <w:tcW w:w="2940" w:type="dxa"/>
            <w:vAlign w:val="center"/>
          </w:tcPr>
          <w:p w:rsidR="006115C6" w:rsidRDefault="009B677B">
            <w:pPr>
              <w:widowControl/>
              <w:jc w:val="left"/>
              <w:textAlignment w:val="center"/>
              <w:rPr>
                <w:rFonts w:ascii="Times New Roman" w:eastAsia="宋体" w:hAnsi="Times New Roman" w:cs="Times New Roman"/>
                <w:color w:val="000000"/>
                <w:kern w:val="0"/>
                <w:szCs w:val="21"/>
                <w:lang/>
              </w:rPr>
            </w:pPr>
            <w:r>
              <w:rPr>
                <w:rFonts w:ascii="Times New Roman" w:eastAsia="宋体" w:hAnsi="Times New Roman" w:cs="Times New Roman" w:hint="eastAsia"/>
                <w:color w:val="000000"/>
                <w:kern w:val="0"/>
                <w:szCs w:val="21"/>
                <w:lang/>
              </w:rPr>
              <w:t>计算机科学与技术、软件工程、网络工程、信息安全、物联网工程、数字媒体技术等相同或相近专业</w:t>
            </w:r>
          </w:p>
        </w:tc>
        <w:tc>
          <w:tcPr>
            <w:tcW w:w="1725" w:type="dxa"/>
            <w:vAlign w:val="center"/>
          </w:tcPr>
          <w:p w:rsidR="006115C6" w:rsidRDefault="009B677B">
            <w:pPr>
              <w:widowControl/>
              <w:jc w:val="center"/>
              <w:textAlignment w:val="center"/>
              <w:rPr>
                <w:rFonts w:ascii="Times New Roman" w:eastAsia="宋体" w:hAnsi="Times New Roman" w:cs="Times New Roman"/>
                <w:color w:val="000000"/>
                <w:kern w:val="0"/>
                <w:szCs w:val="21"/>
                <w:lang/>
              </w:rPr>
            </w:pPr>
            <w:r>
              <w:rPr>
                <w:rFonts w:ascii="Times New Roman" w:eastAsia="宋体" w:hAnsi="Times New Roman" w:cs="Times New Roman" w:hint="eastAsia"/>
                <w:color w:val="000000"/>
                <w:kern w:val="0"/>
                <w:szCs w:val="21"/>
                <w:lang/>
              </w:rPr>
              <w:t>需与本科专业相同或相近</w:t>
            </w:r>
          </w:p>
        </w:tc>
        <w:tc>
          <w:tcPr>
            <w:tcW w:w="1935" w:type="dxa"/>
            <w:vAlign w:val="center"/>
          </w:tcPr>
          <w:p w:rsidR="006115C6" w:rsidRDefault="006115C6">
            <w:pPr>
              <w:widowControl/>
              <w:jc w:val="center"/>
              <w:textAlignment w:val="center"/>
              <w:rPr>
                <w:rFonts w:ascii="Times New Roman" w:eastAsia="宋体" w:hAnsi="Times New Roman" w:cs="Times New Roman"/>
                <w:color w:val="000000"/>
                <w:kern w:val="0"/>
                <w:szCs w:val="21"/>
                <w:lang/>
              </w:rPr>
            </w:pPr>
          </w:p>
        </w:tc>
      </w:tr>
      <w:tr w:rsidR="006115C6">
        <w:trPr>
          <w:trHeight w:val="2535"/>
        </w:trPr>
        <w:tc>
          <w:tcPr>
            <w:tcW w:w="1869" w:type="dxa"/>
            <w:vMerge/>
            <w:vAlign w:val="center"/>
          </w:tcPr>
          <w:p w:rsidR="006115C6" w:rsidRDefault="006115C6">
            <w:pPr>
              <w:jc w:val="center"/>
            </w:pPr>
          </w:p>
        </w:tc>
        <w:tc>
          <w:tcPr>
            <w:tcW w:w="1201" w:type="dxa"/>
            <w:vAlign w:val="center"/>
          </w:tcPr>
          <w:p w:rsidR="006115C6" w:rsidRDefault="009B677B">
            <w:pPr>
              <w:widowControl/>
              <w:jc w:val="center"/>
              <w:textAlignment w:val="center"/>
              <w:rPr>
                <w:rFonts w:ascii="Times New Roman" w:eastAsia="宋体" w:hAnsi="Times New Roman" w:cs="Times New Roman"/>
                <w:color w:val="000000"/>
                <w:kern w:val="0"/>
                <w:szCs w:val="21"/>
                <w:lang/>
              </w:rPr>
            </w:pPr>
            <w:r>
              <w:rPr>
                <w:rFonts w:ascii="Times New Roman" w:eastAsia="宋体" w:hAnsi="Times New Roman" w:cs="Times New Roman"/>
                <w:color w:val="000000"/>
                <w:kern w:val="0"/>
                <w:szCs w:val="21"/>
                <w:lang/>
              </w:rPr>
              <w:t>15</w:t>
            </w:r>
          </w:p>
        </w:tc>
        <w:tc>
          <w:tcPr>
            <w:tcW w:w="1365" w:type="dxa"/>
            <w:vAlign w:val="center"/>
          </w:tcPr>
          <w:p w:rsidR="006115C6" w:rsidRDefault="009B677B">
            <w:pPr>
              <w:widowControl/>
              <w:jc w:val="center"/>
              <w:textAlignment w:val="center"/>
              <w:rPr>
                <w:rFonts w:ascii="Times New Roman" w:eastAsia="宋体" w:hAnsi="Times New Roman" w:cs="Times New Roman"/>
                <w:color w:val="000000"/>
                <w:kern w:val="0"/>
                <w:szCs w:val="21"/>
                <w:lang/>
              </w:rPr>
            </w:pPr>
            <w:r>
              <w:rPr>
                <w:rFonts w:ascii="Times New Roman" w:eastAsia="宋体" w:hAnsi="Times New Roman" w:cs="Times New Roman"/>
                <w:color w:val="000000"/>
                <w:kern w:val="0"/>
                <w:szCs w:val="21"/>
                <w:lang/>
              </w:rPr>
              <w:t>类别</w:t>
            </w:r>
            <w:r>
              <w:rPr>
                <w:rFonts w:ascii="Times New Roman" w:eastAsia="宋体" w:hAnsi="Times New Roman" w:cs="Times New Roman"/>
                <w:color w:val="000000"/>
                <w:kern w:val="0"/>
                <w:szCs w:val="21"/>
                <w:lang/>
              </w:rPr>
              <w:t>6</w:t>
            </w:r>
          </w:p>
        </w:tc>
        <w:tc>
          <w:tcPr>
            <w:tcW w:w="1650" w:type="dxa"/>
            <w:vAlign w:val="center"/>
          </w:tcPr>
          <w:p w:rsidR="006115C6" w:rsidRDefault="009B677B">
            <w:pPr>
              <w:widowControl/>
              <w:jc w:val="center"/>
              <w:textAlignment w:val="center"/>
              <w:rPr>
                <w:rFonts w:ascii="Times New Roman" w:eastAsia="宋体" w:hAnsi="Times New Roman" w:cs="Times New Roman"/>
                <w:color w:val="000000"/>
                <w:kern w:val="0"/>
                <w:szCs w:val="21"/>
                <w:lang/>
              </w:rPr>
            </w:pPr>
            <w:r>
              <w:rPr>
                <w:rFonts w:ascii="Times New Roman" w:eastAsia="宋体" w:hAnsi="Times New Roman" w:cs="Times New Roman" w:hint="eastAsia"/>
                <w:color w:val="000000"/>
                <w:kern w:val="0"/>
                <w:szCs w:val="21"/>
                <w:lang/>
              </w:rPr>
              <w:t>电子信息类、材料类、能源动力类、电气类、自动化类</w:t>
            </w:r>
          </w:p>
        </w:tc>
        <w:tc>
          <w:tcPr>
            <w:tcW w:w="2940" w:type="dxa"/>
            <w:vAlign w:val="center"/>
          </w:tcPr>
          <w:p w:rsidR="006115C6" w:rsidRDefault="009B677B">
            <w:pPr>
              <w:widowControl/>
              <w:jc w:val="left"/>
              <w:textAlignment w:val="center"/>
              <w:rPr>
                <w:rFonts w:ascii="Times New Roman" w:eastAsia="宋体" w:hAnsi="Times New Roman" w:cs="Times New Roman"/>
                <w:color w:val="000000"/>
                <w:kern w:val="0"/>
                <w:szCs w:val="21"/>
                <w:lang/>
              </w:rPr>
            </w:pPr>
            <w:r>
              <w:rPr>
                <w:rFonts w:ascii="Times New Roman" w:eastAsia="宋体" w:hAnsi="Times New Roman" w:cs="Times New Roman" w:hint="eastAsia"/>
                <w:color w:val="000000"/>
                <w:kern w:val="0"/>
                <w:szCs w:val="21"/>
                <w:lang/>
              </w:rPr>
              <w:t>电子信息工程、电子科学与技术、通信工程、信息工程、材料科学与工程、材料物理、材料化学、能源与动力工程、电气工程及其自动化、自动化等相同或相近专业</w:t>
            </w:r>
          </w:p>
        </w:tc>
        <w:tc>
          <w:tcPr>
            <w:tcW w:w="1725" w:type="dxa"/>
            <w:vAlign w:val="center"/>
          </w:tcPr>
          <w:p w:rsidR="006115C6" w:rsidRDefault="009B677B">
            <w:pPr>
              <w:widowControl/>
              <w:jc w:val="center"/>
              <w:textAlignment w:val="center"/>
              <w:rPr>
                <w:rFonts w:ascii="Times New Roman" w:eastAsia="宋体" w:hAnsi="Times New Roman" w:cs="Times New Roman"/>
                <w:color w:val="000000"/>
                <w:kern w:val="0"/>
                <w:szCs w:val="21"/>
                <w:lang/>
              </w:rPr>
            </w:pPr>
            <w:r>
              <w:rPr>
                <w:rFonts w:ascii="Times New Roman" w:eastAsia="宋体" w:hAnsi="Times New Roman" w:cs="Times New Roman" w:hint="eastAsia"/>
                <w:color w:val="000000"/>
                <w:kern w:val="0"/>
                <w:szCs w:val="21"/>
                <w:lang/>
              </w:rPr>
              <w:t>需与本科专业相同或相近</w:t>
            </w:r>
          </w:p>
        </w:tc>
        <w:tc>
          <w:tcPr>
            <w:tcW w:w="1935" w:type="dxa"/>
            <w:vAlign w:val="center"/>
          </w:tcPr>
          <w:p w:rsidR="006115C6" w:rsidRDefault="006115C6">
            <w:pPr>
              <w:widowControl/>
              <w:jc w:val="center"/>
              <w:textAlignment w:val="center"/>
              <w:rPr>
                <w:rFonts w:ascii="Times New Roman" w:eastAsia="宋体" w:hAnsi="Times New Roman" w:cs="Times New Roman"/>
                <w:color w:val="000000"/>
                <w:kern w:val="0"/>
                <w:szCs w:val="21"/>
                <w:lang/>
              </w:rPr>
            </w:pPr>
          </w:p>
        </w:tc>
      </w:tr>
    </w:tbl>
    <w:p w:rsidR="006115C6" w:rsidRDefault="006115C6">
      <w:pPr>
        <w:pStyle w:val="a0"/>
        <w:ind w:leftChars="0" w:left="0"/>
        <w:rPr>
          <w:rFonts w:ascii="Times New Roman" w:eastAsia="黑体" w:hAnsi="Times New Roman" w:cs="Times New Roman"/>
          <w:szCs w:val="32"/>
        </w:rPr>
      </w:pPr>
    </w:p>
    <w:p w:rsidR="006115C6" w:rsidRDefault="006115C6"/>
    <w:p w:rsidR="006115C6" w:rsidRDefault="006115C6">
      <w:pPr>
        <w:spacing w:line="560" w:lineRule="exact"/>
        <w:rPr>
          <w:rFonts w:ascii="Times New Roman" w:eastAsia="黑体" w:hAnsi="Times New Roman" w:cs="Times New Roman"/>
          <w:sz w:val="32"/>
          <w:szCs w:val="32"/>
        </w:rPr>
        <w:sectPr w:rsidR="006115C6">
          <w:pgSz w:w="16838" w:h="11906" w:orient="landscape"/>
          <w:pgMar w:top="1531" w:right="2098" w:bottom="1531" w:left="1871" w:header="851" w:footer="992" w:gutter="0"/>
          <w:cols w:space="0"/>
          <w:docGrid w:type="lines" w:linePitch="340"/>
        </w:sectPr>
      </w:pPr>
    </w:p>
    <w:tbl>
      <w:tblPr>
        <w:tblStyle w:val="a7"/>
        <w:tblpPr w:leftFromText="180" w:rightFromText="180" w:vertAnchor="text" w:horzAnchor="page" w:tblpX="1897" w:tblpY="321"/>
        <w:tblOverlap w:val="never"/>
        <w:tblW w:w="0" w:type="auto"/>
        <w:tblLook w:val="04A0"/>
      </w:tblPr>
      <w:tblGrid>
        <w:gridCol w:w="1869"/>
        <w:gridCol w:w="1201"/>
        <w:gridCol w:w="1365"/>
        <w:gridCol w:w="1650"/>
        <w:gridCol w:w="2940"/>
        <w:gridCol w:w="1725"/>
        <w:gridCol w:w="1935"/>
      </w:tblGrid>
      <w:tr w:rsidR="006115C6">
        <w:trPr>
          <w:trHeight w:val="775"/>
        </w:trPr>
        <w:tc>
          <w:tcPr>
            <w:tcW w:w="1869" w:type="dxa"/>
            <w:vAlign w:val="center"/>
          </w:tcPr>
          <w:p w:rsidR="006115C6" w:rsidRDefault="009B677B">
            <w:pPr>
              <w:jc w:val="center"/>
              <w:rPr>
                <w:b/>
                <w:bCs/>
                <w:sz w:val="24"/>
              </w:rPr>
            </w:pPr>
            <w:r>
              <w:rPr>
                <w:rFonts w:hint="eastAsia"/>
                <w:b/>
                <w:bCs/>
                <w:sz w:val="24"/>
              </w:rPr>
              <w:lastRenderedPageBreak/>
              <w:t>需求单位</w:t>
            </w:r>
          </w:p>
          <w:p w:rsidR="006115C6" w:rsidRDefault="009B677B">
            <w:pPr>
              <w:jc w:val="center"/>
              <w:rPr>
                <w:b/>
                <w:bCs/>
                <w:sz w:val="24"/>
              </w:rPr>
            </w:pPr>
            <w:r>
              <w:rPr>
                <w:rFonts w:hint="eastAsia"/>
                <w:b/>
                <w:bCs/>
                <w:sz w:val="24"/>
              </w:rPr>
              <w:t>（数量）</w:t>
            </w:r>
          </w:p>
        </w:tc>
        <w:tc>
          <w:tcPr>
            <w:tcW w:w="1201" w:type="dxa"/>
            <w:vAlign w:val="center"/>
          </w:tcPr>
          <w:p w:rsidR="006115C6" w:rsidRDefault="009B677B">
            <w:pPr>
              <w:jc w:val="center"/>
              <w:rPr>
                <w:b/>
                <w:bCs/>
                <w:sz w:val="24"/>
              </w:rPr>
            </w:pPr>
            <w:r>
              <w:rPr>
                <w:rFonts w:hint="eastAsia"/>
                <w:b/>
                <w:bCs/>
                <w:sz w:val="24"/>
              </w:rPr>
              <w:t>需求数量</w:t>
            </w:r>
          </w:p>
        </w:tc>
        <w:tc>
          <w:tcPr>
            <w:tcW w:w="1365" w:type="dxa"/>
            <w:vAlign w:val="center"/>
          </w:tcPr>
          <w:p w:rsidR="006115C6" w:rsidRDefault="009B677B">
            <w:pPr>
              <w:jc w:val="center"/>
              <w:rPr>
                <w:b/>
                <w:bCs/>
                <w:sz w:val="24"/>
              </w:rPr>
            </w:pPr>
            <w:r>
              <w:rPr>
                <w:rFonts w:hint="eastAsia"/>
                <w:b/>
                <w:bCs/>
                <w:sz w:val="24"/>
              </w:rPr>
              <w:t>专业类别名称</w:t>
            </w:r>
          </w:p>
        </w:tc>
        <w:tc>
          <w:tcPr>
            <w:tcW w:w="1650" w:type="dxa"/>
            <w:vAlign w:val="center"/>
          </w:tcPr>
          <w:p w:rsidR="006115C6" w:rsidRDefault="009B677B">
            <w:pPr>
              <w:jc w:val="center"/>
              <w:rPr>
                <w:b/>
                <w:bCs/>
                <w:sz w:val="24"/>
              </w:rPr>
            </w:pPr>
            <w:r>
              <w:rPr>
                <w:rFonts w:hint="eastAsia"/>
                <w:b/>
                <w:bCs/>
                <w:sz w:val="24"/>
              </w:rPr>
              <w:t>专业</w:t>
            </w:r>
          </w:p>
        </w:tc>
        <w:tc>
          <w:tcPr>
            <w:tcW w:w="2940" w:type="dxa"/>
            <w:vAlign w:val="center"/>
          </w:tcPr>
          <w:p w:rsidR="006115C6" w:rsidRDefault="009B677B">
            <w:pPr>
              <w:jc w:val="center"/>
              <w:rPr>
                <w:b/>
                <w:bCs/>
                <w:sz w:val="24"/>
              </w:rPr>
            </w:pPr>
            <w:r>
              <w:rPr>
                <w:rFonts w:hint="eastAsia"/>
                <w:b/>
                <w:bCs/>
                <w:sz w:val="24"/>
              </w:rPr>
              <w:t>本科专业</w:t>
            </w:r>
          </w:p>
        </w:tc>
        <w:tc>
          <w:tcPr>
            <w:tcW w:w="1725" w:type="dxa"/>
            <w:vAlign w:val="center"/>
          </w:tcPr>
          <w:p w:rsidR="006115C6" w:rsidRDefault="009B677B">
            <w:pPr>
              <w:jc w:val="center"/>
              <w:rPr>
                <w:b/>
                <w:bCs/>
                <w:sz w:val="24"/>
              </w:rPr>
            </w:pPr>
            <w:r>
              <w:rPr>
                <w:rFonts w:hint="eastAsia"/>
                <w:b/>
                <w:bCs/>
                <w:sz w:val="24"/>
              </w:rPr>
              <w:t>研究生专业</w:t>
            </w:r>
          </w:p>
        </w:tc>
        <w:tc>
          <w:tcPr>
            <w:tcW w:w="1935" w:type="dxa"/>
            <w:vAlign w:val="center"/>
          </w:tcPr>
          <w:p w:rsidR="006115C6" w:rsidRDefault="009B677B">
            <w:pPr>
              <w:jc w:val="center"/>
              <w:rPr>
                <w:b/>
                <w:bCs/>
                <w:sz w:val="24"/>
              </w:rPr>
            </w:pPr>
            <w:r>
              <w:rPr>
                <w:rFonts w:hint="eastAsia"/>
                <w:b/>
                <w:bCs/>
                <w:sz w:val="24"/>
              </w:rPr>
              <w:t>备注</w:t>
            </w:r>
          </w:p>
        </w:tc>
      </w:tr>
      <w:tr w:rsidR="006115C6">
        <w:trPr>
          <w:trHeight w:val="1780"/>
        </w:trPr>
        <w:tc>
          <w:tcPr>
            <w:tcW w:w="1869" w:type="dxa"/>
            <w:vMerge w:val="restart"/>
            <w:vAlign w:val="center"/>
          </w:tcPr>
          <w:p w:rsidR="006115C6" w:rsidRDefault="009B677B">
            <w:pPr>
              <w:widowControl/>
              <w:jc w:val="center"/>
              <w:textAlignment w:val="center"/>
              <w:rPr>
                <w:rFonts w:asciiTheme="majorEastAsia" w:eastAsiaTheme="majorEastAsia" w:hAnsiTheme="majorEastAsia" w:cstheme="majorEastAsia"/>
                <w:color w:val="000000"/>
                <w:kern w:val="0"/>
                <w:szCs w:val="21"/>
                <w:lang/>
              </w:rPr>
            </w:pPr>
            <w:r>
              <w:rPr>
                <w:rFonts w:asciiTheme="majorEastAsia" w:eastAsiaTheme="majorEastAsia" w:hAnsiTheme="majorEastAsia" w:cstheme="majorEastAsia"/>
                <w:color w:val="000000"/>
                <w:kern w:val="0"/>
                <w:szCs w:val="21"/>
                <w:lang/>
              </w:rPr>
              <w:t>乌达区事业单位</w:t>
            </w:r>
            <w:r>
              <w:rPr>
                <w:rFonts w:asciiTheme="majorEastAsia" w:eastAsiaTheme="majorEastAsia" w:hAnsiTheme="majorEastAsia" w:cstheme="majorEastAsia"/>
                <w:color w:val="000000"/>
                <w:kern w:val="0"/>
                <w:szCs w:val="21"/>
                <w:lang/>
              </w:rPr>
              <w:t>(</w:t>
            </w:r>
            <w:r>
              <w:rPr>
                <w:rFonts w:asciiTheme="majorEastAsia" w:eastAsiaTheme="majorEastAsia" w:hAnsiTheme="majorEastAsia" w:cstheme="majorEastAsia"/>
                <w:color w:val="000000"/>
                <w:kern w:val="0"/>
                <w:szCs w:val="21"/>
                <w:lang/>
              </w:rPr>
              <w:t>不定岗位</w:t>
            </w:r>
            <w:r>
              <w:rPr>
                <w:rFonts w:asciiTheme="majorEastAsia" w:eastAsiaTheme="majorEastAsia" w:hAnsiTheme="majorEastAsia" w:cstheme="majorEastAsia"/>
                <w:color w:val="000000"/>
                <w:kern w:val="0"/>
                <w:szCs w:val="21"/>
                <w:lang/>
              </w:rPr>
              <w:t>)</w:t>
            </w:r>
          </w:p>
          <w:p w:rsidR="006115C6" w:rsidRDefault="009B677B">
            <w:pPr>
              <w:widowControl/>
              <w:jc w:val="center"/>
              <w:textAlignment w:val="center"/>
              <w:rPr>
                <w:rFonts w:ascii="Times New Roman" w:eastAsia="宋体" w:hAnsi="Times New Roman" w:cs="Times New Roman"/>
                <w:color w:val="000000"/>
                <w:kern w:val="0"/>
                <w:szCs w:val="21"/>
                <w:lang/>
              </w:rPr>
            </w:pPr>
            <w:r>
              <w:rPr>
                <w:rFonts w:asciiTheme="majorEastAsia" w:eastAsiaTheme="majorEastAsia" w:hAnsiTheme="majorEastAsia" w:cstheme="majorEastAsia"/>
                <w:color w:val="000000"/>
                <w:kern w:val="0"/>
                <w:szCs w:val="21"/>
                <w:lang/>
              </w:rPr>
              <w:t>（</w:t>
            </w:r>
            <w:r>
              <w:rPr>
                <w:rFonts w:asciiTheme="majorEastAsia" w:eastAsiaTheme="majorEastAsia" w:hAnsiTheme="majorEastAsia" w:cstheme="majorEastAsia"/>
                <w:color w:val="000000"/>
                <w:kern w:val="0"/>
                <w:szCs w:val="21"/>
                <w:lang/>
              </w:rPr>
              <w:t>150</w:t>
            </w:r>
            <w:r>
              <w:rPr>
                <w:rFonts w:asciiTheme="majorEastAsia" w:eastAsiaTheme="majorEastAsia" w:hAnsiTheme="majorEastAsia" w:cstheme="majorEastAsia"/>
                <w:color w:val="000000"/>
                <w:kern w:val="0"/>
                <w:szCs w:val="21"/>
                <w:lang/>
              </w:rPr>
              <w:t>名）</w:t>
            </w:r>
          </w:p>
        </w:tc>
        <w:tc>
          <w:tcPr>
            <w:tcW w:w="1201" w:type="dxa"/>
            <w:vAlign w:val="center"/>
          </w:tcPr>
          <w:p w:rsidR="006115C6" w:rsidRDefault="009B677B">
            <w:pPr>
              <w:widowControl/>
              <w:jc w:val="center"/>
              <w:textAlignment w:val="center"/>
              <w:rPr>
                <w:rFonts w:ascii="Times New Roman" w:eastAsia="宋体" w:hAnsi="Times New Roman" w:cs="Times New Roman"/>
                <w:color w:val="000000"/>
                <w:kern w:val="0"/>
                <w:szCs w:val="21"/>
                <w:lang/>
              </w:rPr>
            </w:pPr>
            <w:r>
              <w:rPr>
                <w:rFonts w:ascii="Times New Roman" w:eastAsia="宋体" w:hAnsi="Times New Roman" w:cs="Times New Roman"/>
                <w:color w:val="000000"/>
                <w:kern w:val="0"/>
                <w:szCs w:val="21"/>
                <w:lang/>
              </w:rPr>
              <w:t>12</w:t>
            </w:r>
          </w:p>
        </w:tc>
        <w:tc>
          <w:tcPr>
            <w:tcW w:w="1365" w:type="dxa"/>
            <w:vAlign w:val="center"/>
          </w:tcPr>
          <w:p w:rsidR="006115C6" w:rsidRDefault="009B677B">
            <w:pPr>
              <w:widowControl/>
              <w:jc w:val="center"/>
              <w:textAlignment w:val="center"/>
              <w:rPr>
                <w:rFonts w:ascii="Times New Roman" w:eastAsia="宋体" w:hAnsi="Times New Roman" w:cs="Times New Roman"/>
                <w:color w:val="000000"/>
                <w:kern w:val="0"/>
                <w:szCs w:val="21"/>
                <w:lang/>
              </w:rPr>
            </w:pPr>
            <w:r>
              <w:rPr>
                <w:rFonts w:ascii="Times New Roman" w:eastAsia="宋体" w:hAnsi="Times New Roman" w:cs="Times New Roman"/>
                <w:color w:val="000000"/>
                <w:kern w:val="0"/>
                <w:szCs w:val="21"/>
                <w:lang/>
              </w:rPr>
              <w:t>类别</w:t>
            </w:r>
            <w:r>
              <w:rPr>
                <w:rFonts w:ascii="Times New Roman" w:eastAsia="宋体" w:hAnsi="Times New Roman" w:cs="Times New Roman"/>
                <w:color w:val="000000"/>
                <w:kern w:val="0"/>
                <w:szCs w:val="21"/>
                <w:lang/>
              </w:rPr>
              <w:t>7</w:t>
            </w:r>
          </w:p>
        </w:tc>
        <w:tc>
          <w:tcPr>
            <w:tcW w:w="1650" w:type="dxa"/>
            <w:vAlign w:val="center"/>
          </w:tcPr>
          <w:p w:rsidR="006115C6" w:rsidRDefault="009B677B">
            <w:pPr>
              <w:widowControl/>
              <w:jc w:val="center"/>
              <w:textAlignment w:val="center"/>
              <w:rPr>
                <w:rFonts w:ascii="Times New Roman" w:eastAsia="宋体" w:hAnsi="Times New Roman" w:cs="Times New Roman"/>
                <w:color w:val="000000"/>
                <w:kern w:val="0"/>
                <w:szCs w:val="21"/>
                <w:lang/>
              </w:rPr>
            </w:pPr>
            <w:r>
              <w:rPr>
                <w:rFonts w:ascii="Times New Roman" w:eastAsia="宋体" w:hAnsi="Times New Roman" w:cs="Times New Roman" w:hint="eastAsia"/>
                <w:color w:val="000000"/>
                <w:kern w:val="0"/>
                <w:szCs w:val="21"/>
                <w:lang/>
              </w:rPr>
              <w:t>土木类、建筑类</w:t>
            </w:r>
          </w:p>
        </w:tc>
        <w:tc>
          <w:tcPr>
            <w:tcW w:w="2940" w:type="dxa"/>
            <w:vAlign w:val="center"/>
          </w:tcPr>
          <w:p w:rsidR="006115C6" w:rsidRDefault="009B677B">
            <w:pPr>
              <w:widowControl/>
              <w:jc w:val="left"/>
              <w:textAlignment w:val="center"/>
              <w:rPr>
                <w:rFonts w:ascii="Times New Roman" w:eastAsia="宋体" w:hAnsi="Times New Roman" w:cs="Times New Roman"/>
                <w:color w:val="000000"/>
                <w:kern w:val="0"/>
                <w:szCs w:val="21"/>
                <w:lang/>
              </w:rPr>
            </w:pPr>
            <w:r>
              <w:rPr>
                <w:rFonts w:ascii="Times New Roman" w:eastAsia="宋体" w:hAnsi="Times New Roman" w:cs="Times New Roman" w:hint="eastAsia"/>
                <w:color w:val="000000"/>
                <w:kern w:val="0"/>
                <w:szCs w:val="21"/>
                <w:lang/>
              </w:rPr>
              <w:t>土木工程、建筑环境与能源应用工程、给排水科学与工程、建筑电气与智能化、建筑学、城乡规划、风景园林等相同或相近专业</w:t>
            </w:r>
          </w:p>
        </w:tc>
        <w:tc>
          <w:tcPr>
            <w:tcW w:w="1725" w:type="dxa"/>
            <w:vAlign w:val="center"/>
          </w:tcPr>
          <w:p w:rsidR="006115C6" w:rsidRDefault="009B677B">
            <w:pPr>
              <w:widowControl/>
              <w:jc w:val="center"/>
              <w:textAlignment w:val="center"/>
              <w:rPr>
                <w:rFonts w:ascii="Times New Roman" w:eastAsia="宋体" w:hAnsi="Times New Roman" w:cs="Times New Roman"/>
                <w:color w:val="000000"/>
                <w:kern w:val="0"/>
                <w:szCs w:val="21"/>
                <w:lang/>
              </w:rPr>
            </w:pPr>
            <w:r>
              <w:rPr>
                <w:rFonts w:ascii="Times New Roman" w:eastAsia="宋体" w:hAnsi="Times New Roman" w:cs="Times New Roman" w:hint="eastAsia"/>
                <w:color w:val="000000"/>
                <w:kern w:val="0"/>
                <w:szCs w:val="21"/>
                <w:lang/>
              </w:rPr>
              <w:t>需与本科专业相同或相近</w:t>
            </w:r>
          </w:p>
        </w:tc>
        <w:tc>
          <w:tcPr>
            <w:tcW w:w="1935" w:type="dxa"/>
            <w:vAlign w:val="center"/>
          </w:tcPr>
          <w:p w:rsidR="006115C6" w:rsidRDefault="006115C6">
            <w:pPr>
              <w:widowControl/>
              <w:jc w:val="center"/>
              <w:textAlignment w:val="center"/>
              <w:rPr>
                <w:rFonts w:ascii="Times New Roman" w:eastAsia="宋体" w:hAnsi="Times New Roman" w:cs="Times New Roman"/>
                <w:color w:val="000000"/>
                <w:kern w:val="0"/>
                <w:szCs w:val="21"/>
                <w:lang/>
              </w:rPr>
            </w:pPr>
          </w:p>
        </w:tc>
      </w:tr>
      <w:tr w:rsidR="006115C6">
        <w:trPr>
          <w:trHeight w:val="1470"/>
        </w:trPr>
        <w:tc>
          <w:tcPr>
            <w:tcW w:w="1869" w:type="dxa"/>
            <w:vMerge/>
          </w:tcPr>
          <w:p w:rsidR="006115C6" w:rsidRDefault="006115C6">
            <w:pPr>
              <w:widowControl/>
              <w:jc w:val="center"/>
              <w:textAlignment w:val="center"/>
              <w:rPr>
                <w:rFonts w:ascii="Times New Roman" w:eastAsia="宋体" w:hAnsi="Times New Roman" w:cs="Times New Roman"/>
                <w:color w:val="000000"/>
                <w:kern w:val="0"/>
                <w:szCs w:val="21"/>
                <w:lang/>
              </w:rPr>
            </w:pPr>
          </w:p>
        </w:tc>
        <w:tc>
          <w:tcPr>
            <w:tcW w:w="1201" w:type="dxa"/>
            <w:vAlign w:val="center"/>
          </w:tcPr>
          <w:p w:rsidR="006115C6" w:rsidRDefault="009B677B">
            <w:pPr>
              <w:widowControl/>
              <w:jc w:val="center"/>
              <w:textAlignment w:val="center"/>
              <w:rPr>
                <w:rFonts w:ascii="Times New Roman" w:eastAsia="宋体" w:hAnsi="Times New Roman" w:cs="Times New Roman"/>
                <w:color w:val="000000"/>
                <w:kern w:val="0"/>
                <w:szCs w:val="21"/>
                <w:lang/>
              </w:rPr>
            </w:pPr>
            <w:r>
              <w:rPr>
                <w:rFonts w:ascii="Times New Roman" w:eastAsia="宋体" w:hAnsi="Times New Roman" w:cs="Times New Roman"/>
                <w:color w:val="000000"/>
                <w:kern w:val="0"/>
                <w:szCs w:val="21"/>
                <w:lang/>
              </w:rPr>
              <w:t>6</w:t>
            </w:r>
          </w:p>
        </w:tc>
        <w:tc>
          <w:tcPr>
            <w:tcW w:w="1365" w:type="dxa"/>
            <w:vAlign w:val="center"/>
          </w:tcPr>
          <w:p w:rsidR="006115C6" w:rsidRDefault="009B677B">
            <w:pPr>
              <w:widowControl/>
              <w:jc w:val="center"/>
              <w:textAlignment w:val="center"/>
              <w:rPr>
                <w:rFonts w:ascii="Times New Roman" w:eastAsia="宋体" w:hAnsi="Times New Roman" w:cs="Times New Roman"/>
                <w:color w:val="000000"/>
                <w:kern w:val="0"/>
                <w:szCs w:val="21"/>
                <w:lang/>
              </w:rPr>
            </w:pPr>
            <w:r>
              <w:rPr>
                <w:rFonts w:ascii="Times New Roman" w:eastAsia="宋体" w:hAnsi="Times New Roman" w:cs="Times New Roman"/>
                <w:color w:val="000000"/>
                <w:kern w:val="0"/>
                <w:szCs w:val="21"/>
                <w:lang/>
              </w:rPr>
              <w:t>类别</w:t>
            </w:r>
            <w:r>
              <w:rPr>
                <w:rFonts w:ascii="Times New Roman" w:eastAsia="宋体" w:hAnsi="Times New Roman" w:cs="Times New Roman"/>
                <w:color w:val="000000"/>
                <w:kern w:val="0"/>
                <w:szCs w:val="21"/>
                <w:lang/>
              </w:rPr>
              <w:t>8</w:t>
            </w:r>
          </w:p>
        </w:tc>
        <w:tc>
          <w:tcPr>
            <w:tcW w:w="1650" w:type="dxa"/>
            <w:vAlign w:val="center"/>
          </w:tcPr>
          <w:p w:rsidR="006115C6" w:rsidRDefault="009B677B">
            <w:pPr>
              <w:widowControl/>
              <w:jc w:val="center"/>
              <w:textAlignment w:val="center"/>
              <w:rPr>
                <w:rFonts w:ascii="Times New Roman" w:eastAsia="宋体" w:hAnsi="Times New Roman" w:cs="Times New Roman"/>
                <w:color w:val="000000"/>
                <w:kern w:val="0"/>
                <w:szCs w:val="21"/>
                <w:lang/>
              </w:rPr>
            </w:pPr>
            <w:r>
              <w:rPr>
                <w:rFonts w:ascii="Times New Roman" w:eastAsia="宋体" w:hAnsi="Times New Roman" w:cs="Times New Roman" w:hint="eastAsia"/>
                <w:color w:val="000000"/>
                <w:kern w:val="0"/>
                <w:szCs w:val="21"/>
                <w:lang/>
              </w:rPr>
              <w:t>水利类、地质类、环境科学与工程类</w:t>
            </w:r>
          </w:p>
        </w:tc>
        <w:tc>
          <w:tcPr>
            <w:tcW w:w="2940" w:type="dxa"/>
            <w:vAlign w:val="center"/>
          </w:tcPr>
          <w:p w:rsidR="006115C6" w:rsidRDefault="009B677B">
            <w:pPr>
              <w:widowControl/>
              <w:jc w:val="left"/>
              <w:textAlignment w:val="center"/>
              <w:rPr>
                <w:rFonts w:ascii="Times New Roman" w:eastAsia="宋体" w:hAnsi="Times New Roman" w:cs="Times New Roman"/>
                <w:color w:val="000000"/>
                <w:kern w:val="0"/>
                <w:szCs w:val="21"/>
                <w:lang/>
              </w:rPr>
            </w:pPr>
            <w:r>
              <w:rPr>
                <w:rFonts w:ascii="Times New Roman" w:eastAsia="宋体" w:hAnsi="Times New Roman" w:cs="Times New Roman" w:hint="eastAsia"/>
                <w:color w:val="000000"/>
                <w:kern w:val="0"/>
                <w:szCs w:val="21"/>
                <w:lang/>
              </w:rPr>
              <w:t>水利水电工程、水文与水资源工程、环境科学与工程、环境工程、环境科学、环境生态工程等相同或相近专业</w:t>
            </w:r>
          </w:p>
        </w:tc>
        <w:tc>
          <w:tcPr>
            <w:tcW w:w="1725" w:type="dxa"/>
            <w:vAlign w:val="center"/>
          </w:tcPr>
          <w:p w:rsidR="006115C6" w:rsidRDefault="009B677B">
            <w:pPr>
              <w:widowControl/>
              <w:jc w:val="center"/>
              <w:textAlignment w:val="center"/>
              <w:rPr>
                <w:rFonts w:ascii="Times New Roman" w:eastAsia="宋体" w:hAnsi="Times New Roman" w:cs="Times New Roman"/>
                <w:color w:val="000000"/>
                <w:kern w:val="0"/>
                <w:szCs w:val="21"/>
                <w:lang/>
              </w:rPr>
            </w:pPr>
            <w:r>
              <w:rPr>
                <w:rFonts w:ascii="Times New Roman" w:eastAsia="宋体" w:hAnsi="Times New Roman" w:cs="Times New Roman" w:hint="eastAsia"/>
                <w:color w:val="000000"/>
                <w:kern w:val="0"/>
                <w:szCs w:val="21"/>
                <w:lang/>
              </w:rPr>
              <w:t>需与本科专业相同或相近</w:t>
            </w:r>
          </w:p>
        </w:tc>
        <w:tc>
          <w:tcPr>
            <w:tcW w:w="1935" w:type="dxa"/>
            <w:vAlign w:val="center"/>
          </w:tcPr>
          <w:p w:rsidR="006115C6" w:rsidRDefault="006115C6">
            <w:pPr>
              <w:widowControl/>
              <w:jc w:val="center"/>
              <w:textAlignment w:val="center"/>
              <w:rPr>
                <w:rFonts w:ascii="Times New Roman" w:eastAsia="宋体" w:hAnsi="Times New Roman" w:cs="Times New Roman"/>
                <w:color w:val="000000"/>
                <w:kern w:val="0"/>
                <w:szCs w:val="21"/>
                <w:lang/>
              </w:rPr>
            </w:pPr>
          </w:p>
        </w:tc>
      </w:tr>
      <w:tr w:rsidR="006115C6">
        <w:trPr>
          <w:trHeight w:val="2720"/>
        </w:trPr>
        <w:tc>
          <w:tcPr>
            <w:tcW w:w="1869" w:type="dxa"/>
            <w:vMerge/>
          </w:tcPr>
          <w:p w:rsidR="006115C6" w:rsidRDefault="006115C6">
            <w:pPr>
              <w:widowControl/>
              <w:jc w:val="center"/>
              <w:textAlignment w:val="center"/>
              <w:rPr>
                <w:rFonts w:ascii="Times New Roman" w:eastAsia="宋体" w:hAnsi="Times New Roman" w:cs="Times New Roman"/>
                <w:color w:val="000000"/>
                <w:kern w:val="0"/>
                <w:szCs w:val="21"/>
                <w:lang/>
              </w:rPr>
            </w:pPr>
          </w:p>
        </w:tc>
        <w:tc>
          <w:tcPr>
            <w:tcW w:w="1201" w:type="dxa"/>
            <w:vAlign w:val="center"/>
          </w:tcPr>
          <w:p w:rsidR="006115C6" w:rsidRDefault="009B677B">
            <w:pPr>
              <w:widowControl/>
              <w:jc w:val="center"/>
              <w:textAlignment w:val="center"/>
              <w:rPr>
                <w:rFonts w:ascii="Times New Roman" w:eastAsia="宋体" w:hAnsi="Times New Roman" w:cs="Times New Roman"/>
                <w:color w:val="000000"/>
                <w:kern w:val="0"/>
                <w:szCs w:val="21"/>
                <w:lang/>
              </w:rPr>
            </w:pPr>
            <w:r>
              <w:rPr>
                <w:rFonts w:ascii="Times New Roman" w:eastAsia="宋体" w:hAnsi="Times New Roman" w:cs="Times New Roman"/>
                <w:color w:val="000000"/>
                <w:kern w:val="0"/>
                <w:szCs w:val="21"/>
                <w:lang/>
              </w:rPr>
              <w:t>9</w:t>
            </w:r>
          </w:p>
        </w:tc>
        <w:tc>
          <w:tcPr>
            <w:tcW w:w="1365" w:type="dxa"/>
            <w:vAlign w:val="center"/>
          </w:tcPr>
          <w:p w:rsidR="006115C6" w:rsidRDefault="009B677B">
            <w:pPr>
              <w:widowControl/>
              <w:jc w:val="center"/>
              <w:textAlignment w:val="center"/>
              <w:rPr>
                <w:rFonts w:ascii="Times New Roman" w:eastAsia="宋体" w:hAnsi="Times New Roman" w:cs="Times New Roman"/>
                <w:color w:val="000000"/>
                <w:kern w:val="0"/>
                <w:szCs w:val="21"/>
                <w:lang/>
              </w:rPr>
            </w:pPr>
            <w:r>
              <w:rPr>
                <w:rFonts w:ascii="Times New Roman" w:eastAsia="宋体" w:hAnsi="Times New Roman" w:cs="Times New Roman"/>
                <w:color w:val="000000"/>
                <w:kern w:val="0"/>
                <w:szCs w:val="21"/>
                <w:lang/>
              </w:rPr>
              <w:t>类别</w:t>
            </w:r>
            <w:r>
              <w:rPr>
                <w:rFonts w:ascii="Times New Roman" w:eastAsia="宋体" w:hAnsi="Times New Roman" w:cs="Times New Roman"/>
                <w:color w:val="000000"/>
                <w:kern w:val="0"/>
                <w:szCs w:val="21"/>
                <w:lang/>
              </w:rPr>
              <w:t>9</w:t>
            </w:r>
          </w:p>
        </w:tc>
        <w:tc>
          <w:tcPr>
            <w:tcW w:w="1650" w:type="dxa"/>
            <w:vAlign w:val="center"/>
          </w:tcPr>
          <w:p w:rsidR="006115C6" w:rsidRDefault="009B677B">
            <w:pPr>
              <w:widowControl/>
              <w:jc w:val="center"/>
              <w:textAlignment w:val="center"/>
              <w:rPr>
                <w:rFonts w:ascii="Times New Roman" w:eastAsia="宋体" w:hAnsi="Times New Roman" w:cs="Times New Roman"/>
                <w:color w:val="000000"/>
                <w:kern w:val="0"/>
                <w:szCs w:val="21"/>
                <w:lang/>
              </w:rPr>
            </w:pPr>
            <w:r>
              <w:rPr>
                <w:rFonts w:ascii="Times New Roman" w:eastAsia="宋体" w:hAnsi="Times New Roman" w:cs="Times New Roman" w:hint="eastAsia"/>
                <w:color w:val="000000"/>
                <w:kern w:val="0"/>
                <w:szCs w:val="21"/>
                <w:lang/>
              </w:rPr>
              <w:t>农学类、农业经济管理类</w:t>
            </w:r>
          </w:p>
        </w:tc>
        <w:tc>
          <w:tcPr>
            <w:tcW w:w="2940" w:type="dxa"/>
            <w:vAlign w:val="center"/>
          </w:tcPr>
          <w:p w:rsidR="006115C6" w:rsidRDefault="009B677B">
            <w:pPr>
              <w:widowControl/>
              <w:jc w:val="left"/>
              <w:textAlignment w:val="center"/>
              <w:rPr>
                <w:rFonts w:ascii="Times New Roman" w:eastAsia="宋体" w:hAnsi="Times New Roman" w:cs="Times New Roman"/>
                <w:color w:val="000000"/>
                <w:kern w:val="0"/>
                <w:szCs w:val="21"/>
                <w:lang/>
              </w:rPr>
            </w:pPr>
            <w:r>
              <w:rPr>
                <w:rFonts w:ascii="Times New Roman" w:eastAsia="宋体" w:hAnsi="Times New Roman" w:cs="Times New Roman" w:hint="eastAsia"/>
                <w:color w:val="000000"/>
                <w:kern w:val="0"/>
                <w:szCs w:val="21"/>
                <w:lang/>
              </w:rPr>
              <w:t>农学、园艺、植物保护、植物科学与技术、种子科学与工程、设施农业科学与工程、动物医学、动物药学、林学、园林、森林保护、农林经济管理、农村区域发展、应用生物科学等相同或相近专业</w:t>
            </w:r>
          </w:p>
        </w:tc>
        <w:tc>
          <w:tcPr>
            <w:tcW w:w="1725" w:type="dxa"/>
            <w:vAlign w:val="center"/>
          </w:tcPr>
          <w:p w:rsidR="006115C6" w:rsidRDefault="009B677B">
            <w:pPr>
              <w:widowControl/>
              <w:jc w:val="center"/>
              <w:textAlignment w:val="center"/>
              <w:rPr>
                <w:rFonts w:ascii="Times New Roman" w:eastAsia="宋体" w:hAnsi="Times New Roman" w:cs="Times New Roman"/>
                <w:color w:val="000000"/>
                <w:kern w:val="0"/>
                <w:szCs w:val="21"/>
                <w:lang/>
              </w:rPr>
            </w:pPr>
            <w:r>
              <w:rPr>
                <w:rFonts w:ascii="Times New Roman" w:eastAsia="宋体" w:hAnsi="Times New Roman" w:cs="Times New Roman" w:hint="eastAsia"/>
                <w:color w:val="000000"/>
                <w:kern w:val="0"/>
                <w:szCs w:val="21"/>
                <w:lang/>
              </w:rPr>
              <w:t>需与本科专业相同或相近</w:t>
            </w:r>
          </w:p>
        </w:tc>
        <w:tc>
          <w:tcPr>
            <w:tcW w:w="1935" w:type="dxa"/>
            <w:vAlign w:val="center"/>
          </w:tcPr>
          <w:p w:rsidR="006115C6" w:rsidRDefault="006115C6">
            <w:pPr>
              <w:widowControl/>
              <w:jc w:val="center"/>
              <w:textAlignment w:val="center"/>
              <w:rPr>
                <w:rFonts w:ascii="Times New Roman" w:eastAsia="宋体" w:hAnsi="Times New Roman" w:cs="Times New Roman"/>
                <w:color w:val="000000"/>
                <w:kern w:val="0"/>
                <w:szCs w:val="21"/>
                <w:lang/>
              </w:rPr>
            </w:pPr>
          </w:p>
        </w:tc>
      </w:tr>
    </w:tbl>
    <w:p w:rsidR="006115C6" w:rsidRDefault="006115C6">
      <w:pPr>
        <w:widowControl/>
        <w:jc w:val="center"/>
        <w:textAlignment w:val="center"/>
        <w:rPr>
          <w:rFonts w:ascii="Times New Roman" w:eastAsia="宋体" w:hAnsi="Times New Roman" w:cs="Times New Roman"/>
          <w:color w:val="000000"/>
          <w:kern w:val="0"/>
          <w:szCs w:val="21"/>
          <w:lang/>
        </w:rPr>
      </w:pPr>
    </w:p>
    <w:p w:rsidR="006115C6" w:rsidRDefault="006115C6">
      <w:pPr>
        <w:spacing w:line="560" w:lineRule="exact"/>
        <w:rPr>
          <w:rFonts w:ascii="Times New Roman" w:eastAsia="黑体" w:hAnsi="Times New Roman" w:cs="Times New Roman"/>
          <w:sz w:val="32"/>
          <w:szCs w:val="32"/>
        </w:rPr>
      </w:pPr>
    </w:p>
    <w:p w:rsidR="006115C6" w:rsidRDefault="006115C6">
      <w:pPr>
        <w:spacing w:line="560" w:lineRule="exact"/>
        <w:rPr>
          <w:rFonts w:ascii="Times New Roman" w:eastAsia="黑体" w:hAnsi="Times New Roman" w:cs="Times New Roman"/>
          <w:sz w:val="32"/>
          <w:szCs w:val="32"/>
        </w:rPr>
      </w:pPr>
    </w:p>
    <w:tbl>
      <w:tblPr>
        <w:tblStyle w:val="a7"/>
        <w:tblpPr w:leftFromText="180" w:rightFromText="180" w:vertAnchor="text" w:horzAnchor="page" w:tblpX="1897" w:tblpY="321"/>
        <w:tblOverlap w:val="never"/>
        <w:tblW w:w="0" w:type="auto"/>
        <w:tblLook w:val="04A0"/>
      </w:tblPr>
      <w:tblGrid>
        <w:gridCol w:w="1869"/>
        <w:gridCol w:w="1201"/>
        <w:gridCol w:w="1365"/>
        <w:gridCol w:w="1650"/>
        <w:gridCol w:w="2940"/>
        <w:gridCol w:w="1725"/>
        <w:gridCol w:w="1935"/>
      </w:tblGrid>
      <w:tr w:rsidR="006115C6">
        <w:trPr>
          <w:trHeight w:val="775"/>
        </w:trPr>
        <w:tc>
          <w:tcPr>
            <w:tcW w:w="1869" w:type="dxa"/>
            <w:vAlign w:val="center"/>
          </w:tcPr>
          <w:p w:rsidR="006115C6" w:rsidRDefault="009B677B">
            <w:pPr>
              <w:jc w:val="center"/>
              <w:rPr>
                <w:b/>
                <w:bCs/>
                <w:sz w:val="24"/>
              </w:rPr>
            </w:pPr>
            <w:r>
              <w:rPr>
                <w:rFonts w:hint="eastAsia"/>
                <w:b/>
                <w:bCs/>
                <w:sz w:val="24"/>
              </w:rPr>
              <w:lastRenderedPageBreak/>
              <w:t>需求单位</w:t>
            </w:r>
          </w:p>
          <w:p w:rsidR="006115C6" w:rsidRDefault="009B677B">
            <w:pPr>
              <w:jc w:val="center"/>
              <w:rPr>
                <w:b/>
                <w:bCs/>
                <w:sz w:val="24"/>
              </w:rPr>
            </w:pPr>
            <w:r>
              <w:rPr>
                <w:rFonts w:hint="eastAsia"/>
                <w:b/>
                <w:bCs/>
                <w:sz w:val="24"/>
              </w:rPr>
              <w:t>（数量）</w:t>
            </w:r>
          </w:p>
        </w:tc>
        <w:tc>
          <w:tcPr>
            <w:tcW w:w="1201" w:type="dxa"/>
            <w:vAlign w:val="center"/>
          </w:tcPr>
          <w:p w:rsidR="006115C6" w:rsidRDefault="009B677B">
            <w:pPr>
              <w:jc w:val="center"/>
              <w:rPr>
                <w:b/>
                <w:bCs/>
                <w:sz w:val="24"/>
              </w:rPr>
            </w:pPr>
            <w:r>
              <w:rPr>
                <w:rFonts w:hint="eastAsia"/>
                <w:b/>
                <w:bCs/>
                <w:sz w:val="24"/>
              </w:rPr>
              <w:t>需求数量</w:t>
            </w:r>
          </w:p>
        </w:tc>
        <w:tc>
          <w:tcPr>
            <w:tcW w:w="1365" w:type="dxa"/>
            <w:vAlign w:val="center"/>
          </w:tcPr>
          <w:p w:rsidR="006115C6" w:rsidRDefault="009B677B">
            <w:pPr>
              <w:jc w:val="center"/>
              <w:rPr>
                <w:b/>
                <w:bCs/>
                <w:sz w:val="24"/>
              </w:rPr>
            </w:pPr>
            <w:r>
              <w:rPr>
                <w:rFonts w:hint="eastAsia"/>
                <w:b/>
                <w:bCs/>
                <w:sz w:val="24"/>
              </w:rPr>
              <w:t>专业类别名称</w:t>
            </w:r>
          </w:p>
        </w:tc>
        <w:tc>
          <w:tcPr>
            <w:tcW w:w="1650" w:type="dxa"/>
            <w:vAlign w:val="center"/>
          </w:tcPr>
          <w:p w:rsidR="006115C6" w:rsidRDefault="009B677B">
            <w:pPr>
              <w:jc w:val="center"/>
              <w:rPr>
                <w:b/>
                <w:bCs/>
                <w:sz w:val="24"/>
              </w:rPr>
            </w:pPr>
            <w:r>
              <w:rPr>
                <w:rFonts w:hint="eastAsia"/>
                <w:b/>
                <w:bCs/>
                <w:sz w:val="24"/>
              </w:rPr>
              <w:t>专业</w:t>
            </w:r>
          </w:p>
        </w:tc>
        <w:tc>
          <w:tcPr>
            <w:tcW w:w="2940" w:type="dxa"/>
            <w:vAlign w:val="center"/>
          </w:tcPr>
          <w:p w:rsidR="006115C6" w:rsidRDefault="009B677B">
            <w:pPr>
              <w:jc w:val="center"/>
              <w:rPr>
                <w:b/>
                <w:bCs/>
                <w:sz w:val="24"/>
              </w:rPr>
            </w:pPr>
            <w:r>
              <w:rPr>
                <w:rFonts w:hint="eastAsia"/>
                <w:b/>
                <w:bCs/>
                <w:sz w:val="24"/>
              </w:rPr>
              <w:t>本科专业</w:t>
            </w:r>
          </w:p>
        </w:tc>
        <w:tc>
          <w:tcPr>
            <w:tcW w:w="1725" w:type="dxa"/>
            <w:vAlign w:val="center"/>
          </w:tcPr>
          <w:p w:rsidR="006115C6" w:rsidRDefault="009B677B">
            <w:pPr>
              <w:jc w:val="center"/>
              <w:rPr>
                <w:b/>
                <w:bCs/>
                <w:sz w:val="24"/>
              </w:rPr>
            </w:pPr>
            <w:r>
              <w:rPr>
                <w:rFonts w:hint="eastAsia"/>
                <w:b/>
                <w:bCs/>
                <w:sz w:val="24"/>
              </w:rPr>
              <w:t>研究生专业</w:t>
            </w:r>
          </w:p>
        </w:tc>
        <w:tc>
          <w:tcPr>
            <w:tcW w:w="1935" w:type="dxa"/>
            <w:vAlign w:val="center"/>
          </w:tcPr>
          <w:p w:rsidR="006115C6" w:rsidRDefault="009B677B">
            <w:pPr>
              <w:jc w:val="center"/>
              <w:rPr>
                <w:b/>
                <w:bCs/>
                <w:sz w:val="24"/>
              </w:rPr>
            </w:pPr>
            <w:r>
              <w:rPr>
                <w:rFonts w:hint="eastAsia"/>
                <w:b/>
                <w:bCs/>
                <w:sz w:val="24"/>
              </w:rPr>
              <w:t>备注</w:t>
            </w:r>
          </w:p>
        </w:tc>
      </w:tr>
      <w:tr w:rsidR="006115C6">
        <w:trPr>
          <w:trHeight w:val="1415"/>
        </w:trPr>
        <w:tc>
          <w:tcPr>
            <w:tcW w:w="1869" w:type="dxa"/>
            <w:vMerge w:val="restart"/>
            <w:vAlign w:val="center"/>
          </w:tcPr>
          <w:p w:rsidR="006115C6" w:rsidRDefault="009B677B">
            <w:pPr>
              <w:widowControl/>
              <w:jc w:val="center"/>
              <w:textAlignment w:val="center"/>
              <w:rPr>
                <w:rFonts w:asciiTheme="majorEastAsia" w:eastAsiaTheme="majorEastAsia" w:hAnsiTheme="majorEastAsia" w:cstheme="majorEastAsia"/>
                <w:color w:val="000000"/>
                <w:kern w:val="0"/>
                <w:szCs w:val="21"/>
                <w:lang/>
              </w:rPr>
            </w:pPr>
            <w:r>
              <w:rPr>
                <w:rFonts w:asciiTheme="majorEastAsia" w:eastAsiaTheme="majorEastAsia" w:hAnsiTheme="majorEastAsia" w:cstheme="majorEastAsia"/>
                <w:color w:val="000000"/>
                <w:kern w:val="0"/>
                <w:szCs w:val="21"/>
                <w:lang/>
              </w:rPr>
              <w:t>乌达区事业单位</w:t>
            </w:r>
            <w:r>
              <w:rPr>
                <w:rFonts w:asciiTheme="majorEastAsia" w:eastAsiaTheme="majorEastAsia" w:hAnsiTheme="majorEastAsia" w:cstheme="majorEastAsia"/>
                <w:color w:val="000000"/>
                <w:kern w:val="0"/>
                <w:szCs w:val="21"/>
                <w:lang/>
              </w:rPr>
              <w:t>(</w:t>
            </w:r>
            <w:r>
              <w:rPr>
                <w:rFonts w:asciiTheme="majorEastAsia" w:eastAsiaTheme="majorEastAsia" w:hAnsiTheme="majorEastAsia" w:cstheme="majorEastAsia"/>
                <w:color w:val="000000"/>
                <w:kern w:val="0"/>
                <w:szCs w:val="21"/>
                <w:lang/>
              </w:rPr>
              <w:t>不定岗位</w:t>
            </w:r>
            <w:r>
              <w:rPr>
                <w:rFonts w:asciiTheme="majorEastAsia" w:eastAsiaTheme="majorEastAsia" w:hAnsiTheme="majorEastAsia" w:cstheme="majorEastAsia"/>
                <w:color w:val="000000"/>
                <w:kern w:val="0"/>
                <w:szCs w:val="21"/>
                <w:lang/>
              </w:rPr>
              <w:t>)</w:t>
            </w:r>
          </w:p>
          <w:p w:rsidR="006115C6" w:rsidRDefault="009B677B">
            <w:pPr>
              <w:widowControl/>
              <w:jc w:val="center"/>
              <w:textAlignment w:val="center"/>
              <w:rPr>
                <w:rFonts w:ascii="Times New Roman" w:eastAsia="宋体" w:hAnsi="Times New Roman" w:cs="Times New Roman"/>
                <w:color w:val="000000"/>
                <w:kern w:val="0"/>
                <w:szCs w:val="21"/>
                <w:lang/>
              </w:rPr>
            </w:pPr>
            <w:r>
              <w:rPr>
                <w:rFonts w:asciiTheme="majorEastAsia" w:eastAsiaTheme="majorEastAsia" w:hAnsiTheme="majorEastAsia" w:cstheme="majorEastAsia"/>
                <w:color w:val="000000"/>
                <w:kern w:val="0"/>
                <w:szCs w:val="21"/>
                <w:lang/>
              </w:rPr>
              <w:t>（</w:t>
            </w:r>
            <w:r>
              <w:rPr>
                <w:rFonts w:asciiTheme="majorEastAsia" w:eastAsiaTheme="majorEastAsia" w:hAnsiTheme="majorEastAsia" w:cstheme="majorEastAsia"/>
                <w:color w:val="000000"/>
                <w:kern w:val="0"/>
                <w:szCs w:val="21"/>
                <w:lang/>
              </w:rPr>
              <w:t>150</w:t>
            </w:r>
            <w:r>
              <w:rPr>
                <w:rFonts w:asciiTheme="majorEastAsia" w:eastAsiaTheme="majorEastAsia" w:hAnsiTheme="majorEastAsia" w:cstheme="majorEastAsia"/>
                <w:color w:val="000000"/>
                <w:kern w:val="0"/>
                <w:szCs w:val="21"/>
                <w:lang/>
              </w:rPr>
              <w:t>名）</w:t>
            </w:r>
          </w:p>
        </w:tc>
        <w:tc>
          <w:tcPr>
            <w:tcW w:w="1201" w:type="dxa"/>
            <w:vAlign w:val="center"/>
          </w:tcPr>
          <w:p w:rsidR="006115C6" w:rsidRDefault="009B677B">
            <w:pPr>
              <w:widowControl/>
              <w:jc w:val="center"/>
              <w:textAlignment w:val="center"/>
              <w:rPr>
                <w:rFonts w:ascii="Times New Roman" w:eastAsia="宋体" w:hAnsi="Times New Roman" w:cs="Times New Roman"/>
                <w:color w:val="000000"/>
                <w:kern w:val="0"/>
                <w:szCs w:val="21"/>
                <w:lang/>
              </w:rPr>
            </w:pPr>
            <w:r>
              <w:rPr>
                <w:rFonts w:ascii="Times New Roman" w:eastAsia="宋体" w:hAnsi="Times New Roman" w:cs="Times New Roman"/>
                <w:color w:val="000000"/>
                <w:kern w:val="0"/>
                <w:szCs w:val="21"/>
                <w:lang/>
              </w:rPr>
              <w:t>6</w:t>
            </w:r>
          </w:p>
        </w:tc>
        <w:tc>
          <w:tcPr>
            <w:tcW w:w="1365" w:type="dxa"/>
            <w:vAlign w:val="center"/>
          </w:tcPr>
          <w:p w:rsidR="006115C6" w:rsidRDefault="009B677B">
            <w:pPr>
              <w:widowControl/>
              <w:jc w:val="center"/>
              <w:textAlignment w:val="center"/>
              <w:rPr>
                <w:rFonts w:ascii="Times New Roman" w:eastAsia="宋体" w:hAnsi="Times New Roman" w:cs="Times New Roman"/>
                <w:color w:val="000000"/>
                <w:kern w:val="0"/>
                <w:szCs w:val="21"/>
                <w:lang/>
              </w:rPr>
            </w:pPr>
            <w:r>
              <w:rPr>
                <w:rFonts w:ascii="Times New Roman" w:eastAsia="宋体" w:hAnsi="Times New Roman" w:cs="Times New Roman" w:hint="eastAsia"/>
                <w:color w:val="000000"/>
                <w:kern w:val="0"/>
                <w:szCs w:val="21"/>
                <w:lang/>
              </w:rPr>
              <w:t>类别</w:t>
            </w:r>
            <w:r>
              <w:rPr>
                <w:rFonts w:ascii="Times New Roman" w:eastAsia="宋体" w:hAnsi="Times New Roman" w:cs="Times New Roman"/>
                <w:color w:val="000000"/>
                <w:kern w:val="0"/>
                <w:szCs w:val="21"/>
                <w:lang/>
              </w:rPr>
              <w:t>10</w:t>
            </w:r>
          </w:p>
        </w:tc>
        <w:tc>
          <w:tcPr>
            <w:tcW w:w="1650" w:type="dxa"/>
            <w:vAlign w:val="center"/>
          </w:tcPr>
          <w:p w:rsidR="006115C6" w:rsidRDefault="009B677B">
            <w:pPr>
              <w:widowControl/>
              <w:jc w:val="center"/>
              <w:textAlignment w:val="center"/>
              <w:rPr>
                <w:rFonts w:ascii="Times New Roman" w:eastAsia="宋体" w:hAnsi="Times New Roman" w:cs="Times New Roman"/>
                <w:color w:val="000000"/>
                <w:kern w:val="0"/>
                <w:szCs w:val="21"/>
                <w:lang/>
              </w:rPr>
            </w:pPr>
            <w:r>
              <w:rPr>
                <w:rFonts w:ascii="Times New Roman" w:eastAsia="宋体" w:hAnsi="Times New Roman" w:cs="Times New Roman" w:hint="eastAsia"/>
                <w:color w:val="000000"/>
                <w:kern w:val="0"/>
                <w:szCs w:val="21"/>
                <w:lang/>
              </w:rPr>
              <w:t>药学类、临床</w:t>
            </w:r>
            <w:r>
              <w:rPr>
                <w:rFonts w:ascii="Times New Roman" w:eastAsia="宋体" w:hAnsi="Times New Roman" w:cs="Times New Roman" w:hint="eastAsia"/>
                <w:color w:val="000000"/>
                <w:kern w:val="0"/>
                <w:szCs w:val="21"/>
                <w:lang/>
              </w:rPr>
              <w:br/>
            </w:r>
            <w:r>
              <w:rPr>
                <w:rFonts w:ascii="Times New Roman" w:eastAsia="宋体" w:hAnsi="Times New Roman" w:cs="Times New Roman" w:hint="eastAsia"/>
                <w:color w:val="000000"/>
                <w:kern w:val="0"/>
                <w:szCs w:val="21"/>
                <w:lang/>
              </w:rPr>
              <w:t>医学类</w:t>
            </w:r>
          </w:p>
        </w:tc>
        <w:tc>
          <w:tcPr>
            <w:tcW w:w="2940" w:type="dxa"/>
            <w:vAlign w:val="center"/>
          </w:tcPr>
          <w:p w:rsidR="006115C6" w:rsidRDefault="009B677B">
            <w:pPr>
              <w:widowControl/>
              <w:jc w:val="left"/>
              <w:textAlignment w:val="center"/>
              <w:rPr>
                <w:rFonts w:ascii="Times New Roman" w:eastAsia="宋体" w:hAnsi="Times New Roman" w:cs="Times New Roman"/>
                <w:color w:val="000000"/>
                <w:kern w:val="0"/>
                <w:szCs w:val="21"/>
                <w:lang/>
              </w:rPr>
            </w:pPr>
            <w:r>
              <w:rPr>
                <w:rFonts w:ascii="Times New Roman" w:eastAsia="宋体" w:hAnsi="Times New Roman" w:cs="Times New Roman" w:hint="eastAsia"/>
                <w:color w:val="000000"/>
                <w:kern w:val="0"/>
                <w:szCs w:val="21"/>
                <w:lang/>
              </w:rPr>
              <w:t>药学、临床医学、药物制剂、临床药学、药事管理、药物分析、药物化学等相同或相近专业</w:t>
            </w:r>
          </w:p>
        </w:tc>
        <w:tc>
          <w:tcPr>
            <w:tcW w:w="1725" w:type="dxa"/>
            <w:vAlign w:val="center"/>
          </w:tcPr>
          <w:p w:rsidR="006115C6" w:rsidRDefault="009B677B">
            <w:pPr>
              <w:widowControl/>
              <w:jc w:val="center"/>
              <w:textAlignment w:val="center"/>
              <w:rPr>
                <w:rFonts w:ascii="Times New Roman" w:eastAsia="宋体" w:hAnsi="Times New Roman" w:cs="Times New Roman"/>
                <w:color w:val="000000"/>
                <w:kern w:val="0"/>
                <w:szCs w:val="21"/>
                <w:lang/>
              </w:rPr>
            </w:pPr>
            <w:r>
              <w:rPr>
                <w:rFonts w:ascii="Times New Roman" w:eastAsia="宋体" w:hAnsi="Times New Roman" w:cs="Times New Roman" w:hint="eastAsia"/>
                <w:color w:val="000000"/>
                <w:kern w:val="0"/>
                <w:szCs w:val="21"/>
                <w:lang/>
              </w:rPr>
              <w:t>需与本科专业相同或相近</w:t>
            </w:r>
          </w:p>
        </w:tc>
        <w:tc>
          <w:tcPr>
            <w:tcW w:w="1935" w:type="dxa"/>
            <w:vAlign w:val="center"/>
          </w:tcPr>
          <w:p w:rsidR="006115C6" w:rsidRDefault="006115C6">
            <w:pPr>
              <w:widowControl/>
              <w:jc w:val="center"/>
              <w:textAlignment w:val="center"/>
              <w:rPr>
                <w:rFonts w:ascii="Times New Roman" w:eastAsia="宋体" w:hAnsi="Times New Roman" w:cs="Times New Roman"/>
                <w:color w:val="000000"/>
                <w:kern w:val="0"/>
                <w:szCs w:val="21"/>
                <w:lang/>
              </w:rPr>
            </w:pPr>
          </w:p>
        </w:tc>
      </w:tr>
      <w:tr w:rsidR="006115C6">
        <w:trPr>
          <w:trHeight w:val="3275"/>
        </w:trPr>
        <w:tc>
          <w:tcPr>
            <w:tcW w:w="1869" w:type="dxa"/>
            <w:vMerge/>
          </w:tcPr>
          <w:p w:rsidR="006115C6" w:rsidRDefault="006115C6">
            <w:pPr>
              <w:widowControl/>
              <w:jc w:val="center"/>
              <w:textAlignment w:val="center"/>
              <w:rPr>
                <w:rFonts w:ascii="Times New Roman" w:eastAsia="宋体" w:hAnsi="Times New Roman" w:cs="Times New Roman"/>
                <w:color w:val="000000"/>
                <w:kern w:val="0"/>
                <w:szCs w:val="21"/>
                <w:lang/>
              </w:rPr>
            </w:pPr>
          </w:p>
        </w:tc>
        <w:tc>
          <w:tcPr>
            <w:tcW w:w="1201" w:type="dxa"/>
            <w:vAlign w:val="center"/>
          </w:tcPr>
          <w:p w:rsidR="006115C6" w:rsidRDefault="009B677B">
            <w:pPr>
              <w:widowControl/>
              <w:jc w:val="center"/>
              <w:textAlignment w:val="center"/>
              <w:rPr>
                <w:rFonts w:ascii="Times New Roman" w:eastAsia="宋体" w:hAnsi="Times New Roman" w:cs="Times New Roman"/>
                <w:color w:val="000000"/>
                <w:kern w:val="0"/>
                <w:szCs w:val="21"/>
                <w:lang/>
              </w:rPr>
            </w:pPr>
            <w:r>
              <w:rPr>
                <w:rFonts w:ascii="Times New Roman" w:eastAsia="宋体" w:hAnsi="Times New Roman" w:cs="Times New Roman"/>
                <w:color w:val="000000"/>
                <w:kern w:val="0"/>
                <w:szCs w:val="21"/>
                <w:lang/>
              </w:rPr>
              <w:t>20</w:t>
            </w:r>
          </w:p>
        </w:tc>
        <w:tc>
          <w:tcPr>
            <w:tcW w:w="1365" w:type="dxa"/>
            <w:vAlign w:val="center"/>
          </w:tcPr>
          <w:p w:rsidR="006115C6" w:rsidRDefault="009B677B">
            <w:pPr>
              <w:widowControl/>
              <w:jc w:val="center"/>
              <w:textAlignment w:val="center"/>
              <w:rPr>
                <w:rFonts w:ascii="Times New Roman" w:eastAsia="宋体" w:hAnsi="Times New Roman" w:cs="Times New Roman"/>
                <w:color w:val="000000"/>
                <w:kern w:val="0"/>
                <w:szCs w:val="21"/>
                <w:lang/>
              </w:rPr>
            </w:pPr>
            <w:r>
              <w:rPr>
                <w:rFonts w:ascii="Times New Roman" w:eastAsia="宋体" w:hAnsi="Times New Roman" w:cs="Times New Roman" w:hint="eastAsia"/>
                <w:color w:val="000000"/>
                <w:kern w:val="0"/>
                <w:szCs w:val="21"/>
                <w:lang/>
              </w:rPr>
              <w:t>类别</w:t>
            </w:r>
            <w:r>
              <w:rPr>
                <w:rFonts w:ascii="Times New Roman" w:eastAsia="宋体" w:hAnsi="Times New Roman" w:cs="Times New Roman"/>
                <w:color w:val="000000"/>
                <w:kern w:val="0"/>
                <w:szCs w:val="21"/>
                <w:lang/>
              </w:rPr>
              <w:t>11</w:t>
            </w:r>
          </w:p>
        </w:tc>
        <w:tc>
          <w:tcPr>
            <w:tcW w:w="1650" w:type="dxa"/>
            <w:vAlign w:val="center"/>
          </w:tcPr>
          <w:p w:rsidR="006115C6" w:rsidRDefault="009B677B">
            <w:pPr>
              <w:widowControl/>
              <w:jc w:val="center"/>
              <w:textAlignment w:val="center"/>
              <w:rPr>
                <w:rFonts w:ascii="Times New Roman" w:eastAsia="宋体" w:hAnsi="Times New Roman" w:cs="Times New Roman"/>
                <w:color w:val="000000"/>
                <w:kern w:val="0"/>
                <w:szCs w:val="21"/>
                <w:lang/>
              </w:rPr>
            </w:pPr>
            <w:r>
              <w:rPr>
                <w:rFonts w:ascii="Times New Roman" w:eastAsia="宋体" w:hAnsi="Times New Roman" w:cs="Times New Roman" w:hint="eastAsia"/>
                <w:color w:val="000000"/>
                <w:kern w:val="0"/>
                <w:szCs w:val="21"/>
                <w:lang/>
              </w:rPr>
              <w:t>工商管理类、电子商务类、旅游管理类、图书情报与档案管理类、公共管理类</w:t>
            </w:r>
          </w:p>
        </w:tc>
        <w:tc>
          <w:tcPr>
            <w:tcW w:w="2940" w:type="dxa"/>
            <w:vAlign w:val="center"/>
          </w:tcPr>
          <w:p w:rsidR="006115C6" w:rsidRDefault="009B677B">
            <w:pPr>
              <w:widowControl/>
              <w:jc w:val="left"/>
              <w:textAlignment w:val="center"/>
              <w:rPr>
                <w:rFonts w:ascii="Times New Roman" w:eastAsia="宋体" w:hAnsi="Times New Roman" w:cs="Times New Roman"/>
                <w:color w:val="000000"/>
                <w:kern w:val="0"/>
                <w:szCs w:val="21"/>
                <w:lang/>
              </w:rPr>
            </w:pPr>
            <w:r>
              <w:rPr>
                <w:rFonts w:ascii="Times New Roman" w:eastAsia="宋体" w:hAnsi="Times New Roman" w:cs="Times New Roman" w:hint="eastAsia"/>
                <w:color w:val="000000"/>
                <w:kern w:val="0"/>
                <w:szCs w:val="21"/>
                <w:lang/>
              </w:rPr>
              <w:t>工商管理、会计学、财务管理、人力资源管理、审计学、资产评估、物业管理、文化产业管理、电子商务、旅游管理、档案学、管理科学、信息管理与信息系统、工程管理、工程造价、公共事业管理、行政管理、劳动与社会保障、城市管理等相同或相近专业</w:t>
            </w:r>
          </w:p>
        </w:tc>
        <w:tc>
          <w:tcPr>
            <w:tcW w:w="1725" w:type="dxa"/>
            <w:vAlign w:val="center"/>
          </w:tcPr>
          <w:p w:rsidR="006115C6" w:rsidRDefault="009B677B">
            <w:pPr>
              <w:widowControl/>
              <w:jc w:val="center"/>
              <w:textAlignment w:val="center"/>
              <w:rPr>
                <w:rFonts w:ascii="Times New Roman" w:eastAsia="宋体" w:hAnsi="Times New Roman" w:cs="Times New Roman"/>
                <w:color w:val="000000"/>
                <w:kern w:val="0"/>
                <w:szCs w:val="21"/>
                <w:lang/>
              </w:rPr>
            </w:pPr>
            <w:r>
              <w:rPr>
                <w:rFonts w:ascii="Times New Roman" w:eastAsia="宋体" w:hAnsi="Times New Roman" w:cs="Times New Roman" w:hint="eastAsia"/>
                <w:color w:val="000000"/>
                <w:kern w:val="0"/>
                <w:szCs w:val="21"/>
                <w:lang/>
              </w:rPr>
              <w:t>需与本科专业相同或相近</w:t>
            </w:r>
          </w:p>
        </w:tc>
        <w:tc>
          <w:tcPr>
            <w:tcW w:w="1935" w:type="dxa"/>
            <w:vAlign w:val="center"/>
          </w:tcPr>
          <w:p w:rsidR="006115C6" w:rsidRDefault="006115C6">
            <w:pPr>
              <w:widowControl/>
              <w:jc w:val="center"/>
              <w:textAlignment w:val="center"/>
              <w:rPr>
                <w:rFonts w:ascii="Times New Roman" w:eastAsia="宋体" w:hAnsi="Times New Roman" w:cs="Times New Roman"/>
                <w:color w:val="000000"/>
                <w:kern w:val="0"/>
                <w:szCs w:val="21"/>
                <w:lang/>
              </w:rPr>
            </w:pPr>
          </w:p>
        </w:tc>
      </w:tr>
      <w:tr w:rsidR="006115C6">
        <w:trPr>
          <w:trHeight w:val="2435"/>
        </w:trPr>
        <w:tc>
          <w:tcPr>
            <w:tcW w:w="1869" w:type="dxa"/>
            <w:vMerge/>
          </w:tcPr>
          <w:p w:rsidR="006115C6" w:rsidRDefault="006115C6">
            <w:pPr>
              <w:widowControl/>
              <w:jc w:val="center"/>
              <w:textAlignment w:val="center"/>
              <w:rPr>
                <w:rFonts w:ascii="Times New Roman" w:eastAsia="宋体" w:hAnsi="Times New Roman" w:cs="Times New Roman"/>
                <w:color w:val="000000"/>
                <w:kern w:val="0"/>
                <w:szCs w:val="21"/>
                <w:lang/>
              </w:rPr>
            </w:pPr>
          </w:p>
        </w:tc>
        <w:tc>
          <w:tcPr>
            <w:tcW w:w="1201" w:type="dxa"/>
            <w:vAlign w:val="center"/>
          </w:tcPr>
          <w:p w:rsidR="006115C6" w:rsidRDefault="009B677B">
            <w:pPr>
              <w:widowControl/>
              <w:jc w:val="center"/>
              <w:textAlignment w:val="center"/>
              <w:rPr>
                <w:rFonts w:ascii="Times New Roman" w:eastAsia="宋体" w:hAnsi="Times New Roman" w:cs="Times New Roman"/>
                <w:color w:val="000000"/>
                <w:kern w:val="0"/>
                <w:szCs w:val="21"/>
                <w:lang/>
              </w:rPr>
            </w:pPr>
            <w:r>
              <w:rPr>
                <w:rFonts w:ascii="Times New Roman" w:eastAsia="宋体" w:hAnsi="Times New Roman" w:cs="Times New Roman"/>
                <w:color w:val="000000"/>
                <w:kern w:val="0"/>
                <w:szCs w:val="21"/>
                <w:lang/>
              </w:rPr>
              <w:t>5</w:t>
            </w:r>
          </w:p>
        </w:tc>
        <w:tc>
          <w:tcPr>
            <w:tcW w:w="1365" w:type="dxa"/>
            <w:vAlign w:val="center"/>
          </w:tcPr>
          <w:p w:rsidR="006115C6" w:rsidRDefault="009B677B">
            <w:pPr>
              <w:widowControl/>
              <w:jc w:val="center"/>
              <w:textAlignment w:val="center"/>
              <w:rPr>
                <w:rFonts w:ascii="Times New Roman" w:eastAsia="宋体" w:hAnsi="Times New Roman" w:cs="Times New Roman"/>
                <w:color w:val="000000"/>
                <w:kern w:val="0"/>
                <w:szCs w:val="21"/>
                <w:lang/>
              </w:rPr>
            </w:pPr>
            <w:r>
              <w:rPr>
                <w:rFonts w:ascii="Times New Roman" w:eastAsia="宋体" w:hAnsi="Times New Roman" w:cs="Times New Roman" w:hint="eastAsia"/>
                <w:color w:val="000000"/>
                <w:kern w:val="0"/>
                <w:szCs w:val="21"/>
                <w:lang/>
              </w:rPr>
              <w:t>类别</w:t>
            </w:r>
            <w:r>
              <w:rPr>
                <w:rFonts w:ascii="Times New Roman" w:eastAsia="宋体" w:hAnsi="Times New Roman" w:cs="Times New Roman"/>
                <w:color w:val="000000"/>
                <w:kern w:val="0"/>
                <w:szCs w:val="21"/>
                <w:lang/>
              </w:rPr>
              <w:t>12</w:t>
            </w:r>
          </w:p>
        </w:tc>
        <w:tc>
          <w:tcPr>
            <w:tcW w:w="1650" w:type="dxa"/>
            <w:vAlign w:val="center"/>
          </w:tcPr>
          <w:p w:rsidR="006115C6" w:rsidRDefault="009B677B">
            <w:pPr>
              <w:widowControl/>
              <w:jc w:val="center"/>
              <w:textAlignment w:val="center"/>
              <w:rPr>
                <w:rFonts w:ascii="Times New Roman" w:eastAsia="宋体" w:hAnsi="Times New Roman" w:cs="Times New Roman"/>
                <w:color w:val="000000"/>
                <w:kern w:val="0"/>
                <w:szCs w:val="21"/>
                <w:lang/>
              </w:rPr>
            </w:pPr>
            <w:r>
              <w:rPr>
                <w:rFonts w:ascii="Times New Roman" w:eastAsia="宋体" w:hAnsi="Times New Roman" w:cs="Times New Roman" w:hint="eastAsia"/>
                <w:color w:val="000000"/>
                <w:kern w:val="0"/>
                <w:szCs w:val="21"/>
                <w:lang/>
              </w:rPr>
              <w:t>音乐与舞蹈学类、设计学类、戏剧与影视学类、</w:t>
            </w:r>
            <w:proofErr w:type="gramStart"/>
            <w:r>
              <w:rPr>
                <w:rFonts w:ascii="Times New Roman" w:eastAsia="宋体" w:hAnsi="Times New Roman" w:cs="Times New Roman" w:hint="eastAsia"/>
                <w:color w:val="000000"/>
                <w:kern w:val="0"/>
                <w:szCs w:val="21"/>
                <w:lang/>
              </w:rPr>
              <w:t>美术学类</w:t>
            </w:r>
            <w:proofErr w:type="gramEnd"/>
          </w:p>
        </w:tc>
        <w:tc>
          <w:tcPr>
            <w:tcW w:w="2940" w:type="dxa"/>
            <w:vAlign w:val="center"/>
          </w:tcPr>
          <w:p w:rsidR="006115C6" w:rsidRDefault="009B677B">
            <w:pPr>
              <w:widowControl/>
              <w:jc w:val="left"/>
              <w:textAlignment w:val="center"/>
              <w:rPr>
                <w:rFonts w:ascii="Times New Roman" w:eastAsia="宋体" w:hAnsi="Times New Roman" w:cs="Times New Roman"/>
                <w:color w:val="000000"/>
                <w:kern w:val="0"/>
                <w:szCs w:val="21"/>
                <w:lang/>
              </w:rPr>
            </w:pPr>
            <w:r>
              <w:rPr>
                <w:rFonts w:ascii="Times New Roman" w:eastAsia="宋体" w:hAnsi="Times New Roman" w:cs="Times New Roman" w:hint="eastAsia"/>
                <w:color w:val="000000"/>
                <w:kern w:val="0"/>
                <w:szCs w:val="21"/>
                <w:lang/>
              </w:rPr>
              <w:t>音乐表演、音乐学、作曲与作曲技术理论、舞蹈表演、舞蹈学、舞蹈编导、艺术设计学、公共艺术、工艺美术、数字媒体艺术、广播电视编导、播音与主持艺术、动画、美术学、摄影等相同或相近专业</w:t>
            </w:r>
          </w:p>
        </w:tc>
        <w:tc>
          <w:tcPr>
            <w:tcW w:w="1725" w:type="dxa"/>
            <w:vAlign w:val="center"/>
          </w:tcPr>
          <w:p w:rsidR="006115C6" w:rsidRDefault="009B677B">
            <w:pPr>
              <w:widowControl/>
              <w:jc w:val="center"/>
              <w:textAlignment w:val="center"/>
              <w:rPr>
                <w:rFonts w:ascii="Times New Roman" w:eastAsia="宋体" w:hAnsi="Times New Roman" w:cs="Times New Roman"/>
                <w:color w:val="000000"/>
                <w:kern w:val="0"/>
                <w:szCs w:val="21"/>
                <w:lang/>
              </w:rPr>
            </w:pPr>
            <w:r>
              <w:rPr>
                <w:rFonts w:ascii="Times New Roman" w:eastAsia="宋体" w:hAnsi="Times New Roman" w:cs="Times New Roman" w:hint="eastAsia"/>
                <w:color w:val="000000"/>
                <w:kern w:val="0"/>
                <w:szCs w:val="21"/>
                <w:lang/>
              </w:rPr>
              <w:t>需与本科专业相同或相近</w:t>
            </w:r>
          </w:p>
        </w:tc>
        <w:tc>
          <w:tcPr>
            <w:tcW w:w="1935" w:type="dxa"/>
            <w:vAlign w:val="center"/>
          </w:tcPr>
          <w:p w:rsidR="006115C6" w:rsidRDefault="006115C6">
            <w:pPr>
              <w:widowControl/>
              <w:jc w:val="center"/>
              <w:textAlignment w:val="center"/>
              <w:rPr>
                <w:rFonts w:ascii="Times New Roman" w:eastAsia="宋体" w:hAnsi="Times New Roman" w:cs="Times New Roman"/>
                <w:color w:val="000000"/>
                <w:kern w:val="0"/>
                <w:szCs w:val="21"/>
                <w:lang/>
              </w:rPr>
            </w:pPr>
          </w:p>
        </w:tc>
      </w:tr>
      <w:tr w:rsidR="006115C6">
        <w:trPr>
          <w:trHeight w:val="775"/>
        </w:trPr>
        <w:tc>
          <w:tcPr>
            <w:tcW w:w="1869" w:type="dxa"/>
            <w:vAlign w:val="center"/>
          </w:tcPr>
          <w:p w:rsidR="006115C6" w:rsidRDefault="009B677B">
            <w:pPr>
              <w:jc w:val="center"/>
              <w:rPr>
                <w:b/>
                <w:bCs/>
                <w:sz w:val="24"/>
              </w:rPr>
            </w:pPr>
            <w:r>
              <w:rPr>
                <w:rFonts w:hint="eastAsia"/>
                <w:b/>
                <w:bCs/>
                <w:sz w:val="24"/>
              </w:rPr>
              <w:lastRenderedPageBreak/>
              <w:t>需求单位</w:t>
            </w:r>
          </w:p>
          <w:p w:rsidR="006115C6" w:rsidRDefault="009B677B">
            <w:pPr>
              <w:jc w:val="center"/>
              <w:rPr>
                <w:b/>
                <w:bCs/>
                <w:sz w:val="24"/>
              </w:rPr>
            </w:pPr>
            <w:r>
              <w:rPr>
                <w:rFonts w:hint="eastAsia"/>
                <w:b/>
                <w:bCs/>
                <w:sz w:val="24"/>
              </w:rPr>
              <w:t>（数量）</w:t>
            </w:r>
          </w:p>
        </w:tc>
        <w:tc>
          <w:tcPr>
            <w:tcW w:w="1201" w:type="dxa"/>
            <w:vAlign w:val="center"/>
          </w:tcPr>
          <w:p w:rsidR="006115C6" w:rsidRDefault="009B677B">
            <w:pPr>
              <w:jc w:val="center"/>
              <w:rPr>
                <w:b/>
                <w:bCs/>
                <w:sz w:val="24"/>
              </w:rPr>
            </w:pPr>
            <w:r>
              <w:rPr>
                <w:rFonts w:hint="eastAsia"/>
                <w:b/>
                <w:bCs/>
                <w:sz w:val="24"/>
              </w:rPr>
              <w:t>需求数量</w:t>
            </w:r>
          </w:p>
        </w:tc>
        <w:tc>
          <w:tcPr>
            <w:tcW w:w="1365" w:type="dxa"/>
            <w:vAlign w:val="center"/>
          </w:tcPr>
          <w:p w:rsidR="006115C6" w:rsidRDefault="009B677B">
            <w:pPr>
              <w:jc w:val="center"/>
              <w:rPr>
                <w:b/>
                <w:bCs/>
                <w:sz w:val="24"/>
              </w:rPr>
            </w:pPr>
            <w:r>
              <w:rPr>
                <w:rFonts w:hint="eastAsia"/>
                <w:b/>
                <w:bCs/>
                <w:sz w:val="24"/>
              </w:rPr>
              <w:t>专业类别名称</w:t>
            </w:r>
          </w:p>
        </w:tc>
        <w:tc>
          <w:tcPr>
            <w:tcW w:w="1650" w:type="dxa"/>
            <w:vAlign w:val="center"/>
          </w:tcPr>
          <w:p w:rsidR="006115C6" w:rsidRDefault="009B677B">
            <w:pPr>
              <w:jc w:val="center"/>
              <w:rPr>
                <w:b/>
                <w:bCs/>
                <w:sz w:val="24"/>
              </w:rPr>
            </w:pPr>
            <w:r>
              <w:rPr>
                <w:rFonts w:hint="eastAsia"/>
                <w:b/>
                <w:bCs/>
                <w:sz w:val="24"/>
              </w:rPr>
              <w:t>专业</w:t>
            </w:r>
          </w:p>
        </w:tc>
        <w:tc>
          <w:tcPr>
            <w:tcW w:w="2940" w:type="dxa"/>
            <w:vAlign w:val="center"/>
          </w:tcPr>
          <w:p w:rsidR="006115C6" w:rsidRDefault="009B677B">
            <w:pPr>
              <w:jc w:val="center"/>
              <w:rPr>
                <w:b/>
                <w:bCs/>
                <w:sz w:val="24"/>
              </w:rPr>
            </w:pPr>
            <w:r>
              <w:rPr>
                <w:rFonts w:hint="eastAsia"/>
                <w:b/>
                <w:bCs/>
                <w:sz w:val="24"/>
              </w:rPr>
              <w:t>本科专业</w:t>
            </w:r>
          </w:p>
        </w:tc>
        <w:tc>
          <w:tcPr>
            <w:tcW w:w="1725" w:type="dxa"/>
            <w:vAlign w:val="center"/>
          </w:tcPr>
          <w:p w:rsidR="006115C6" w:rsidRDefault="009B677B">
            <w:pPr>
              <w:jc w:val="center"/>
              <w:rPr>
                <w:b/>
                <w:bCs/>
                <w:sz w:val="24"/>
              </w:rPr>
            </w:pPr>
            <w:r>
              <w:rPr>
                <w:rFonts w:hint="eastAsia"/>
                <w:b/>
                <w:bCs/>
                <w:sz w:val="24"/>
              </w:rPr>
              <w:t>研究生专业</w:t>
            </w:r>
          </w:p>
        </w:tc>
        <w:tc>
          <w:tcPr>
            <w:tcW w:w="1935" w:type="dxa"/>
            <w:vAlign w:val="center"/>
          </w:tcPr>
          <w:p w:rsidR="006115C6" w:rsidRDefault="009B677B">
            <w:pPr>
              <w:jc w:val="center"/>
              <w:rPr>
                <w:b/>
                <w:bCs/>
                <w:sz w:val="24"/>
              </w:rPr>
            </w:pPr>
            <w:r>
              <w:rPr>
                <w:rFonts w:hint="eastAsia"/>
                <w:b/>
                <w:bCs/>
                <w:sz w:val="24"/>
              </w:rPr>
              <w:t>备注</w:t>
            </w:r>
          </w:p>
        </w:tc>
      </w:tr>
      <w:tr w:rsidR="006115C6">
        <w:trPr>
          <w:trHeight w:val="1315"/>
        </w:trPr>
        <w:tc>
          <w:tcPr>
            <w:tcW w:w="1869" w:type="dxa"/>
            <w:vMerge w:val="restart"/>
            <w:vAlign w:val="center"/>
          </w:tcPr>
          <w:p w:rsidR="006115C6" w:rsidRDefault="009B677B">
            <w:pPr>
              <w:widowControl/>
              <w:jc w:val="center"/>
              <w:textAlignment w:val="center"/>
              <w:rPr>
                <w:rFonts w:asciiTheme="majorEastAsia" w:eastAsiaTheme="majorEastAsia" w:hAnsiTheme="majorEastAsia" w:cstheme="majorEastAsia"/>
                <w:color w:val="000000"/>
                <w:kern w:val="0"/>
                <w:szCs w:val="21"/>
                <w:lang/>
              </w:rPr>
            </w:pPr>
            <w:r>
              <w:rPr>
                <w:rFonts w:asciiTheme="majorEastAsia" w:eastAsiaTheme="majorEastAsia" w:hAnsiTheme="majorEastAsia" w:cstheme="majorEastAsia"/>
                <w:color w:val="000000"/>
                <w:kern w:val="0"/>
                <w:szCs w:val="21"/>
                <w:lang/>
              </w:rPr>
              <w:t>乌达区事业单位</w:t>
            </w:r>
            <w:r>
              <w:rPr>
                <w:rFonts w:asciiTheme="majorEastAsia" w:eastAsiaTheme="majorEastAsia" w:hAnsiTheme="majorEastAsia" w:cstheme="majorEastAsia"/>
                <w:color w:val="000000"/>
                <w:kern w:val="0"/>
                <w:szCs w:val="21"/>
                <w:lang/>
              </w:rPr>
              <w:t>(</w:t>
            </w:r>
            <w:r>
              <w:rPr>
                <w:rFonts w:asciiTheme="majorEastAsia" w:eastAsiaTheme="majorEastAsia" w:hAnsiTheme="majorEastAsia" w:cstheme="majorEastAsia"/>
                <w:color w:val="000000"/>
                <w:kern w:val="0"/>
                <w:szCs w:val="21"/>
                <w:lang/>
              </w:rPr>
              <w:t>不定岗位</w:t>
            </w:r>
            <w:r>
              <w:rPr>
                <w:rFonts w:asciiTheme="majorEastAsia" w:eastAsiaTheme="majorEastAsia" w:hAnsiTheme="majorEastAsia" w:cstheme="majorEastAsia"/>
                <w:color w:val="000000"/>
                <w:kern w:val="0"/>
                <w:szCs w:val="21"/>
                <w:lang/>
              </w:rPr>
              <w:t>)</w:t>
            </w:r>
          </w:p>
          <w:p w:rsidR="006115C6" w:rsidRDefault="009B677B">
            <w:pPr>
              <w:widowControl/>
              <w:jc w:val="center"/>
              <w:textAlignment w:val="center"/>
              <w:rPr>
                <w:rFonts w:ascii="Times New Roman" w:eastAsia="宋体" w:hAnsi="Times New Roman" w:cs="Times New Roman"/>
                <w:color w:val="000000"/>
                <w:kern w:val="0"/>
                <w:szCs w:val="21"/>
                <w:lang/>
              </w:rPr>
            </w:pPr>
            <w:r>
              <w:rPr>
                <w:rFonts w:asciiTheme="majorEastAsia" w:eastAsiaTheme="majorEastAsia" w:hAnsiTheme="majorEastAsia" w:cstheme="majorEastAsia"/>
                <w:color w:val="000000"/>
                <w:kern w:val="0"/>
                <w:szCs w:val="21"/>
                <w:lang/>
              </w:rPr>
              <w:t>（</w:t>
            </w:r>
            <w:r>
              <w:rPr>
                <w:rFonts w:asciiTheme="majorEastAsia" w:eastAsiaTheme="majorEastAsia" w:hAnsiTheme="majorEastAsia" w:cstheme="majorEastAsia"/>
                <w:color w:val="000000"/>
                <w:kern w:val="0"/>
                <w:szCs w:val="21"/>
                <w:lang/>
              </w:rPr>
              <w:t>150</w:t>
            </w:r>
            <w:r>
              <w:rPr>
                <w:rFonts w:asciiTheme="majorEastAsia" w:eastAsiaTheme="majorEastAsia" w:hAnsiTheme="majorEastAsia" w:cstheme="majorEastAsia"/>
                <w:color w:val="000000"/>
                <w:kern w:val="0"/>
                <w:szCs w:val="21"/>
                <w:lang/>
              </w:rPr>
              <w:t>名）</w:t>
            </w:r>
          </w:p>
        </w:tc>
        <w:tc>
          <w:tcPr>
            <w:tcW w:w="1201" w:type="dxa"/>
            <w:vAlign w:val="center"/>
          </w:tcPr>
          <w:p w:rsidR="006115C6" w:rsidRDefault="009B677B">
            <w:pPr>
              <w:widowControl/>
              <w:jc w:val="center"/>
              <w:textAlignment w:val="center"/>
              <w:rPr>
                <w:rFonts w:ascii="Times New Roman" w:eastAsia="宋体" w:hAnsi="Times New Roman" w:cs="Times New Roman"/>
                <w:color w:val="000000"/>
                <w:kern w:val="0"/>
                <w:szCs w:val="21"/>
                <w:lang/>
              </w:rPr>
            </w:pPr>
            <w:r>
              <w:rPr>
                <w:rFonts w:ascii="Times New Roman" w:eastAsia="宋体" w:hAnsi="Times New Roman" w:cs="Times New Roman"/>
                <w:color w:val="000000"/>
                <w:kern w:val="0"/>
                <w:szCs w:val="21"/>
                <w:lang/>
              </w:rPr>
              <w:t>7</w:t>
            </w:r>
          </w:p>
        </w:tc>
        <w:tc>
          <w:tcPr>
            <w:tcW w:w="1365" w:type="dxa"/>
            <w:vAlign w:val="center"/>
          </w:tcPr>
          <w:p w:rsidR="006115C6" w:rsidRDefault="009B677B">
            <w:pPr>
              <w:widowControl/>
              <w:jc w:val="center"/>
              <w:textAlignment w:val="center"/>
              <w:rPr>
                <w:rFonts w:ascii="Times New Roman" w:eastAsia="宋体" w:hAnsi="Times New Roman" w:cs="Times New Roman"/>
                <w:color w:val="000000"/>
                <w:kern w:val="0"/>
                <w:szCs w:val="21"/>
                <w:lang/>
              </w:rPr>
            </w:pPr>
            <w:r>
              <w:rPr>
                <w:rFonts w:ascii="Times New Roman" w:eastAsia="宋体" w:hAnsi="Times New Roman" w:cs="Times New Roman" w:hint="eastAsia"/>
                <w:color w:val="000000"/>
                <w:kern w:val="0"/>
                <w:szCs w:val="21"/>
                <w:lang/>
              </w:rPr>
              <w:t>类别</w:t>
            </w:r>
            <w:r>
              <w:rPr>
                <w:rFonts w:ascii="Times New Roman" w:eastAsia="宋体" w:hAnsi="Times New Roman" w:cs="Times New Roman"/>
                <w:color w:val="000000"/>
                <w:kern w:val="0"/>
                <w:szCs w:val="21"/>
                <w:lang/>
              </w:rPr>
              <w:t>13</w:t>
            </w:r>
          </w:p>
        </w:tc>
        <w:tc>
          <w:tcPr>
            <w:tcW w:w="1650" w:type="dxa"/>
            <w:vAlign w:val="center"/>
          </w:tcPr>
          <w:p w:rsidR="006115C6" w:rsidRDefault="009B677B">
            <w:pPr>
              <w:widowControl/>
              <w:jc w:val="center"/>
              <w:textAlignment w:val="center"/>
              <w:rPr>
                <w:rFonts w:ascii="Times New Roman" w:eastAsia="宋体" w:hAnsi="Times New Roman" w:cs="Times New Roman"/>
                <w:color w:val="000000"/>
                <w:kern w:val="0"/>
                <w:szCs w:val="21"/>
                <w:lang/>
              </w:rPr>
            </w:pPr>
            <w:r>
              <w:rPr>
                <w:rFonts w:ascii="Times New Roman" w:eastAsia="宋体" w:hAnsi="Times New Roman" w:cs="Times New Roman" w:hint="eastAsia"/>
                <w:color w:val="000000"/>
                <w:kern w:val="0"/>
                <w:szCs w:val="21"/>
                <w:lang/>
              </w:rPr>
              <w:t>食品科学与</w:t>
            </w:r>
            <w:r>
              <w:rPr>
                <w:rFonts w:ascii="Times New Roman" w:eastAsia="宋体" w:hAnsi="Times New Roman" w:cs="Times New Roman" w:hint="eastAsia"/>
                <w:color w:val="000000"/>
                <w:kern w:val="0"/>
                <w:szCs w:val="21"/>
                <w:lang/>
              </w:rPr>
              <w:br/>
            </w:r>
            <w:r>
              <w:rPr>
                <w:rFonts w:ascii="Times New Roman" w:eastAsia="宋体" w:hAnsi="Times New Roman" w:cs="Times New Roman" w:hint="eastAsia"/>
                <w:color w:val="000000"/>
                <w:kern w:val="0"/>
                <w:szCs w:val="21"/>
                <w:lang/>
              </w:rPr>
              <w:t>工程类</w:t>
            </w:r>
          </w:p>
        </w:tc>
        <w:tc>
          <w:tcPr>
            <w:tcW w:w="2940" w:type="dxa"/>
            <w:vAlign w:val="center"/>
          </w:tcPr>
          <w:p w:rsidR="006115C6" w:rsidRDefault="009B677B">
            <w:pPr>
              <w:widowControl/>
              <w:jc w:val="left"/>
              <w:textAlignment w:val="center"/>
              <w:rPr>
                <w:rFonts w:ascii="Times New Roman" w:eastAsia="宋体" w:hAnsi="Times New Roman" w:cs="Times New Roman"/>
                <w:color w:val="000000"/>
                <w:kern w:val="0"/>
                <w:szCs w:val="21"/>
                <w:lang/>
              </w:rPr>
            </w:pPr>
            <w:r>
              <w:rPr>
                <w:rFonts w:ascii="Times New Roman" w:eastAsia="宋体" w:hAnsi="Times New Roman" w:cs="Times New Roman" w:hint="eastAsia"/>
                <w:color w:val="000000"/>
                <w:kern w:val="0"/>
                <w:szCs w:val="21"/>
                <w:lang/>
              </w:rPr>
              <w:t>食品科学与工程、食品质量与安全等相同或相近专业</w:t>
            </w:r>
          </w:p>
        </w:tc>
        <w:tc>
          <w:tcPr>
            <w:tcW w:w="1725" w:type="dxa"/>
            <w:vAlign w:val="center"/>
          </w:tcPr>
          <w:p w:rsidR="006115C6" w:rsidRDefault="009B677B">
            <w:pPr>
              <w:widowControl/>
              <w:jc w:val="center"/>
              <w:textAlignment w:val="center"/>
              <w:rPr>
                <w:rFonts w:ascii="Times New Roman" w:eastAsia="宋体" w:hAnsi="Times New Roman" w:cs="Times New Roman"/>
                <w:color w:val="000000"/>
                <w:kern w:val="0"/>
                <w:szCs w:val="21"/>
                <w:lang/>
              </w:rPr>
            </w:pPr>
            <w:r>
              <w:rPr>
                <w:rFonts w:ascii="Times New Roman" w:eastAsia="宋体" w:hAnsi="Times New Roman" w:cs="Times New Roman" w:hint="eastAsia"/>
                <w:color w:val="000000"/>
                <w:kern w:val="0"/>
                <w:szCs w:val="21"/>
                <w:lang/>
              </w:rPr>
              <w:t>需与本科专业相同或相近</w:t>
            </w:r>
          </w:p>
        </w:tc>
        <w:tc>
          <w:tcPr>
            <w:tcW w:w="1935" w:type="dxa"/>
            <w:vAlign w:val="center"/>
          </w:tcPr>
          <w:p w:rsidR="006115C6" w:rsidRDefault="006115C6">
            <w:pPr>
              <w:widowControl/>
              <w:jc w:val="center"/>
              <w:textAlignment w:val="center"/>
              <w:rPr>
                <w:rFonts w:ascii="Times New Roman" w:eastAsia="宋体" w:hAnsi="Times New Roman" w:cs="Times New Roman"/>
                <w:color w:val="000000"/>
                <w:kern w:val="0"/>
                <w:szCs w:val="21"/>
                <w:lang/>
              </w:rPr>
            </w:pPr>
          </w:p>
        </w:tc>
      </w:tr>
      <w:tr w:rsidR="006115C6">
        <w:trPr>
          <w:trHeight w:val="1470"/>
        </w:trPr>
        <w:tc>
          <w:tcPr>
            <w:tcW w:w="1869" w:type="dxa"/>
            <w:vMerge/>
          </w:tcPr>
          <w:p w:rsidR="006115C6" w:rsidRDefault="006115C6">
            <w:pPr>
              <w:widowControl/>
              <w:jc w:val="center"/>
              <w:textAlignment w:val="center"/>
              <w:rPr>
                <w:rFonts w:ascii="Times New Roman" w:eastAsia="宋体" w:hAnsi="Times New Roman" w:cs="Times New Roman"/>
                <w:color w:val="000000"/>
                <w:kern w:val="0"/>
                <w:szCs w:val="21"/>
                <w:lang/>
              </w:rPr>
            </w:pPr>
          </w:p>
        </w:tc>
        <w:tc>
          <w:tcPr>
            <w:tcW w:w="1201" w:type="dxa"/>
            <w:vAlign w:val="center"/>
          </w:tcPr>
          <w:p w:rsidR="006115C6" w:rsidRDefault="009B677B">
            <w:pPr>
              <w:widowControl/>
              <w:jc w:val="center"/>
              <w:textAlignment w:val="center"/>
              <w:rPr>
                <w:rFonts w:ascii="Times New Roman" w:eastAsia="宋体" w:hAnsi="Times New Roman" w:cs="Times New Roman"/>
                <w:color w:val="000000"/>
                <w:kern w:val="0"/>
                <w:szCs w:val="21"/>
                <w:lang/>
              </w:rPr>
            </w:pPr>
            <w:r>
              <w:rPr>
                <w:rFonts w:ascii="Times New Roman" w:eastAsia="宋体" w:hAnsi="Times New Roman" w:cs="Times New Roman"/>
                <w:color w:val="000000"/>
                <w:kern w:val="0"/>
                <w:szCs w:val="21"/>
                <w:lang/>
              </w:rPr>
              <w:t>7</w:t>
            </w:r>
          </w:p>
        </w:tc>
        <w:tc>
          <w:tcPr>
            <w:tcW w:w="1365" w:type="dxa"/>
            <w:vAlign w:val="center"/>
          </w:tcPr>
          <w:p w:rsidR="006115C6" w:rsidRDefault="009B677B">
            <w:pPr>
              <w:widowControl/>
              <w:jc w:val="center"/>
              <w:textAlignment w:val="center"/>
              <w:rPr>
                <w:rFonts w:ascii="Times New Roman" w:eastAsia="宋体" w:hAnsi="Times New Roman" w:cs="Times New Roman"/>
                <w:color w:val="000000"/>
                <w:kern w:val="0"/>
                <w:szCs w:val="21"/>
                <w:lang/>
              </w:rPr>
            </w:pPr>
            <w:r>
              <w:rPr>
                <w:rFonts w:ascii="Times New Roman" w:eastAsia="宋体" w:hAnsi="Times New Roman" w:cs="Times New Roman" w:hint="eastAsia"/>
                <w:color w:val="000000"/>
                <w:kern w:val="0"/>
                <w:szCs w:val="21"/>
                <w:lang/>
              </w:rPr>
              <w:t>类别</w:t>
            </w:r>
            <w:r>
              <w:rPr>
                <w:rFonts w:ascii="Times New Roman" w:eastAsia="宋体" w:hAnsi="Times New Roman" w:cs="Times New Roman"/>
                <w:color w:val="000000"/>
                <w:kern w:val="0"/>
                <w:szCs w:val="21"/>
                <w:lang/>
              </w:rPr>
              <w:t>14</w:t>
            </w:r>
          </w:p>
        </w:tc>
        <w:tc>
          <w:tcPr>
            <w:tcW w:w="1650" w:type="dxa"/>
            <w:vAlign w:val="center"/>
          </w:tcPr>
          <w:p w:rsidR="006115C6" w:rsidRDefault="009B677B">
            <w:pPr>
              <w:widowControl/>
              <w:jc w:val="center"/>
              <w:textAlignment w:val="center"/>
              <w:rPr>
                <w:rFonts w:ascii="Times New Roman" w:eastAsia="宋体" w:hAnsi="Times New Roman" w:cs="Times New Roman"/>
                <w:color w:val="000000"/>
                <w:kern w:val="0"/>
                <w:szCs w:val="21"/>
                <w:lang/>
              </w:rPr>
            </w:pPr>
            <w:r>
              <w:rPr>
                <w:rFonts w:ascii="Times New Roman" w:eastAsia="宋体" w:hAnsi="Times New Roman" w:cs="Times New Roman" w:hint="eastAsia"/>
                <w:color w:val="000000"/>
                <w:kern w:val="0"/>
                <w:szCs w:val="21"/>
                <w:lang/>
              </w:rPr>
              <w:t>电气类、仪器类、交通运输类、安全科学与工程类</w:t>
            </w:r>
          </w:p>
        </w:tc>
        <w:tc>
          <w:tcPr>
            <w:tcW w:w="2940" w:type="dxa"/>
            <w:vAlign w:val="center"/>
          </w:tcPr>
          <w:p w:rsidR="006115C6" w:rsidRDefault="009B677B">
            <w:pPr>
              <w:widowControl/>
              <w:jc w:val="left"/>
              <w:textAlignment w:val="center"/>
              <w:rPr>
                <w:rFonts w:ascii="Times New Roman" w:eastAsia="宋体" w:hAnsi="Times New Roman" w:cs="Times New Roman"/>
                <w:color w:val="000000"/>
                <w:kern w:val="0"/>
                <w:szCs w:val="21"/>
                <w:lang/>
              </w:rPr>
            </w:pPr>
            <w:r>
              <w:rPr>
                <w:rFonts w:ascii="Times New Roman" w:eastAsia="宋体" w:hAnsi="Times New Roman" w:cs="Times New Roman" w:hint="eastAsia"/>
                <w:color w:val="000000"/>
                <w:kern w:val="0"/>
                <w:szCs w:val="21"/>
                <w:lang/>
              </w:rPr>
              <w:t>电气工程及其自动化、智能电网信息工程、光源与照明、电气工程与智能控制、测控技术与仪器、安全工程等相同或相近专业</w:t>
            </w:r>
          </w:p>
        </w:tc>
        <w:tc>
          <w:tcPr>
            <w:tcW w:w="1725" w:type="dxa"/>
            <w:vAlign w:val="center"/>
          </w:tcPr>
          <w:p w:rsidR="006115C6" w:rsidRDefault="009B677B">
            <w:pPr>
              <w:widowControl/>
              <w:jc w:val="center"/>
              <w:textAlignment w:val="center"/>
              <w:rPr>
                <w:rFonts w:ascii="Times New Roman" w:eastAsia="宋体" w:hAnsi="Times New Roman" w:cs="Times New Roman"/>
                <w:color w:val="000000"/>
                <w:kern w:val="0"/>
                <w:szCs w:val="21"/>
                <w:lang/>
              </w:rPr>
            </w:pPr>
            <w:r>
              <w:rPr>
                <w:rFonts w:ascii="Times New Roman" w:eastAsia="宋体" w:hAnsi="Times New Roman" w:cs="Times New Roman" w:hint="eastAsia"/>
                <w:color w:val="000000"/>
                <w:kern w:val="0"/>
                <w:szCs w:val="21"/>
                <w:lang/>
              </w:rPr>
              <w:t>需与本科专业相同或相近</w:t>
            </w:r>
          </w:p>
        </w:tc>
        <w:tc>
          <w:tcPr>
            <w:tcW w:w="1935" w:type="dxa"/>
            <w:vAlign w:val="center"/>
          </w:tcPr>
          <w:p w:rsidR="006115C6" w:rsidRDefault="006115C6">
            <w:pPr>
              <w:widowControl/>
              <w:jc w:val="center"/>
              <w:textAlignment w:val="center"/>
              <w:rPr>
                <w:rFonts w:ascii="Times New Roman" w:eastAsia="宋体" w:hAnsi="Times New Roman" w:cs="Times New Roman"/>
                <w:color w:val="000000"/>
                <w:kern w:val="0"/>
                <w:szCs w:val="21"/>
                <w:lang/>
              </w:rPr>
            </w:pPr>
          </w:p>
        </w:tc>
      </w:tr>
    </w:tbl>
    <w:p w:rsidR="006115C6" w:rsidRDefault="006115C6">
      <w:pPr>
        <w:spacing w:line="560" w:lineRule="exact"/>
        <w:rPr>
          <w:rFonts w:ascii="Times New Roman" w:eastAsia="黑体" w:hAnsi="Times New Roman" w:cs="Times New Roman"/>
          <w:sz w:val="32"/>
          <w:szCs w:val="32"/>
        </w:rPr>
      </w:pPr>
    </w:p>
    <w:p w:rsidR="006115C6" w:rsidRDefault="006115C6">
      <w:pPr>
        <w:spacing w:line="560" w:lineRule="exact"/>
        <w:rPr>
          <w:rFonts w:ascii="Times New Roman" w:eastAsia="黑体" w:hAnsi="Times New Roman" w:cs="Times New Roman"/>
          <w:sz w:val="32"/>
          <w:szCs w:val="32"/>
        </w:rPr>
      </w:pPr>
    </w:p>
    <w:p w:rsidR="006115C6" w:rsidRDefault="006115C6">
      <w:pPr>
        <w:spacing w:line="560" w:lineRule="exact"/>
        <w:rPr>
          <w:rFonts w:ascii="Times New Roman" w:eastAsia="黑体" w:hAnsi="Times New Roman" w:cs="Times New Roman"/>
          <w:sz w:val="32"/>
          <w:szCs w:val="32"/>
        </w:rPr>
      </w:pPr>
    </w:p>
    <w:p w:rsidR="006115C6" w:rsidRDefault="006115C6">
      <w:pPr>
        <w:spacing w:line="560" w:lineRule="exact"/>
        <w:rPr>
          <w:rFonts w:ascii="Times New Roman" w:eastAsia="黑体" w:hAnsi="Times New Roman" w:cs="Times New Roman"/>
          <w:sz w:val="32"/>
          <w:szCs w:val="32"/>
        </w:rPr>
      </w:pPr>
    </w:p>
    <w:p w:rsidR="006115C6" w:rsidRDefault="006115C6">
      <w:pPr>
        <w:spacing w:line="560" w:lineRule="exact"/>
        <w:rPr>
          <w:rFonts w:ascii="Times New Roman" w:eastAsia="黑体" w:hAnsi="Times New Roman" w:cs="Times New Roman"/>
          <w:sz w:val="32"/>
          <w:szCs w:val="32"/>
        </w:rPr>
        <w:sectPr w:rsidR="006115C6">
          <w:pgSz w:w="16838" w:h="11906" w:orient="landscape"/>
          <w:pgMar w:top="1531" w:right="2098" w:bottom="1531" w:left="1871" w:header="851" w:footer="992" w:gutter="0"/>
          <w:cols w:space="0"/>
          <w:docGrid w:type="lines" w:linePitch="340"/>
        </w:sectPr>
      </w:pPr>
    </w:p>
    <w:p w:rsidR="006115C6" w:rsidRDefault="009B677B">
      <w:pPr>
        <w:spacing w:line="560" w:lineRule="exact"/>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2</w:t>
      </w:r>
      <w:r>
        <w:rPr>
          <w:rFonts w:ascii="Times New Roman" w:eastAsia="黑体" w:hAnsi="Times New Roman" w:cs="Times New Roman"/>
          <w:sz w:val="32"/>
          <w:szCs w:val="32"/>
        </w:rPr>
        <w:t>：</w:t>
      </w:r>
    </w:p>
    <w:p w:rsidR="006115C6" w:rsidRDefault="009B677B">
      <w:pPr>
        <w:spacing w:line="7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30"/>
          <w:szCs w:val="30"/>
        </w:rPr>
        <w:t xml:space="preserve"> 2020</w:t>
      </w:r>
      <w:r>
        <w:rPr>
          <w:rFonts w:ascii="方正小标宋简体" w:eastAsia="方正小标宋简体" w:hAnsi="方正小标宋简体" w:cs="方正小标宋简体" w:hint="eastAsia"/>
          <w:sz w:val="30"/>
          <w:szCs w:val="30"/>
        </w:rPr>
        <w:t>年乌达区事业单位人才引进报名审核登记表</w:t>
      </w:r>
    </w:p>
    <w:p w:rsidR="006115C6" w:rsidRDefault="009B677B">
      <w:pPr>
        <w:spacing w:line="700" w:lineRule="exact"/>
        <w:rPr>
          <w:rFonts w:ascii="仿宋_GB2312" w:eastAsia="仿宋_GB2312" w:hAnsi="仿宋_GB2312" w:cs="仿宋_GB2312"/>
          <w:sz w:val="24"/>
        </w:rPr>
      </w:pPr>
      <w:r>
        <w:rPr>
          <w:rFonts w:ascii="仿宋_GB2312" w:eastAsia="仿宋_GB2312" w:hAnsi="仿宋_GB2312" w:cs="仿宋_GB2312" w:hint="eastAsia"/>
          <w:sz w:val="24"/>
        </w:rPr>
        <w:t>报考专业类别：</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报名序号：</w:t>
      </w:r>
      <w:r>
        <w:rPr>
          <w:rFonts w:ascii="仿宋_GB2312" w:eastAsia="仿宋_GB2312" w:hAnsi="仿宋_GB2312" w:cs="仿宋_GB2312" w:hint="eastAsia"/>
          <w:sz w:val="24"/>
        </w:rPr>
        <w:t>00000</w:t>
      </w:r>
    </w:p>
    <w:tbl>
      <w:tblPr>
        <w:tblStyle w:val="a7"/>
        <w:tblpPr w:leftFromText="180" w:rightFromText="180" w:vertAnchor="text" w:horzAnchor="page" w:tblpX="1756" w:tblpY="249"/>
        <w:tblOverlap w:val="never"/>
        <w:tblW w:w="8980" w:type="dxa"/>
        <w:tblLayout w:type="fixed"/>
        <w:tblLook w:val="04A0"/>
      </w:tblPr>
      <w:tblGrid>
        <w:gridCol w:w="1134"/>
        <w:gridCol w:w="390"/>
        <w:gridCol w:w="1140"/>
        <w:gridCol w:w="149"/>
        <w:gridCol w:w="990"/>
        <w:gridCol w:w="1260"/>
        <w:gridCol w:w="1278"/>
        <w:gridCol w:w="1019"/>
        <w:gridCol w:w="1620"/>
      </w:tblGrid>
      <w:tr w:rsidR="006115C6">
        <w:trPr>
          <w:trHeight w:val="455"/>
        </w:trPr>
        <w:tc>
          <w:tcPr>
            <w:tcW w:w="1134" w:type="dxa"/>
            <w:noWrap/>
            <w:vAlign w:val="center"/>
          </w:tcPr>
          <w:p w:rsidR="006115C6" w:rsidRDefault="009B677B">
            <w:pPr>
              <w:spacing w:line="500" w:lineRule="exact"/>
              <w:jc w:val="center"/>
              <w:rPr>
                <w:rFonts w:ascii="Times New Roman" w:eastAsia="仿宋_GB2312" w:hAnsi="Times New Roman" w:cs="Times New Roman"/>
                <w:szCs w:val="21"/>
              </w:rPr>
            </w:pPr>
            <w:r>
              <w:rPr>
                <w:rFonts w:ascii="Times New Roman" w:eastAsia="仿宋_GB2312" w:hAnsi="Times New Roman" w:cs="Times New Roman"/>
                <w:bCs/>
                <w:szCs w:val="21"/>
              </w:rPr>
              <w:t>姓名</w:t>
            </w:r>
          </w:p>
        </w:tc>
        <w:tc>
          <w:tcPr>
            <w:tcW w:w="1531" w:type="dxa"/>
            <w:gridSpan w:val="2"/>
            <w:noWrap/>
            <w:vAlign w:val="center"/>
          </w:tcPr>
          <w:p w:rsidR="006115C6" w:rsidRDefault="006115C6">
            <w:pPr>
              <w:spacing w:line="500" w:lineRule="exact"/>
              <w:jc w:val="center"/>
              <w:rPr>
                <w:rFonts w:ascii="Times New Roman" w:eastAsia="仿宋_GB2312" w:hAnsi="Times New Roman" w:cs="Times New Roman"/>
                <w:szCs w:val="21"/>
              </w:rPr>
            </w:pPr>
          </w:p>
        </w:tc>
        <w:tc>
          <w:tcPr>
            <w:tcW w:w="1139" w:type="dxa"/>
            <w:gridSpan w:val="2"/>
            <w:noWrap/>
            <w:vAlign w:val="center"/>
          </w:tcPr>
          <w:p w:rsidR="006115C6" w:rsidRDefault="009B677B">
            <w:pPr>
              <w:spacing w:line="500" w:lineRule="exact"/>
              <w:jc w:val="center"/>
              <w:rPr>
                <w:rFonts w:ascii="Times New Roman" w:eastAsia="仿宋_GB2312" w:hAnsi="Times New Roman" w:cs="Times New Roman"/>
                <w:szCs w:val="21"/>
              </w:rPr>
            </w:pPr>
            <w:r>
              <w:rPr>
                <w:rFonts w:ascii="Times New Roman" w:eastAsia="仿宋_GB2312" w:hAnsi="Times New Roman" w:cs="Times New Roman"/>
                <w:bCs/>
                <w:szCs w:val="21"/>
              </w:rPr>
              <w:t>性别</w:t>
            </w:r>
          </w:p>
        </w:tc>
        <w:tc>
          <w:tcPr>
            <w:tcW w:w="1261" w:type="dxa"/>
            <w:noWrap/>
            <w:vAlign w:val="center"/>
          </w:tcPr>
          <w:p w:rsidR="006115C6" w:rsidRDefault="006115C6">
            <w:pPr>
              <w:spacing w:line="500" w:lineRule="exact"/>
              <w:jc w:val="center"/>
              <w:rPr>
                <w:rFonts w:ascii="Times New Roman" w:eastAsia="仿宋_GB2312" w:hAnsi="Times New Roman" w:cs="Times New Roman"/>
                <w:szCs w:val="21"/>
              </w:rPr>
            </w:pPr>
          </w:p>
        </w:tc>
        <w:tc>
          <w:tcPr>
            <w:tcW w:w="1275" w:type="dxa"/>
            <w:noWrap/>
            <w:vAlign w:val="center"/>
          </w:tcPr>
          <w:p w:rsidR="006115C6" w:rsidRDefault="009B677B">
            <w:pPr>
              <w:spacing w:line="500" w:lineRule="exact"/>
              <w:jc w:val="center"/>
              <w:rPr>
                <w:rFonts w:ascii="Times New Roman" w:eastAsia="仿宋_GB2312" w:hAnsi="Times New Roman" w:cs="Times New Roman"/>
                <w:szCs w:val="21"/>
              </w:rPr>
            </w:pPr>
            <w:r>
              <w:rPr>
                <w:rFonts w:ascii="Times New Roman" w:eastAsia="仿宋_GB2312" w:hAnsi="Times New Roman" w:cs="Times New Roman"/>
                <w:szCs w:val="21"/>
              </w:rPr>
              <w:t>民族</w:t>
            </w:r>
          </w:p>
        </w:tc>
        <w:tc>
          <w:tcPr>
            <w:tcW w:w="1019" w:type="dxa"/>
            <w:noWrap/>
            <w:vAlign w:val="center"/>
          </w:tcPr>
          <w:p w:rsidR="006115C6" w:rsidRDefault="006115C6">
            <w:pPr>
              <w:spacing w:line="600" w:lineRule="exact"/>
              <w:jc w:val="center"/>
              <w:rPr>
                <w:rFonts w:ascii="Times New Roman" w:eastAsia="仿宋_GB2312" w:hAnsi="Times New Roman" w:cs="Times New Roman"/>
                <w:szCs w:val="21"/>
              </w:rPr>
            </w:pPr>
          </w:p>
        </w:tc>
        <w:tc>
          <w:tcPr>
            <w:tcW w:w="1621" w:type="dxa"/>
            <w:vMerge w:val="restart"/>
            <w:noWrap/>
            <w:vAlign w:val="center"/>
          </w:tcPr>
          <w:p w:rsidR="006115C6" w:rsidRDefault="006115C6">
            <w:pPr>
              <w:spacing w:line="400" w:lineRule="exact"/>
              <w:jc w:val="center"/>
              <w:rPr>
                <w:rFonts w:ascii="Times New Roman" w:eastAsia="仿宋_GB2312" w:hAnsi="Times New Roman" w:cs="Times New Roman"/>
                <w:szCs w:val="21"/>
              </w:rPr>
            </w:pPr>
          </w:p>
          <w:p w:rsidR="006115C6" w:rsidRDefault="009B677B">
            <w:pPr>
              <w:spacing w:line="400" w:lineRule="exact"/>
              <w:jc w:val="center"/>
              <w:rPr>
                <w:rFonts w:ascii="Times New Roman" w:eastAsia="仿宋_GB2312" w:hAnsi="Times New Roman" w:cs="Times New Roman"/>
                <w:szCs w:val="21"/>
              </w:rPr>
            </w:pPr>
            <w:r>
              <w:rPr>
                <w:rFonts w:ascii="Times New Roman" w:eastAsia="仿宋_GB2312" w:hAnsi="Times New Roman" w:cs="Times New Roman"/>
                <w:bCs/>
                <w:szCs w:val="21"/>
              </w:rPr>
              <w:t>照片</w:t>
            </w:r>
          </w:p>
          <w:p w:rsidR="006115C6" w:rsidRDefault="006115C6">
            <w:pPr>
              <w:jc w:val="center"/>
              <w:rPr>
                <w:rFonts w:ascii="Times New Roman" w:eastAsia="仿宋_GB2312" w:hAnsi="Times New Roman" w:cs="Times New Roman"/>
                <w:szCs w:val="21"/>
              </w:rPr>
            </w:pPr>
          </w:p>
        </w:tc>
      </w:tr>
      <w:tr w:rsidR="006115C6">
        <w:trPr>
          <w:trHeight w:val="530"/>
        </w:trPr>
        <w:tc>
          <w:tcPr>
            <w:tcW w:w="1134" w:type="dxa"/>
            <w:noWrap/>
            <w:vAlign w:val="center"/>
          </w:tcPr>
          <w:p w:rsidR="006115C6" w:rsidRDefault="009B677B">
            <w:pPr>
              <w:spacing w:line="400" w:lineRule="exact"/>
              <w:jc w:val="center"/>
              <w:rPr>
                <w:rFonts w:ascii="Times New Roman" w:eastAsia="仿宋_GB2312" w:hAnsi="Times New Roman" w:cs="Times New Roman"/>
                <w:szCs w:val="21"/>
              </w:rPr>
            </w:pPr>
            <w:r>
              <w:rPr>
                <w:rFonts w:ascii="Times New Roman" w:eastAsia="仿宋_GB2312" w:hAnsi="Times New Roman" w:cs="Times New Roman"/>
                <w:szCs w:val="21"/>
              </w:rPr>
              <w:t>出生年月</w:t>
            </w:r>
          </w:p>
        </w:tc>
        <w:tc>
          <w:tcPr>
            <w:tcW w:w="1531" w:type="dxa"/>
            <w:gridSpan w:val="2"/>
            <w:noWrap/>
            <w:vAlign w:val="center"/>
          </w:tcPr>
          <w:p w:rsidR="006115C6" w:rsidRDefault="006115C6">
            <w:pPr>
              <w:spacing w:line="400" w:lineRule="exact"/>
              <w:jc w:val="center"/>
              <w:rPr>
                <w:rFonts w:ascii="Times New Roman" w:eastAsia="仿宋_GB2312" w:hAnsi="Times New Roman" w:cs="Times New Roman"/>
                <w:szCs w:val="21"/>
              </w:rPr>
            </w:pPr>
          </w:p>
        </w:tc>
        <w:tc>
          <w:tcPr>
            <w:tcW w:w="1139" w:type="dxa"/>
            <w:gridSpan w:val="2"/>
            <w:noWrap/>
            <w:vAlign w:val="center"/>
          </w:tcPr>
          <w:p w:rsidR="006115C6" w:rsidRDefault="009B677B">
            <w:pPr>
              <w:spacing w:line="40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入党时间</w:t>
            </w:r>
          </w:p>
        </w:tc>
        <w:tc>
          <w:tcPr>
            <w:tcW w:w="1261" w:type="dxa"/>
            <w:noWrap/>
            <w:vAlign w:val="center"/>
          </w:tcPr>
          <w:p w:rsidR="006115C6" w:rsidRDefault="006115C6">
            <w:pPr>
              <w:spacing w:line="400" w:lineRule="exact"/>
              <w:jc w:val="center"/>
              <w:rPr>
                <w:rFonts w:ascii="Times New Roman" w:eastAsia="仿宋_GB2312" w:hAnsi="Times New Roman" w:cs="Times New Roman"/>
                <w:szCs w:val="21"/>
              </w:rPr>
            </w:pPr>
          </w:p>
        </w:tc>
        <w:tc>
          <w:tcPr>
            <w:tcW w:w="1275" w:type="dxa"/>
            <w:noWrap/>
            <w:vAlign w:val="center"/>
          </w:tcPr>
          <w:p w:rsidR="006115C6" w:rsidRDefault="009B677B">
            <w:pPr>
              <w:spacing w:line="400" w:lineRule="exact"/>
              <w:jc w:val="center"/>
              <w:rPr>
                <w:rFonts w:ascii="Times New Roman" w:eastAsia="仿宋_GB2312" w:hAnsi="Times New Roman" w:cs="Times New Roman"/>
                <w:szCs w:val="21"/>
              </w:rPr>
            </w:pPr>
            <w:r>
              <w:rPr>
                <w:rFonts w:ascii="Times New Roman" w:eastAsia="仿宋_GB2312" w:hAnsi="Times New Roman" w:cs="Times New Roman" w:hint="eastAsia"/>
                <w:bCs/>
                <w:szCs w:val="21"/>
              </w:rPr>
              <w:t>婚姻状况</w:t>
            </w:r>
          </w:p>
        </w:tc>
        <w:tc>
          <w:tcPr>
            <w:tcW w:w="1019" w:type="dxa"/>
            <w:noWrap/>
            <w:vAlign w:val="center"/>
          </w:tcPr>
          <w:p w:rsidR="006115C6" w:rsidRDefault="006115C6">
            <w:pPr>
              <w:spacing w:line="600" w:lineRule="exact"/>
              <w:jc w:val="center"/>
              <w:rPr>
                <w:rFonts w:ascii="Times New Roman" w:eastAsia="仿宋_GB2312" w:hAnsi="Times New Roman" w:cs="Times New Roman"/>
                <w:szCs w:val="21"/>
              </w:rPr>
            </w:pPr>
          </w:p>
        </w:tc>
        <w:tc>
          <w:tcPr>
            <w:tcW w:w="1621" w:type="dxa"/>
            <w:vMerge/>
            <w:noWrap/>
            <w:vAlign w:val="center"/>
          </w:tcPr>
          <w:p w:rsidR="006115C6" w:rsidRDefault="006115C6">
            <w:pPr>
              <w:jc w:val="center"/>
              <w:rPr>
                <w:rFonts w:ascii="Times New Roman" w:eastAsia="仿宋_GB2312" w:hAnsi="Times New Roman" w:cs="Times New Roman"/>
                <w:szCs w:val="21"/>
              </w:rPr>
            </w:pPr>
          </w:p>
        </w:tc>
      </w:tr>
      <w:tr w:rsidR="006115C6">
        <w:trPr>
          <w:trHeight w:val="635"/>
        </w:trPr>
        <w:tc>
          <w:tcPr>
            <w:tcW w:w="1134" w:type="dxa"/>
            <w:noWrap/>
            <w:vAlign w:val="center"/>
          </w:tcPr>
          <w:p w:rsidR="006115C6" w:rsidRDefault="009B677B">
            <w:pPr>
              <w:spacing w:line="3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毕业院校</w:t>
            </w:r>
          </w:p>
        </w:tc>
        <w:tc>
          <w:tcPr>
            <w:tcW w:w="1531" w:type="dxa"/>
            <w:gridSpan w:val="2"/>
            <w:noWrap/>
            <w:vAlign w:val="center"/>
          </w:tcPr>
          <w:p w:rsidR="006115C6" w:rsidRDefault="006115C6">
            <w:pPr>
              <w:spacing w:line="360" w:lineRule="exact"/>
              <w:jc w:val="center"/>
              <w:rPr>
                <w:rFonts w:ascii="Times New Roman" w:eastAsia="仿宋_GB2312" w:hAnsi="Times New Roman" w:cs="Times New Roman"/>
                <w:szCs w:val="21"/>
              </w:rPr>
            </w:pPr>
          </w:p>
        </w:tc>
        <w:tc>
          <w:tcPr>
            <w:tcW w:w="1139" w:type="dxa"/>
            <w:gridSpan w:val="2"/>
            <w:noWrap/>
            <w:vAlign w:val="center"/>
          </w:tcPr>
          <w:p w:rsidR="006115C6" w:rsidRDefault="009B677B">
            <w:pPr>
              <w:spacing w:line="3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所学专业</w:t>
            </w:r>
          </w:p>
        </w:tc>
        <w:tc>
          <w:tcPr>
            <w:tcW w:w="1261" w:type="dxa"/>
            <w:noWrap/>
            <w:vAlign w:val="center"/>
          </w:tcPr>
          <w:p w:rsidR="006115C6" w:rsidRDefault="006115C6">
            <w:pPr>
              <w:spacing w:line="360" w:lineRule="exact"/>
              <w:jc w:val="center"/>
              <w:rPr>
                <w:rFonts w:ascii="Times New Roman" w:eastAsia="仿宋_GB2312" w:hAnsi="Times New Roman" w:cs="Times New Roman"/>
                <w:szCs w:val="21"/>
              </w:rPr>
            </w:pPr>
          </w:p>
        </w:tc>
        <w:tc>
          <w:tcPr>
            <w:tcW w:w="1275" w:type="dxa"/>
            <w:noWrap/>
            <w:vAlign w:val="center"/>
          </w:tcPr>
          <w:p w:rsidR="006115C6" w:rsidRDefault="009B677B">
            <w:pPr>
              <w:spacing w:line="2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是否为第二专业报考</w:t>
            </w:r>
          </w:p>
        </w:tc>
        <w:tc>
          <w:tcPr>
            <w:tcW w:w="1019" w:type="dxa"/>
            <w:noWrap/>
            <w:vAlign w:val="center"/>
          </w:tcPr>
          <w:p w:rsidR="006115C6" w:rsidRDefault="006115C6">
            <w:pPr>
              <w:spacing w:line="600" w:lineRule="exact"/>
              <w:jc w:val="center"/>
              <w:rPr>
                <w:rFonts w:ascii="Times New Roman" w:eastAsia="仿宋_GB2312" w:hAnsi="Times New Roman" w:cs="Times New Roman"/>
                <w:szCs w:val="21"/>
              </w:rPr>
            </w:pPr>
          </w:p>
        </w:tc>
        <w:tc>
          <w:tcPr>
            <w:tcW w:w="1621" w:type="dxa"/>
            <w:vMerge/>
            <w:noWrap/>
            <w:vAlign w:val="center"/>
          </w:tcPr>
          <w:p w:rsidR="006115C6" w:rsidRDefault="006115C6">
            <w:pPr>
              <w:jc w:val="center"/>
              <w:rPr>
                <w:rFonts w:ascii="Times New Roman" w:eastAsia="仿宋_GB2312" w:hAnsi="Times New Roman" w:cs="Times New Roman"/>
                <w:szCs w:val="21"/>
              </w:rPr>
            </w:pPr>
          </w:p>
        </w:tc>
      </w:tr>
      <w:tr w:rsidR="006115C6">
        <w:trPr>
          <w:trHeight w:val="509"/>
        </w:trPr>
        <w:tc>
          <w:tcPr>
            <w:tcW w:w="1134" w:type="dxa"/>
            <w:noWrap/>
            <w:vAlign w:val="center"/>
          </w:tcPr>
          <w:p w:rsidR="006115C6" w:rsidRDefault="009B677B">
            <w:pPr>
              <w:spacing w:line="400" w:lineRule="exact"/>
              <w:jc w:val="center"/>
              <w:rPr>
                <w:rFonts w:ascii="Times New Roman" w:eastAsia="仿宋_GB2312" w:hAnsi="Times New Roman" w:cs="Times New Roman"/>
                <w:szCs w:val="21"/>
              </w:rPr>
            </w:pPr>
            <w:r>
              <w:rPr>
                <w:rFonts w:ascii="Times New Roman" w:eastAsia="仿宋_GB2312" w:hAnsi="Times New Roman" w:cs="Times New Roman"/>
                <w:szCs w:val="21"/>
              </w:rPr>
              <w:t>毕业</w:t>
            </w:r>
            <w:r>
              <w:rPr>
                <w:rFonts w:ascii="Times New Roman" w:eastAsia="仿宋_GB2312" w:hAnsi="Times New Roman" w:cs="Times New Roman"/>
                <w:szCs w:val="21"/>
              </w:rPr>
              <w:t>时间</w:t>
            </w:r>
          </w:p>
        </w:tc>
        <w:tc>
          <w:tcPr>
            <w:tcW w:w="1531" w:type="dxa"/>
            <w:gridSpan w:val="2"/>
            <w:noWrap/>
            <w:vAlign w:val="center"/>
          </w:tcPr>
          <w:p w:rsidR="006115C6" w:rsidRDefault="006115C6">
            <w:pPr>
              <w:spacing w:line="400" w:lineRule="exact"/>
              <w:jc w:val="center"/>
              <w:rPr>
                <w:rFonts w:ascii="Times New Roman" w:eastAsia="仿宋_GB2312" w:hAnsi="Times New Roman" w:cs="Times New Roman"/>
                <w:szCs w:val="21"/>
              </w:rPr>
            </w:pPr>
          </w:p>
        </w:tc>
        <w:tc>
          <w:tcPr>
            <w:tcW w:w="1139" w:type="dxa"/>
            <w:gridSpan w:val="2"/>
            <w:noWrap/>
            <w:vAlign w:val="center"/>
          </w:tcPr>
          <w:p w:rsidR="006115C6" w:rsidRDefault="009B677B">
            <w:pPr>
              <w:spacing w:line="40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学历</w:t>
            </w:r>
          </w:p>
        </w:tc>
        <w:tc>
          <w:tcPr>
            <w:tcW w:w="1261" w:type="dxa"/>
            <w:noWrap/>
            <w:vAlign w:val="center"/>
          </w:tcPr>
          <w:p w:rsidR="006115C6" w:rsidRDefault="006115C6">
            <w:pPr>
              <w:spacing w:line="400" w:lineRule="exact"/>
              <w:jc w:val="center"/>
              <w:rPr>
                <w:rFonts w:ascii="Times New Roman" w:eastAsia="仿宋_GB2312" w:hAnsi="Times New Roman" w:cs="Times New Roman"/>
                <w:szCs w:val="21"/>
              </w:rPr>
            </w:pPr>
          </w:p>
        </w:tc>
        <w:tc>
          <w:tcPr>
            <w:tcW w:w="1275" w:type="dxa"/>
            <w:noWrap/>
            <w:vAlign w:val="center"/>
          </w:tcPr>
          <w:p w:rsidR="006115C6" w:rsidRDefault="009B677B">
            <w:pPr>
              <w:spacing w:line="40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学</w:t>
            </w:r>
            <w:r>
              <w:rPr>
                <w:rFonts w:ascii="Times New Roman" w:eastAsia="仿宋_GB2312" w:hAnsi="Times New Roman" w:cs="Times New Roman" w:hint="eastAsia"/>
                <w:szCs w:val="21"/>
              </w:rPr>
              <w:t xml:space="preserve">  </w:t>
            </w:r>
            <w:r>
              <w:rPr>
                <w:rFonts w:ascii="Times New Roman" w:eastAsia="仿宋_GB2312" w:hAnsi="Times New Roman" w:cs="Times New Roman" w:hint="eastAsia"/>
                <w:szCs w:val="21"/>
              </w:rPr>
              <w:t>位</w:t>
            </w:r>
          </w:p>
        </w:tc>
        <w:tc>
          <w:tcPr>
            <w:tcW w:w="1019" w:type="dxa"/>
            <w:noWrap/>
            <w:vAlign w:val="center"/>
          </w:tcPr>
          <w:p w:rsidR="006115C6" w:rsidRDefault="006115C6">
            <w:pPr>
              <w:spacing w:line="400" w:lineRule="exact"/>
              <w:jc w:val="center"/>
              <w:rPr>
                <w:rFonts w:ascii="Times New Roman" w:eastAsia="仿宋_GB2312" w:hAnsi="Times New Roman" w:cs="Times New Roman"/>
                <w:szCs w:val="21"/>
              </w:rPr>
            </w:pPr>
          </w:p>
        </w:tc>
        <w:tc>
          <w:tcPr>
            <w:tcW w:w="1621" w:type="dxa"/>
            <w:vMerge/>
            <w:noWrap/>
            <w:vAlign w:val="center"/>
          </w:tcPr>
          <w:p w:rsidR="006115C6" w:rsidRDefault="006115C6">
            <w:pPr>
              <w:spacing w:line="400" w:lineRule="exact"/>
              <w:jc w:val="center"/>
              <w:rPr>
                <w:rFonts w:ascii="Times New Roman" w:eastAsia="仿宋_GB2312" w:hAnsi="Times New Roman" w:cs="Times New Roman"/>
                <w:szCs w:val="21"/>
              </w:rPr>
            </w:pPr>
          </w:p>
        </w:tc>
      </w:tr>
      <w:tr w:rsidR="006115C6">
        <w:trPr>
          <w:trHeight w:val="619"/>
        </w:trPr>
        <w:tc>
          <w:tcPr>
            <w:tcW w:w="1134" w:type="dxa"/>
            <w:noWrap/>
            <w:vAlign w:val="center"/>
          </w:tcPr>
          <w:p w:rsidR="006115C6" w:rsidRDefault="009B677B">
            <w:pPr>
              <w:spacing w:line="2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参加</w:t>
            </w:r>
          </w:p>
          <w:p w:rsidR="006115C6" w:rsidRDefault="009B677B">
            <w:pPr>
              <w:spacing w:line="2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工作时间</w:t>
            </w:r>
          </w:p>
        </w:tc>
        <w:tc>
          <w:tcPr>
            <w:tcW w:w="3931" w:type="dxa"/>
            <w:gridSpan w:val="5"/>
            <w:noWrap/>
            <w:vAlign w:val="center"/>
          </w:tcPr>
          <w:p w:rsidR="006115C6" w:rsidRDefault="006115C6">
            <w:pPr>
              <w:spacing w:line="300" w:lineRule="exact"/>
              <w:jc w:val="center"/>
              <w:rPr>
                <w:rFonts w:ascii="Times New Roman" w:eastAsia="仿宋_GB2312" w:hAnsi="Times New Roman" w:cs="Times New Roman"/>
                <w:szCs w:val="21"/>
              </w:rPr>
            </w:pPr>
          </w:p>
        </w:tc>
        <w:tc>
          <w:tcPr>
            <w:tcW w:w="1275" w:type="dxa"/>
            <w:noWrap/>
            <w:vAlign w:val="center"/>
          </w:tcPr>
          <w:p w:rsidR="006115C6" w:rsidRDefault="009B677B">
            <w:pPr>
              <w:spacing w:line="2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户籍</w:t>
            </w:r>
          </w:p>
          <w:p w:rsidR="006115C6" w:rsidRDefault="009B677B">
            <w:pPr>
              <w:spacing w:line="2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所在地</w:t>
            </w:r>
          </w:p>
        </w:tc>
        <w:tc>
          <w:tcPr>
            <w:tcW w:w="2640" w:type="dxa"/>
            <w:gridSpan w:val="2"/>
            <w:noWrap/>
            <w:vAlign w:val="center"/>
          </w:tcPr>
          <w:p w:rsidR="006115C6" w:rsidRDefault="006115C6">
            <w:pPr>
              <w:spacing w:line="400" w:lineRule="exact"/>
              <w:jc w:val="center"/>
              <w:rPr>
                <w:rFonts w:ascii="Times New Roman" w:eastAsia="仿宋_GB2312" w:hAnsi="Times New Roman" w:cs="Times New Roman"/>
                <w:szCs w:val="21"/>
              </w:rPr>
            </w:pPr>
          </w:p>
        </w:tc>
      </w:tr>
      <w:tr w:rsidR="006115C6">
        <w:trPr>
          <w:trHeight w:val="325"/>
        </w:trPr>
        <w:tc>
          <w:tcPr>
            <w:tcW w:w="2814" w:type="dxa"/>
            <w:gridSpan w:val="4"/>
            <w:noWrap/>
            <w:vAlign w:val="center"/>
          </w:tcPr>
          <w:p w:rsidR="006115C6" w:rsidRDefault="009B677B">
            <w:pPr>
              <w:spacing w:line="3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学历层次</w:t>
            </w:r>
          </w:p>
        </w:tc>
        <w:tc>
          <w:tcPr>
            <w:tcW w:w="6166" w:type="dxa"/>
            <w:gridSpan w:val="5"/>
            <w:noWrap/>
            <w:vAlign w:val="center"/>
          </w:tcPr>
          <w:p w:rsidR="006115C6" w:rsidRDefault="009B677B">
            <w:pPr>
              <w:jc w:val="center"/>
              <w:rPr>
                <w:rFonts w:ascii="Times New Roman" w:eastAsia="仿宋_GB2312" w:hAnsi="Times New Roman" w:cs="Times New Roman"/>
                <w:szCs w:val="21"/>
              </w:rPr>
            </w:pPr>
            <w:r>
              <w:rPr>
                <w:rFonts w:ascii="Times New Roman" w:eastAsia="仿宋_GB2312" w:hAnsi="Times New Roman" w:cs="Times New Roman" w:hint="eastAsia"/>
                <w:szCs w:val="21"/>
              </w:rPr>
              <w:t>院校层次</w:t>
            </w:r>
          </w:p>
        </w:tc>
      </w:tr>
      <w:tr w:rsidR="006115C6">
        <w:trPr>
          <w:trHeight w:val="370"/>
        </w:trPr>
        <w:tc>
          <w:tcPr>
            <w:tcW w:w="2814" w:type="dxa"/>
            <w:gridSpan w:val="4"/>
            <w:noWrap/>
            <w:vAlign w:val="center"/>
          </w:tcPr>
          <w:p w:rsidR="006115C6" w:rsidRDefault="009B677B">
            <w:pPr>
              <w:spacing w:line="40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全日制本科（应届）毕业生</w:t>
            </w:r>
          </w:p>
        </w:tc>
        <w:tc>
          <w:tcPr>
            <w:tcW w:w="6166" w:type="dxa"/>
            <w:gridSpan w:val="5"/>
            <w:noWrap/>
            <w:vAlign w:val="center"/>
          </w:tcPr>
          <w:p w:rsidR="006115C6" w:rsidRDefault="006115C6">
            <w:pPr>
              <w:spacing w:line="400" w:lineRule="exact"/>
              <w:jc w:val="center"/>
              <w:rPr>
                <w:rFonts w:ascii="Times New Roman" w:eastAsia="仿宋_GB2312" w:hAnsi="Times New Roman" w:cs="Times New Roman"/>
                <w:szCs w:val="21"/>
              </w:rPr>
            </w:pPr>
          </w:p>
        </w:tc>
      </w:tr>
      <w:tr w:rsidR="006115C6">
        <w:trPr>
          <w:trHeight w:val="410"/>
        </w:trPr>
        <w:tc>
          <w:tcPr>
            <w:tcW w:w="2814" w:type="dxa"/>
            <w:gridSpan w:val="4"/>
            <w:noWrap/>
            <w:vAlign w:val="center"/>
          </w:tcPr>
          <w:p w:rsidR="006115C6" w:rsidRDefault="009B677B">
            <w:pPr>
              <w:spacing w:line="40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全日制硕士研究生本科阶段</w:t>
            </w:r>
          </w:p>
        </w:tc>
        <w:tc>
          <w:tcPr>
            <w:tcW w:w="6166" w:type="dxa"/>
            <w:gridSpan w:val="5"/>
            <w:noWrap/>
            <w:vAlign w:val="center"/>
          </w:tcPr>
          <w:p w:rsidR="006115C6" w:rsidRDefault="006115C6">
            <w:pPr>
              <w:jc w:val="center"/>
              <w:rPr>
                <w:rFonts w:ascii="Times New Roman" w:eastAsia="仿宋_GB2312" w:hAnsi="Times New Roman" w:cs="Times New Roman"/>
                <w:szCs w:val="21"/>
              </w:rPr>
            </w:pPr>
          </w:p>
        </w:tc>
      </w:tr>
      <w:tr w:rsidR="006115C6">
        <w:trPr>
          <w:trHeight w:val="415"/>
        </w:trPr>
        <w:tc>
          <w:tcPr>
            <w:tcW w:w="1524" w:type="dxa"/>
            <w:gridSpan w:val="2"/>
            <w:noWrap/>
          </w:tcPr>
          <w:p w:rsidR="006115C6" w:rsidRDefault="009B677B">
            <w:pPr>
              <w:spacing w:line="40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家庭住址</w:t>
            </w:r>
          </w:p>
        </w:tc>
        <w:tc>
          <w:tcPr>
            <w:tcW w:w="3541" w:type="dxa"/>
            <w:gridSpan w:val="4"/>
            <w:noWrap/>
            <w:vAlign w:val="center"/>
          </w:tcPr>
          <w:p w:rsidR="006115C6" w:rsidRDefault="006115C6">
            <w:pPr>
              <w:rPr>
                <w:rFonts w:ascii="Times New Roman" w:eastAsia="仿宋_GB2312" w:hAnsi="Times New Roman" w:cs="Times New Roman"/>
                <w:szCs w:val="21"/>
              </w:rPr>
            </w:pPr>
          </w:p>
        </w:tc>
        <w:tc>
          <w:tcPr>
            <w:tcW w:w="1275" w:type="dxa"/>
            <w:noWrap/>
            <w:vAlign w:val="center"/>
          </w:tcPr>
          <w:p w:rsidR="006115C6" w:rsidRDefault="009B677B">
            <w:pPr>
              <w:jc w:val="center"/>
              <w:rPr>
                <w:rFonts w:ascii="Times New Roman" w:eastAsia="仿宋_GB2312" w:hAnsi="Times New Roman" w:cs="Times New Roman"/>
                <w:szCs w:val="21"/>
              </w:rPr>
            </w:pPr>
            <w:r>
              <w:rPr>
                <w:rFonts w:ascii="Times New Roman" w:eastAsia="仿宋_GB2312" w:hAnsi="Times New Roman" w:cs="Times New Roman" w:hint="eastAsia"/>
                <w:szCs w:val="21"/>
              </w:rPr>
              <w:t>身份证号</w:t>
            </w:r>
          </w:p>
        </w:tc>
        <w:tc>
          <w:tcPr>
            <w:tcW w:w="2640" w:type="dxa"/>
            <w:gridSpan w:val="2"/>
            <w:noWrap/>
            <w:vAlign w:val="center"/>
          </w:tcPr>
          <w:p w:rsidR="006115C6" w:rsidRDefault="006115C6">
            <w:pPr>
              <w:rPr>
                <w:rFonts w:ascii="Times New Roman" w:eastAsia="仿宋_GB2312" w:hAnsi="Times New Roman" w:cs="Times New Roman"/>
                <w:szCs w:val="21"/>
              </w:rPr>
            </w:pPr>
          </w:p>
        </w:tc>
      </w:tr>
      <w:tr w:rsidR="006115C6">
        <w:trPr>
          <w:trHeight w:val="410"/>
        </w:trPr>
        <w:tc>
          <w:tcPr>
            <w:tcW w:w="1524" w:type="dxa"/>
            <w:gridSpan w:val="2"/>
            <w:noWrap/>
            <w:vAlign w:val="center"/>
          </w:tcPr>
          <w:p w:rsidR="006115C6" w:rsidRDefault="009B677B">
            <w:pPr>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本人</w:t>
            </w:r>
          </w:p>
          <w:p w:rsidR="006115C6" w:rsidRDefault="009B677B">
            <w:pPr>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联系电话</w:t>
            </w:r>
          </w:p>
        </w:tc>
        <w:tc>
          <w:tcPr>
            <w:tcW w:w="3541" w:type="dxa"/>
            <w:gridSpan w:val="4"/>
            <w:noWrap/>
            <w:vAlign w:val="center"/>
          </w:tcPr>
          <w:p w:rsidR="006115C6" w:rsidRDefault="006115C6">
            <w:pPr>
              <w:rPr>
                <w:rFonts w:ascii="Times New Roman" w:eastAsia="仿宋_GB2312" w:hAnsi="Times New Roman" w:cs="Times New Roman"/>
                <w:szCs w:val="21"/>
              </w:rPr>
            </w:pPr>
          </w:p>
        </w:tc>
        <w:tc>
          <w:tcPr>
            <w:tcW w:w="1279" w:type="dxa"/>
            <w:noWrap/>
            <w:vAlign w:val="center"/>
          </w:tcPr>
          <w:p w:rsidR="006115C6" w:rsidRDefault="009B677B">
            <w:pPr>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亲属</w:t>
            </w:r>
          </w:p>
          <w:p w:rsidR="006115C6" w:rsidRDefault="009B677B">
            <w:pPr>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联系电话</w:t>
            </w:r>
          </w:p>
        </w:tc>
        <w:tc>
          <w:tcPr>
            <w:tcW w:w="2636" w:type="dxa"/>
            <w:gridSpan w:val="2"/>
            <w:noWrap/>
            <w:vAlign w:val="center"/>
          </w:tcPr>
          <w:p w:rsidR="006115C6" w:rsidRDefault="006115C6">
            <w:pPr>
              <w:rPr>
                <w:rFonts w:ascii="Times New Roman" w:eastAsia="仿宋_GB2312" w:hAnsi="Times New Roman" w:cs="Times New Roman"/>
                <w:szCs w:val="21"/>
              </w:rPr>
            </w:pPr>
          </w:p>
        </w:tc>
      </w:tr>
      <w:tr w:rsidR="006115C6">
        <w:trPr>
          <w:trHeight w:val="1880"/>
        </w:trPr>
        <w:tc>
          <w:tcPr>
            <w:tcW w:w="1524" w:type="dxa"/>
            <w:gridSpan w:val="2"/>
            <w:noWrap/>
            <w:vAlign w:val="center"/>
          </w:tcPr>
          <w:p w:rsidR="006115C6" w:rsidRDefault="009B677B">
            <w:pPr>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个人简历</w:t>
            </w:r>
          </w:p>
          <w:p w:rsidR="006115C6" w:rsidRDefault="009B677B">
            <w:pPr>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（从高中填起，</w:t>
            </w:r>
            <w:r>
              <w:rPr>
                <w:rFonts w:ascii="Times New Roman" w:eastAsia="仿宋_GB2312" w:hAnsi="Times New Roman" w:cs="Times New Roman" w:hint="eastAsia"/>
                <w:szCs w:val="21"/>
              </w:rPr>
              <w:t>写清所有学习工作经历，各段经历时间要</w:t>
            </w:r>
            <w:r>
              <w:rPr>
                <w:rFonts w:ascii="Times New Roman" w:eastAsia="仿宋_GB2312" w:hAnsi="Times New Roman" w:cs="Times New Roman"/>
                <w:szCs w:val="21"/>
              </w:rPr>
              <w:t>前后衔接，不得</w:t>
            </w:r>
            <w:r>
              <w:rPr>
                <w:rFonts w:ascii="Times New Roman" w:eastAsia="仿宋_GB2312" w:hAnsi="Times New Roman" w:cs="Times New Roman" w:hint="eastAsia"/>
                <w:szCs w:val="21"/>
              </w:rPr>
              <w:t>空</w:t>
            </w:r>
            <w:r>
              <w:rPr>
                <w:rFonts w:ascii="Times New Roman" w:eastAsia="仿宋_GB2312" w:hAnsi="Times New Roman" w:cs="Times New Roman"/>
                <w:szCs w:val="21"/>
              </w:rPr>
              <w:t>档）</w:t>
            </w:r>
          </w:p>
        </w:tc>
        <w:tc>
          <w:tcPr>
            <w:tcW w:w="7456" w:type="dxa"/>
            <w:gridSpan w:val="7"/>
            <w:noWrap/>
            <w:vAlign w:val="center"/>
          </w:tcPr>
          <w:p w:rsidR="006115C6" w:rsidRDefault="006115C6">
            <w:pPr>
              <w:spacing w:line="240" w:lineRule="exact"/>
              <w:rPr>
                <w:rFonts w:ascii="Times New Roman" w:eastAsia="仿宋_GB2312" w:hAnsi="Times New Roman" w:cs="Times New Roman"/>
                <w:szCs w:val="21"/>
              </w:rPr>
            </w:pPr>
          </w:p>
        </w:tc>
      </w:tr>
      <w:tr w:rsidR="006115C6">
        <w:trPr>
          <w:trHeight w:val="950"/>
        </w:trPr>
        <w:tc>
          <w:tcPr>
            <w:tcW w:w="1524" w:type="dxa"/>
            <w:gridSpan w:val="2"/>
            <w:noWrap/>
            <w:vAlign w:val="center"/>
          </w:tcPr>
          <w:p w:rsidR="006115C6" w:rsidRDefault="009B677B">
            <w:pPr>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获奖情况</w:t>
            </w:r>
          </w:p>
          <w:p w:rsidR="006115C6" w:rsidRDefault="009B677B">
            <w:pPr>
              <w:spacing w:line="240" w:lineRule="exact"/>
              <w:rPr>
                <w:rFonts w:ascii="Times New Roman" w:eastAsia="仿宋_GB2312" w:hAnsi="Times New Roman" w:cs="Times New Roman"/>
                <w:szCs w:val="21"/>
              </w:rPr>
            </w:pPr>
            <w:r>
              <w:rPr>
                <w:rFonts w:ascii="Times New Roman" w:eastAsia="仿宋_GB2312" w:hAnsi="Times New Roman" w:cs="Times New Roman" w:hint="eastAsia"/>
                <w:szCs w:val="21"/>
              </w:rPr>
              <w:t>（须提供相关材料原件）</w:t>
            </w:r>
          </w:p>
        </w:tc>
        <w:tc>
          <w:tcPr>
            <w:tcW w:w="7456" w:type="dxa"/>
            <w:gridSpan w:val="7"/>
            <w:noWrap/>
            <w:vAlign w:val="center"/>
          </w:tcPr>
          <w:p w:rsidR="006115C6" w:rsidRDefault="006115C6">
            <w:pPr>
              <w:spacing w:line="240" w:lineRule="exact"/>
              <w:rPr>
                <w:rFonts w:ascii="Times New Roman" w:eastAsia="仿宋_GB2312" w:hAnsi="Times New Roman" w:cs="Times New Roman"/>
                <w:szCs w:val="21"/>
              </w:rPr>
            </w:pPr>
          </w:p>
        </w:tc>
      </w:tr>
      <w:tr w:rsidR="006115C6">
        <w:trPr>
          <w:trHeight w:val="835"/>
        </w:trPr>
        <w:tc>
          <w:tcPr>
            <w:tcW w:w="1524" w:type="dxa"/>
            <w:gridSpan w:val="2"/>
            <w:noWrap/>
            <w:vAlign w:val="center"/>
          </w:tcPr>
          <w:p w:rsidR="006115C6" w:rsidRDefault="009B677B">
            <w:pPr>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资格审核</w:t>
            </w:r>
          </w:p>
          <w:p w:rsidR="006115C6" w:rsidRDefault="009B677B">
            <w:pPr>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意见</w:t>
            </w:r>
          </w:p>
        </w:tc>
        <w:tc>
          <w:tcPr>
            <w:tcW w:w="7456" w:type="dxa"/>
            <w:gridSpan w:val="7"/>
            <w:noWrap/>
            <w:vAlign w:val="center"/>
          </w:tcPr>
          <w:p w:rsidR="006115C6" w:rsidRDefault="006115C6">
            <w:pPr>
              <w:spacing w:line="240" w:lineRule="exact"/>
              <w:ind w:firstLineChars="1800" w:firstLine="3780"/>
              <w:rPr>
                <w:rFonts w:ascii="Times New Roman" w:eastAsia="仿宋_GB2312" w:hAnsi="Times New Roman" w:cs="Times New Roman"/>
                <w:szCs w:val="21"/>
              </w:rPr>
            </w:pPr>
          </w:p>
          <w:p w:rsidR="006115C6" w:rsidRDefault="009B677B">
            <w:pPr>
              <w:spacing w:line="240" w:lineRule="exact"/>
              <w:ind w:firstLineChars="2100" w:firstLine="4410"/>
              <w:rPr>
                <w:rFonts w:ascii="Times New Roman" w:eastAsia="仿宋_GB2312" w:hAnsi="Times New Roman" w:cs="Times New Roman"/>
                <w:szCs w:val="21"/>
              </w:rPr>
            </w:pPr>
            <w:r>
              <w:rPr>
                <w:rFonts w:ascii="Times New Roman" w:eastAsia="仿宋_GB2312" w:hAnsi="Times New Roman" w:cs="Times New Roman"/>
                <w:szCs w:val="21"/>
              </w:rPr>
              <w:t>审核人</w:t>
            </w:r>
            <w:r>
              <w:rPr>
                <w:rFonts w:ascii="Times New Roman" w:eastAsia="仿宋_GB2312" w:hAnsi="Times New Roman" w:cs="Times New Roman" w:hint="eastAsia"/>
                <w:szCs w:val="21"/>
              </w:rPr>
              <w:t>签名</w:t>
            </w:r>
            <w:r>
              <w:rPr>
                <w:rFonts w:ascii="Times New Roman" w:eastAsia="仿宋_GB2312" w:hAnsi="Times New Roman" w:cs="Times New Roman"/>
                <w:szCs w:val="21"/>
              </w:rPr>
              <w:t>：</w:t>
            </w:r>
          </w:p>
          <w:p w:rsidR="006115C6" w:rsidRDefault="009B677B">
            <w:pPr>
              <w:spacing w:line="240" w:lineRule="exact"/>
              <w:rPr>
                <w:rFonts w:ascii="Times New Roman" w:eastAsia="仿宋_GB2312" w:hAnsi="Times New Roman" w:cs="Times New Roman"/>
                <w:szCs w:val="21"/>
              </w:rPr>
            </w:pPr>
            <w:r>
              <w:rPr>
                <w:rFonts w:ascii="Times New Roman" w:eastAsia="仿宋_GB2312" w:hAnsi="Times New Roman" w:cs="Times New Roman"/>
                <w:szCs w:val="21"/>
              </w:rPr>
              <w:t>年月日</w:t>
            </w:r>
          </w:p>
        </w:tc>
      </w:tr>
      <w:tr w:rsidR="006115C6">
        <w:trPr>
          <w:trHeight w:val="555"/>
        </w:trPr>
        <w:tc>
          <w:tcPr>
            <w:tcW w:w="1524" w:type="dxa"/>
            <w:gridSpan w:val="2"/>
            <w:noWrap/>
            <w:vAlign w:val="center"/>
          </w:tcPr>
          <w:p w:rsidR="006115C6" w:rsidRDefault="009B677B">
            <w:pPr>
              <w:spacing w:line="2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备注</w:t>
            </w:r>
          </w:p>
        </w:tc>
        <w:tc>
          <w:tcPr>
            <w:tcW w:w="7456" w:type="dxa"/>
            <w:gridSpan w:val="7"/>
            <w:noWrap/>
            <w:vAlign w:val="center"/>
          </w:tcPr>
          <w:p w:rsidR="006115C6" w:rsidRDefault="006115C6">
            <w:pPr>
              <w:spacing w:line="240" w:lineRule="exact"/>
              <w:rPr>
                <w:rFonts w:ascii="Times New Roman" w:eastAsia="仿宋_GB2312" w:hAnsi="Times New Roman" w:cs="Times New Roman"/>
                <w:szCs w:val="21"/>
              </w:rPr>
            </w:pPr>
          </w:p>
          <w:p w:rsidR="006115C6" w:rsidRDefault="006115C6">
            <w:pPr>
              <w:spacing w:line="240" w:lineRule="exact"/>
              <w:jc w:val="right"/>
              <w:rPr>
                <w:rFonts w:ascii="Times New Roman" w:eastAsia="仿宋_GB2312" w:hAnsi="Times New Roman" w:cs="Times New Roman"/>
                <w:szCs w:val="21"/>
              </w:rPr>
            </w:pPr>
          </w:p>
        </w:tc>
      </w:tr>
    </w:tbl>
    <w:p w:rsidR="006115C6" w:rsidRDefault="009B677B">
      <w:pPr>
        <w:spacing w:line="340" w:lineRule="exact"/>
        <w:rPr>
          <w:rFonts w:ascii="Times New Roman" w:eastAsia="仿宋_GB2312" w:hAnsi="Times New Roman" w:cs="Times New Roman"/>
          <w:szCs w:val="21"/>
        </w:rPr>
      </w:pPr>
      <w:r>
        <w:rPr>
          <w:rFonts w:ascii="Times New Roman" w:eastAsia="仿宋_GB2312" w:hAnsi="Times New Roman" w:cs="Times New Roman" w:hint="eastAsia"/>
          <w:szCs w:val="21"/>
        </w:rPr>
        <w:t>说明</w:t>
      </w:r>
      <w:r>
        <w:rPr>
          <w:rFonts w:ascii="Times New Roman" w:eastAsia="仿宋_GB2312" w:hAnsi="Times New Roman" w:cs="Times New Roman"/>
          <w:szCs w:val="21"/>
        </w:rPr>
        <w:t>：</w:t>
      </w:r>
      <w:r>
        <w:rPr>
          <w:rFonts w:ascii="Times New Roman" w:eastAsia="仿宋_GB2312" w:hAnsi="Times New Roman" w:cs="Times New Roman"/>
          <w:szCs w:val="21"/>
        </w:rPr>
        <w:t>1.</w:t>
      </w:r>
      <w:r>
        <w:rPr>
          <w:rFonts w:ascii="Times New Roman" w:eastAsia="仿宋_GB2312" w:hAnsi="Times New Roman" w:cs="Times New Roman"/>
          <w:szCs w:val="21"/>
        </w:rPr>
        <w:t>如毕业院校同时属于国内世界</w:t>
      </w:r>
      <w:r>
        <w:rPr>
          <w:rFonts w:ascii="Times New Roman" w:eastAsia="仿宋_GB2312" w:hAnsi="Times New Roman" w:cs="Times New Roman"/>
          <w:szCs w:val="21"/>
        </w:rPr>
        <w:t>“</w:t>
      </w:r>
      <w:r>
        <w:rPr>
          <w:rFonts w:ascii="Times New Roman" w:eastAsia="仿宋_GB2312" w:hAnsi="Times New Roman" w:cs="Times New Roman"/>
          <w:szCs w:val="21"/>
        </w:rPr>
        <w:t>一流大学</w:t>
      </w:r>
      <w:r>
        <w:rPr>
          <w:rFonts w:ascii="Times New Roman" w:eastAsia="仿宋_GB2312" w:hAnsi="Times New Roman" w:cs="Times New Roman"/>
          <w:szCs w:val="21"/>
        </w:rPr>
        <w:t>”</w:t>
      </w:r>
      <w:r>
        <w:rPr>
          <w:rFonts w:ascii="Times New Roman" w:eastAsia="仿宋_GB2312" w:hAnsi="Times New Roman" w:cs="Times New Roman"/>
          <w:szCs w:val="21"/>
        </w:rPr>
        <w:t>建设高校、</w:t>
      </w:r>
      <w:r>
        <w:rPr>
          <w:rFonts w:ascii="Times New Roman" w:eastAsia="仿宋_GB2312" w:hAnsi="Times New Roman" w:cs="Times New Roman"/>
          <w:szCs w:val="21"/>
        </w:rPr>
        <w:t>“985”</w:t>
      </w:r>
      <w:r>
        <w:rPr>
          <w:rFonts w:ascii="Times New Roman" w:eastAsia="仿宋_GB2312" w:hAnsi="Times New Roman" w:cs="Times New Roman"/>
          <w:szCs w:val="21"/>
        </w:rPr>
        <w:t>院校、</w:t>
      </w:r>
      <w:r>
        <w:rPr>
          <w:rFonts w:ascii="Times New Roman" w:eastAsia="仿宋_GB2312" w:hAnsi="Times New Roman" w:cs="Times New Roman"/>
          <w:szCs w:val="21"/>
        </w:rPr>
        <w:t>“211”</w:t>
      </w:r>
      <w:r>
        <w:rPr>
          <w:rFonts w:ascii="Times New Roman" w:eastAsia="仿宋_GB2312" w:hAnsi="Times New Roman" w:cs="Times New Roman"/>
          <w:szCs w:val="21"/>
        </w:rPr>
        <w:t>院校，则选择国内世界</w:t>
      </w:r>
      <w:r>
        <w:rPr>
          <w:rFonts w:ascii="Times New Roman" w:eastAsia="仿宋_GB2312" w:hAnsi="Times New Roman" w:cs="Times New Roman"/>
          <w:szCs w:val="21"/>
        </w:rPr>
        <w:t>“</w:t>
      </w:r>
      <w:r>
        <w:rPr>
          <w:rFonts w:ascii="Times New Roman" w:eastAsia="仿宋_GB2312" w:hAnsi="Times New Roman" w:cs="Times New Roman"/>
          <w:szCs w:val="21"/>
        </w:rPr>
        <w:t>一流大学</w:t>
      </w:r>
      <w:r>
        <w:rPr>
          <w:rFonts w:ascii="Times New Roman" w:eastAsia="仿宋_GB2312" w:hAnsi="Times New Roman" w:cs="Times New Roman"/>
          <w:szCs w:val="21"/>
        </w:rPr>
        <w:t>”</w:t>
      </w:r>
      <w:r>
        <w:rPr>
          <w:rFonts w:ascii="Times New Roman" w:eastAsia="仿宋_GB2312" w:hAnsi="Times New Roman" w:cs="Times New Roman"/>
          <w:szCs w:val="21"/>
        </w:rPr>
        <w:t>建设高校。</w:t>
      </w:r>
      <w:r>
        <w:rPr>
          <w:rFonts w:ascii="Times New Roman" w:eastAsia="仿宋_GB2312" w:hAnsi="Times New Roman" w:cs="Times New Roman" w:hint="eastAsia"/>
          <w:szCs w:val="21"/>
        </w:rPr>
        <w:t>2.</w:t>
      </w:r>
      <w:r>
        <w:rPr>
          <w:rFonts w:ascii="Times New Roman" w:eastAsia="仿宋_GB2312" w:hAnsi="Times New Roman" w:cs="Times New Roman"/>
          <w:szCs w:val="21"/>
        </w:rPr>
        <w:t>如毕业院校同时属于</w:t>
      </w:r>
      <w:r>
        <w:rPr>
          <w:rFonts w:ascii="Times New Roman" w:eastAsia="仿宋_GB2312" w:hAnsi="Times New Roman" w:cs="Times New Roman"/>
          <w:szCs w:val="21"/>
        </w:rPr>
        <w:t>“985”</w:t>
      </w:r>
      <w:r>
        <w:rPr>
          <w:rFonts w:ascii="Times New Roman" w:eastAsia="仿宋_GB2312" w:hAnsi="Times New Roman" w:cs="Times New Roman"/>
          <w:szCs w:val="21"/>
        </w:rPr>
        <w:t>、</w:t>
      </w:r>
      <w:r>
        <w:rPr>
          <w:rFonts w:ascii="Times New Roman" w:eastAsia="仿宋_GB2312" w:hAnsi="Times New Roman" w:cs="Times New Roman"/>
          <w:szCs w:val="21"/>
        </w:rPr>
        <w:t>“211”</w:t>
      </w:r>
      <w:r>
        <w:rPr>
          <w:rFonts w:ascii="Times New Roman" w:eastAsia="仿宋_GB2312" w:hAnsi="Times New Roman" w:cs="Times New Roman"/>
          <w:szCs w:val="21"/>
        </w:rPr>
        <w:t>院校，则选择</w:t>
      </w:r>
      <w:r>
        <w:rPr>
          <w:rFonts w:ascii="Times New Roman" w:eastAsia="仿宋_GB2312" w:hAnsi="Times New Roman" w:cs="Times New Roman"/>
          <w:szCs w:val="21"/>
        </w:rPr>
        <w:t>“985”</w:t>
      </w:r>
      <w:r>
        <w:rPr>
          <w:rFonts w:ascii="Times New Roman" w:eastAsia="仿宋_GB2312" w:hAnsi="Times New Roman" w:cs="Times New Roman"/>
          <w:szCs w:val="21"/>
        </w:rPr>
        <w:t>院校。</w:t>
      </w:r>
      <w:r>
        <w:rPr>
          <w:rFonts w:ascii="Times New Roman" w:eastAsia="仿宋_GB2312" w:hAnsi="Times New Roman" w:cs="Times New Roman" w:hint="eastAsia"/>
          <w:szCs w:val="21"/>
        </w:rPr>
        <w:t>3</w:t>
      </w:r>
      <w:r>
        <w:rPr>
          <w:rFonts w:ascii="Times New Roman" w:eastAsia="仿宋_GB2312" w:hAnsi="Times New Roman" w:cs="Times New Roman"/>
          <w:szCs w:val="21"/>
        </w:rPr>
        <w:t>.</w:t>
      </w:r>
      <w:r>
        <w:rPr>
          <w:rFonts w:ascii="Times New Roman" w:eastAsia="仿宋_GB2312" w:hAnsi="Times New Roman" w:cs="Times New Roman"/>
          <w:szCs w:val="21"/>
        </w:rPr>
        <w:t>研究生须写清本科、硕士、博士各阶段就读院校及专业名称</w:t>
      </w:r>
      <w:r>
        <w:rPr>
          <w:rFonts w:ascii="Times New Roman" w:eastAsia="仿宋_GB2312" w:hAnsi="Times New Roman" w:cs="Times New Roman" w:hint="eastAsia"/>
          <w:szCs w:val="21"/>
        </w:rPr>
        <w:t>。</w:t>
      </w:r>
    </w:p>
    <w:p w:rsidR="006115C6" w:rsidRDefault="009B677B">
      <w:pPr>
        <w:spacing w:line="520" w:lineRule="exact"/>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3:</w:t>
      </w:r>
    </w:p>
    <w:p w:rsidR="006115C6" w:rsidRDefault="006115C6">
      <w:pPr>
        <w:spacing w:line="520" w:lineRule="exact"/>
        <w:jc w:val="center"/>
        <w:rPr>
          <w:rFonts w:ascii="Times New Roman" w:eastAsia="方正小标宋简体" w:hAnsi="Times New Roman" w:cs="Times New Roman"/>
          <w:sz w:val="44"/>
          <w:szCs w:val="44"/>
        </w:rPr>
      </w:pPr>
    </w:p>
    <w:p w:rsidR="006115C6" w:rsidRDefault="009B677B">
      <w:pPr>
        <w:spacing w:line="52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乌达区</w:t>
      </w:r>
      <w:r>
        <w:rPr>
          <w:rFonts w:ascii="Times New Roman" w:eastAsia="方正小标宋简体" w:hAnsi="Times New Roman" w:cs="Times New Roman"/>
          <w:sz w:val="44"/>
          <w:szCs w:val="44"/>
        </w:rPr>
        <w:t>人才引进诚信承诺书</w:t>
      </w:r>
    </w:p>
    <w:p w:rsidR="006115C6" w:rsidRDefault="006115C6">
      <w:pPr>
        <w:spacing w:line="520" w:lineRule="exact"/>
        <w:ind w:firstLineChars="200" w:firstLine="640"/>
        <w:rPr>
          <w:rFonts w:ascii="Times New Roman" w:eastAsia="仿宋_GB2312" w:hAnsi="Times New Roman" w:cs="Times New Roman"/>
          <w:sz w:val="32"/>
          <w:szCs w:val="32"/>
        </w:rPr>
      </w:pPr>
    </w:p>
    <w:p w:rsidR="006115C6" w:rsidRDefault="009B677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我已仔细阅读</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乌达区</w:t>
      </w:r>
      <w:r>
        <w:rPr>
          <w:rFonts w:ascii="Times New Roman" w:eastAsia="仿宋_GB2312" w:hAnsi="Times New Roman" w:cs="Times New Roman"/>
          <w:sz w:val="32"/>
          <w:szCs w:val="32"/>
        </w:rPr>
        <w:t>事业单位人才引进简章，理解其内容，符合报考条件。我郑重承诺：</w:t>
      </w:r>
    </w:p>
    <w:p w:rsidR="006115C6" w:rsidRDefault="009B677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w:t>
      </w:r>
      <w:r>
        <w:rPr>
          <w:rFonts w:ascii="Times New Roman" w:eastAsia="仿宋_GB2312" w:hAnsi="Times New Roman" w:cs="Times New Roman"/>
          <w:sz w:val="32"/>
          <w:szCs w:val="32"/>
        </w:rPr>
        <w:t>、本人承诺所填报</w:t>
      </w:r>
      <w:proofErr w:type="gramStart"/>
      <w:r>
        <w:rPr>
          <w:rFonts w:ascii="Times New Roman" w:eastAsia="仿宋_GB2312" w:hAnsi="Times New Roman" w:cs="Times New Roman"/>
          <w:sz w:val="32"/>
          <w:szCs w:val="32"/>
        </w:rPr>
        <w:t>名信息</w:t>
      </w:r>
      <w:proofErr w:type="gramEnd"/>
      <w:r>
        <w:rPr>
          <w:rFonts w:ascii="Times New Roman" w:eastAsia="仿宋_GB2312" w:hAnsi="Times New Roman" w:cs="Times New Roman"/>
          <w:sz w:val="32"/>
          <w:szCs w:val="32"/>
        </w:rPr>
        <w:t>准确，提供证明材料、证件等均真实、有效。对因填报虚假错误信息、证件不真实或缺失证件所造成的后果，本人自愿承担责任。</w:t>
      </w:r>
    </w:p>
    <w:p w:rsidR="006115C6" w:rsidRDefault="009B677B">
      <w:pPr>
        <w:spacing w:line="560" w:lineRule="exact"/>
        <w:ind w:firstLineChars="200" w:firstLine="640"/>
        <w:rPr>
          <w:rFonts w:ascii="Times New Roman" w:eastAsia="仿宋_GB2312" w:hAnsi="Times New Roman" w:cs="Times New Roman"/>
          <w:spacing w:val="-11"/>
          <w:sz w:val="32"/>
          <w:szCs w:val="32"/>
        </w:rPr>
      </w:pPr>
      <w:r>
        <w:rPr>
          <w:rFonts w:ascii="Times New Roman" w:eastAsia="仿宋_GB2312" w:hAnsi="Times New Roman" w:cs="Times New Roman"/>
          <w:sz w:val="32"/>
          <w:szCs w:val="32"/>
        </w:rPr>
        <w:t>二</w:t>
      </w:r>
      <w:r>
        <w:rPr>
          <w:rFonts w:ascii="Times New Roman" w:eastAsia="仿宋_GB2312" w:hAnsi="Times New Roman" w:cs="Times New Roman"/>
          <w:sz w:val="32"/>
          <w:szCs w:val="32"/>
        </w:rPr>
        <w:t>、本人不属于乌海市机关事业单位在编工作人员，没有与乌海市事业单位签订聘用合同。若与其他企事业单位签订劳动合同（聘用合同）等，</w:t>
      </w:r>
      <w:r>
        <w:rPr>
          <w:rFonts w:ascii="Times New Roman" w:eastAsia="仿宋_GB2312" w:hAnsi="Times New Roman" w:cs="Times New Roman"/>
          <w:spacing w:val="-11"/>
          <w:sz w:val="32"/>
          <w:szCs w:val="32"/>
        </w:rPr>
        <w:t>由本人自行负责解除，否则自行放弃引进资格。</w:t>
      </w:r>
    </w:p>
    <w:p w:rsidR="006115C6" w:rsidRDefault="009B677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w:t>
      </w:r>
      <w:r>
        <w:rPr>
          <w:rFonts w:ascii="Times New Roman" w:eastAsia="仿宋_GB2312" w:hAnsi="Times New Roman" w:cs="Times New Roman"/>
          <w:sz w:val="32"/>
          <w:szCs w:val="32"/>
        </w:rPr>
        <w:t>、本人如被</w:t>
      </w:r>
      <w:r>
        <w:rPr>
          <w:rFonts w:ascii="Times New Roman" w:eastAsia="仿宋_GB2312" w:hAnsi="Times New Roman" w:cs="Times New Roman"/>
          <w:sz w:val="32"/>
          <w:szCs w:val="32"/>
        </w:rPr>
        <w:t>引进（</w:t>
      </w:r>
      <w:r>
        <w:rPr>
          <w:rFonts w:ascii="Times New Roman" w:eastAsia="仿宋_GB2312" w:hAnsi="Times New Roman" w:cs="Times New Roman"/>
          <w:sz w:val="32"/>
          <w:szCs w:val="32"/>
        </w:rPr>
        <w:t>聘用</w:t>
      </w:r>
      <w:r>
        <w:rPr>
          <w:rFonts w:ascii="Times New Roman" w:eastAsia="仿宋_GB2312" w:hAnsi="Times New Roman" w:cs="Times New Roman"/>
          <w:sz w:val="32"/>
          <w:szCs w:val="32"/>
        </w:rPr>
        <w:t>）</w:t>
      </w:r>
      <w:r>
        <w:rPr>
          <w:rFonts w:ascii="Times New Roman" w:eastAsia="仿宋_GB2312" w:hAnsi="Times New Roman" w:cs="Times New Roman"/>
          <w:sz w:val="32"/>
          <w:szCs w:val="32"/>
        </w:rPr>
        <w:t>，承诺在</w:t>
      </w:r>
      <w:r>
        <w:rPr>
          <w:rFonts w:ascii="Times New Roman" w:eastAsia="仿宋_GB2312" w:hAnsi="Times New Roman" w:cs="Times New Roman"/>
          <w:sz w:val="32"/>
          <w:szCs w:val="32"/>
        </w:rPr>
        <w:t>乌达区</w:t>
      </w:r>
      <w:r>
        <w:rPr>
          <w:rFonts w:ascii="Times New Roman" w:eastAsia="仿宋_GB2312" w:hAnsi="Times New Roman" w:cs="Times New Roman"/>
          <w:sz w:val="32"/>
          <w:szCs w:val="32"/>
        </w:rPr>
        <w:t>服务期限不少于</w:t>
      </w: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年</w:t>
      </w:r>
      <w:r>
        <w:rPr>
          <w:rFonts w:ascii="Times New Roman" w:eastAsia="仿宋_GB2312" w:hAnsi="Times New Roman" w:cs="Times New Roman"/>
          <w:color w:val="333333"/>
          <w:sz w:val="32"/>
          <w:szCs w:val="32"/>
        </w:rPr>
        <w:t>。</w:t>
      </w:r>
      <w:r>
        <w:rPr>
          <w:rFonts w:ascii="Times New Roman" w:eastAsia="仿宋_GB2312" w:hAnsi="Times New Roman" w:cs="Times New Roman"/>
          <w:sz w:val="32"/>
          <w:szCs w:val="32"/>
        </w:rPr>
        <w:t>服务</w:t>
      </w:r>
      <w:r>
        <w:rPr>
          <w:rFonts w:ascii="Times New Roman" w:eastAsia="仿宋_GB2312" w:hAnsi="Times New Roman" w:cs="Times New Roman"/>
          <w:sz w:val="32"/>
          <w:szCs w:val="32"/>
        </w:rPr>
        <w:t>期</w:t>
      </w:r>
      <w:r>
        <w:rPr>
          <w:rFonts w:ascii="Times New Roman" w:eastAsia="仿宋_GB2312" w:hAnsi="Times New Roman" w:cs="Times New Roman"/>
          <w:sz w:val="32"/>
          <w:szCs w:val="32"/>
        </w:rPr>
        <w:t>内，</w:t>
      </w:r>
      <w:r>
        <w:rPr>
          <w:rFonts w:ascii="Times New Roman" w:eastAsia="仿宋_GB2312" w:hAnsi="Times New Roman" w:cs="Times New Roman"/>
          <w:sz w:val="32"/>
          <w:szCs w:val="32"/>
        </w:rPr>
        <w:t>未经</w:t>
      </w:r>
      <w:r>
        <w:rPr>
          <w:rFonts w:ascii="Times New Roman" w:eastAsia="仿宋_GB2312" w:hAnsi="Times New Roman" w:cs="Times New Roman"/>
          <w:sz w:val="32"/>
          <w:szCs w:val="32"/>
        </w:rPr>
        <w:t>组织</w:t>
      </w:r>
      <w:r>
        <w:rPr>
          <w:rFonts w:ascii="Times New Roman" w:eastAsia="仿宋_GB2312" w:hAnsi="Times New Roman" w:cs="Times New Roman"/>
          <w:sz w:val="32"/>
          <w:szCs w:val="32"/>
        </w:rPr>
        <w:t>同意，本人</w:t>
      </w:r>
      <w:r>
        <w:rPr>
          <w:rFonts w:ascii="Times New Roman" w:eastAsia="仿宋_GB2312" w:hAnsi="Times New Roman" w:cs="Times New Roman"/>
          <w:sz w:val="32"/>
          <w:szCs w:val="32"/>
        </w:rPr>
        <w:t>不得通过辞职、考录、借调、选调等方式离开。若因</w:t>
      </w:r>
      <w:r>
        <w:rPr>
          <w:rFonts w:ascii="Times New Roman" w:eastAsia="仿宋_GB2312" w:hAnsi="Times New Roman" w:cs="Times New Roman"/>
          <w:sz w:val="32"/>
          <w:szCs w:val="32"/>
        </w:rPr>
        <w:t>个</w:t>
      </w:r>
      <w:r>
        <w:rPr>
          <w:rFonts w:ascii="Times New Roman" w:eastAsia="仿宋_GB2312" w:hAnsi="Times New Roman" w:cs="Times New Roman"/>
          <w:sz w:val="32"/>
          <w:szCs w:val="32"/>
        </w:rPr>
        <w:t>人原因发生上述行为，本人将</w:t>
      </w:r>
      <w:r>
        <w:rPr>
          <w:rFonts w:ascii="Times New Roman" w:eastAsia="仿宋_GB2312" w:hAnsi="Times New Roman" w:cs="Times New Roman"/>
          <w:sz w:val="32"/>
          <w:szCs w:val="32"/>
        </w:rPr>
        <w:t>按相关规定退回所享受的各类</w:t>
      </w:r>
      <w:r>
        <w:rPr>
          <w:rFonts w:ascii="Times New Roman" w:eastAsia="仿宋_GB2312" w:hAnsi="Times New Roman" w:cs="Times New Roman"/>
          <w:sz w:val="32"/>
          <w:szCs w:val="32"/>
        </w:rPr>
        <w:t>优惠待遇</w:t>
      </w:r>
      <w:r>
        <w:rPr>
          <w:rFonts w:ascii="Times New Roman" w:eastAsia="仿宋_GB2312" w:hAnsi="Times New Roman" w:cs="Times New Roman"/>
          <w:sz w:val="32"/>
          <w:szCs w:val="32"/>
        </w:rPr>
        <w:t>及资金，</w:t>
      </w:r>
      <w:r>
        <w:rPr>
          <w:rFonts w:ascii="Times New Roman" w:eastAsia="仿宋_GB2312" w:hAnsi="Times New Roman" w:cs="Times New Roman"/>
          <w:sz w:val="32"/>
          <w:szCs w:val="32"/>
        </w:rPr>
        <w:t>承担聘用合同中约定的违约责任，并记入诚信档案。</w:t>
      </w:r>
    </w:p>
    <w:p w:rsidR="006115C6" w:rsidRDefault="006115C6">
      <w:pPr>
        <w:pStyle w:val="a0"/>
        <w:spacing w:line="560" w:lineRule="exact"/>
        <w:ind w:leftChars="0" w:left="0"/>
        <w:rPr>
          <w:rFonts w:ascii="Times New Roman" w:hAnsi="Times New Roman" w:cs="Times New Roman"/>
        </w:rPr>
      </w:pPr>
    </w:p>
    <w:p w:rsidR="006115C6" w:rsidRDefault="009B677B">
      <w:pPr>
        <w:spacing w:line="560" w:lineRule="exact"/>
        <w:ind w:firstLineChars="1300" w:firstLine="4160"/>
        <w:rPr>
          <w:rFonts w:ascii="Times New Roman" w:eastAsia="仿宋_GB2312" w:hAnsi="Times New Roman" w:cs="Times New Roman"/>
          <w:sz w:val="32"/>
          <w:szCs w:val="32"/>
        </w:rPr>
      </w:pPr>
      <w:r>
        <w:rPr>
          <w:rFonts w:ascii="Times New Roman" w:eastAsia="仿宋_GB2312" w:hAnsi="Times New Roman" w:cs="Times New Roman"/>
          <w:sz w:val="32"/>
          <w:szCs w:val="32"/>
        </w:rPr>
        <w:t>报考者本人签名：</w:t>
      </w:r>
    </w:p>
    <w:p w:rsidR="006115C6" w:rsidRDefault="009B677B">
      <w:pPr>
        <w:spacing w:line="560" w:lineRule="exact"/>
        <w:ind w:firstLineChars="1300" w:firstLine="4160"/>
        <w:rPr>
          <w:rFonts w:ascii="Times New Roman" w:eastAsia="仿宋_GB2312" w:hAnsi="Times New Roman" w:cs="Times New Roman"/>
          <w:sz w:val="32"/>
          <w:szCs w:val="32"/>
        </w:rPr>
      </w:pPr>
      <w:r>
        <w:rPr>
          <w:rFonts w:ascii="Times New Roman" w:eastAsia="仿宋_GB2312" w:hAnsi="Times New Roman" w:cs="Times New Roman"/>
          <w:sz w:val="32"/>
          <w:szCs w:val="32"/>
        </w:rPr>
        <w:t>本人身份证号码：</w:t>
      </w:r>
    </w:p>
    <w:p w:rsidR="006115C6" w:rsidRDefault="006115C6">
      <w:pPr>
        <w:spacing w:line="560" w:lineRule="exact"/>
        <w:ind w:firstLineChars="1400" w:firstLine="4480"/>
        <w:rPr>
          <w:rFonts w:ascii="Times New Roman" w:eastAsia="仿宋_GB2312" w:hAnsi="Times New Roman" w:cs="Times New Roman"/>
          <w:sz w:val="32"/>
          <w:szCs w:val="32"/>
        </w:rPr>
      </w:pPr>
    </w:p>
    <w:p w:rsidR="006115C6" w:rsidRDefault="009B677B">
      <w:pPr>
        <w:spacing w:line="560" w:lineRule="exact"/>
        <w:ind w:firstLineChars="1500" w:firstLine="4800"/>
      </w:pPr>
      <w:r>
        <w:rPr>
          <w:rFonts w:ascii="Times New Roman" w:eastAsia="仿宋_GB2312" w:hAnsi="Times New Roman" w:cs="Times New Roman"/>
          <w:sz w:val="32"/>
          <w:szCs w:val="32"/>
        </w:rPr>
        <w:t>20</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日</w:t>
      </w:r>
    </w:p>
    <w:p w:rsidR="006115C6" w:rsidRDefault="006115C6"/>
    <w:sectPr w:rsidR="006115C6" w:rsidSect="006115C6">
      <w:pgSz w:w="11906" w:h="16838"/>
      <w:pgMar w:top="2098" w:right="1531" w:bottom="1871" w:left="1531" w:header="851" w:footer="992" w:gutter="0"/>
      <w:cols w:space="0"/>
      <w:docGrid w:type="lines" w:linePitch="34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15C6" w:rsidRDefault="006115C6" w:rsidP="006115C6">
      <w:r>
        <w:separator/>
      </w:r>
    </w:p>
  </w:endnote>
  <w:endnote w:type="continuationSeparator" w:id="1">
    <w:p w:rsidR="006115C6" w:rsidRDefault="006115C6" w:rsidP="006115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0AFF" w:usb1="00007843" w:usb2="00000001"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_GB2312"/>
    <w:panose1 w:val="02010609030101010101"/>
    <w:charset w:val="86"/>
    <w:family w:val="modern"/>
    <w:pitch w:val="fixed"/>
    <w:sig w:usb0="00000001" w:usb1="080E0000" w:usb2="00000010" w:usb3="00000000" w:csb0="00040000" w:csb1="00000000"/>
  </w:font>
  <w:font w:name="方正小标宋简体">
    <w:altName w:val="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5C6" w:rsidRDefault="006115C6">
    <w:pPr>
      <w:pStyle w:val="a5"/>
    </w:pPr>
    <w:r>
      <w:pict>
        <v:shapetype id="_x0000_t202" coordsize="21600,21600" o:spt="202" path="m,l,21600r21600,l21600,xe">
          <v:stroke joinstyle="miter"/>
          <v:path gradientshapeok="t" o:connecttype="rect"/>
        </v:shapetype>
        <v:shape id="_x0000_s1026" type="#_x0000_t202" style="position:absolute;margin-left:18.25pt;margin-top:-17.95pt;width:58.25pt;height:29.45pt;z-index:251658240;mso-position-horizontal:outside;mso-position-horizontal-relative:margin;mso-width-relative:page;mso-height-relative:page" o:gfxdata="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oQj2v9YAAAAHAQAA&#10;DwAAAAAAAAABACAAAAAiAAAAZHJzL2Rvd25yZXYueG1sUEsBAhQAFAAAAAgAh07iQO52gPobAgAA&#10;EwQAAA4AAAAAAAAAAQAgAAAAJQEAAGRycy9lMm9Eb2MueG1sUEsFBgAAAAAGAAYAWQEAALIFAAAA&#10;AA==&#10;" filled="f" stroked="f" strokeweight=".5pt">
          <v:textbox inset="0,0,0,0">
            <w:txbxContent>
              <w:p w:rsidR="006115C6" w:rsidRDefault="009B677B">
                <w:pPr>
                  <w:pStyle w:val="a5"/>
                  <w:ind w:left="280" w:hangingChars="100" w:hanging="280"/>
                  <w:rPr>
                    <w:rFonts w:ascii="Times New Roman" w:hAnsi="Times New Roman" w:cs="Times New Roman"/>
                    <w:sz w:val="28"/>
                    <w:szCs w:val="28"/>
                  </w:rPr>
                </w:pPr>
                <w:r>
                  <w:rPr>
                    <w:rFonts w:ascii="Times New Roman" w:hAnsi="Times New Roman" w:cs="Times New Roman" w:hint="eastAsia"/>
                    <w:sz w:val="28"/>
                    <w:szCs w:val="28"/>
                  </w:rPr>
                  <w:t>—</w:t>
                </w:r>
                <w:r w:rsidR="006115C6">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sidR="006115C6">
                  <w:rPr>
                    <w:rFonts w:ascii="Times New Roman" w:hAnsi="Times New Roman" w:cs="Times New Roman"/>
                    <w:sz w:val="28"/>
                    <w:szCs w:val="28"/>
                  </w:rPr>
                  <w:fldChar w:fldCharType="separate"/>
                </w:r>
                <w:r>
                  <w:rPr>
                    <w:rFonts w:ascii="Times New Roman" w:hAnsi="Times New Roman" w:cs="Times New Roman"/>
                    <w:noProof/>
                    <w:sz w:val="28"/>
                    <w:szCs w:val="28"/>
                  </w:rPr>
                  <w:t>8</w:t>
                </w:r>
                <w:r w:rsidR="006115C6">
                  <w:rPr>
                    <w:rFonts w:ascii="Times New Roman" w:hAnsi="Times New Roman" w:cs="Times New Roman"/>
                    <w:sz w:val="28"/>
                    <w:szCs w:val="28"/>
                  </w:rPr>
                  <w:fldChar w:fldCharType="end"/>
                </w:r>
                <w:r>
                  <w:rPr>
                    <w:rFonts w:ascii="Times New Roman" w:hAnsi="Times New Roman" w:cs="Times New Roman"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15C6" w:rsidRDefault="006115C6" w:rsidP="006115C6">
      <w:r>
        <w:separator/>
      </w:r>
    </w:p>
  </w:footnote>
  <w:footnote w:type="continuationSeparator" w:id="1">
    <w:p w:rsidR="006115C6" w:rsidRDefault="006115C6" w:rsidP="006115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4D8109A"/>
    <w:multiLevelType w:val="singleLevel"/>
    <w:tmpl w:val="94D8109A"/>
    <w:lvl w:ilvl="0">
      <w:start w:val="1"/>
      <w:numFmt w:val="decimal"/>
      <w:suff w:val="space"/>
      <w:lvlText w:val="%1."/>
      <w:lvlJc w:val="left"/>
    </w:lvl>
  </w:abstractNum>
  <w:abstractNum w:abstractNumId="1">
    <w:nsid w:val="B458D44C"/>
    <w:multiLevelType w:val="singleLevel"/>
    <w:tmpl w:val="B458D44C"/>
    <w:lvl w:ilvl="0">
      <w:start w:val="1"/>
      <w:numFmt w:val="decimal"/>
      <w:suff w:val="space"/>
      <w:lvlText w:val="%1."/>
      <w:lvlJc w:val="left"/>
    </w:lvl>
  </w:abstractNum>
  <w:abstractNum w:abstractNumId="2">
    <w:nsid w:val="FFB0784C"/>
    <w:multiLevelType w:val="singleLevel"/>
    <w:tmpl w:val="FFB0784C"/>
    <w:lvl w:ilvl="0">
      <w:start w:val="1"/>
      <w:numFmt w:val="chineseCounting"/>
      <w:suff w:val="nothing"/>
      <w:lvlText w:val="%1、"/>
      <w:lvlJc w:val="left"/>
      <w:rPr>
        <w:rFonts w:hint="eastAsia"/>
      </w:rPr>
    </w:lvl>
  </w:abstractNum>
  <w:abstractNum w:abstractNumId="3">
    <w:nsid w:val="2F0ABCE9"/>
    <w:multiLevelType w:val="singleLevel"/>
    <w:tmpl w:val="2F0ABCE9"/>
    <w:lvl w:ilvl="0">
      <w:start w:val="1"/>
      <w:numFmt w:val="decimal"/>
      <w:suff w:val="space"/>
      <w:lvlText w:val="%1."/>
      <w:lvlJc w:val="left"/>
    </w:lvl>
  </w:abstractNum>
  <w:abstractNum w:abstractNumId="4">
    <w:nsid w:val="4AD42823"/>
    <w:multiLevelType w:val="singleLevel"/>
    <w:tmpl w:val="4AD42823"/>
    <w:lvl w:ilvl="0">
      <w:start w:val="5"/>
      <w:numFmt w:val="chineseCounting"/>
      <w:suff w:val="nothing"/>
      <w:lvlText w:val="%1、"/>
      <w:lvlJc w:val="left"/>
      <w:rPr>
        <w:rFonts w:hint="eastAsia"/>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70"/>
  <w:noPunctuationKerning/>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115C6"/>
    <w:rsid w:val="00133D03"/>
    <w:rsid w:val="001C0113"/>
    <w:rsid w:val="00485E87"/>
    <w:rsid w:val="004C7A4A"/>
    <w:rsid w:val="0055274D"/>
    <w:rsid w:val="006115C6"/>
    <w:rsid w:val="006C0694"/>
    <w:rsid w:val="007724F0"/>
    <w:rsid w:val="00787663"/>
    <w:rsid w:val="008022D0"/>
    <w:rsid w:val="00866604"/>
    <w:rsid w:val="00894504"/>
    <w:rsid w:val="008B2CB0"/>
    <w:rsid w:val="00907614"/>
    <w:rsid w:val="00913AE6"/>
    <w:rsid w:val="009B677B"/>
    <w:rsid w:val="00A3782B"/>
    <w:rsid w:val="00B92401"/>
    <w:rsid w:val="00E877F2"/>
    <w:rsid w:val="00F239DC"/>
    <w:rsid w:val="010E794D"/>
    <w:rsid w:val="01101570"/>
    <w:rsid w:val="01217BB3"/>
    <w:rsid w:val="01255FCE"/>
    <w:rsid w:val="01457951"/>
    <w:rsid w:val="015D35B4"/>
    <w:rsid w:val="01727140"/>
    <w:rsid w:val="01741E4E"/>
    <w:rsid w:val="018B3DDB"/>
    <w:rsid w:val="01A841C6"/>
    <w:rsid w:val="01AC11A1"/>
    <w:rsid w:val="01B32C23"/>
    <w:rsid w:val="01B56667"/>
    <w:rsid w:val="01BC1E7F"/>
    <w:rsid w:val="01D2576B"/>
    <w:rsid w:val="01E8079D"/>
    <w:rsid w:val="01F37952"/>
    <w:rsid w:val="01F8388B"/>
    <w:rsid w:val="01FC0C27"/>
    <w:rsid w:val="02072A67"/>
    <w:rsid w:val="022279FE"/>
    <w:rsid w:val="023C0F64"/>
    <w:rsid w:val="023F48BF"/>
    <w:rsid w:val="02402455"/>
    <w:rsid w:val="02417947"/>
    <w:rsid w:val="02435F07"/>
    <w:rsid w:val="02515BE8"/>
    <w:rsid w:val="02736C46"/>
    <w:rsid w:val="029D2961"/>
    <w:rsid w:val="02B41145"/>
    <w:rsid w:val="02C91C7B"/>
    <w:rsid w:val="02CA2628"/>
    <w:rsid w:val="02E47A21"/>
    <w:rsid w:val="02FE7DA8"/>
    <w:rsid w:val="03202509"/>
    <w:rsid w:val="03513DF8"/>
    <w:rsid w:val="0353141E"/>
    <w:rsid w:val="03540B89"/>
    <w:rsid w:val="035851AE"/>
    <w:rsid w:val="035F5065"/>
    <w:rsid w:val="037F5B83"/>
    <w:rsid w:val="03826B55"/>
    <w:rsid w:val="038B61CB"/>
    <w:rsid w:val="03B20666"/>
    <w:rsid w:val="03BE240B"/>
    <w:rsid w:val="03C6148B"/>
    <w:rsid w:val="03CE48BE"/>
    <w:rsid w:val="03D369A4"/>
    <w:rsid w:val="03D473F7"/>
    <w:rsid w:val="03F765D7"/>
    <w:rsid w:val="0433755A"/>
    <w:rsid w:val="04435E89"/>
    <w:rsid w:val="045F5525"/>
    <w:rsid w:val="046653A3"/>
    <w:rsid w:val="04801AAF"/>
    <w:rsid w:val="048867B5"/>
    <w:rsid w:val="049C1153"/>
    <w:rsid w:val="049D1DBF"/>
    <w:rsid w:val="049E2B9E"/>
    <w:rsid w:val="04B0269C"/>
    <w:rsid w:val="04CE0480"/>
    <w:rsid w:val="04F36A7F"/>
    <w:rsid w:val="051664B3"/>
    <w:rsid w:val="052D1706"/>
    <w:rsid w:val="05414285"/>
    <w:rsid w:val="05447019"/>
    <w:rsid w:val="0559297C"/>
    <w:rsid w:val="05617BB9"/>
    <w:rsid w:val="05674D6F"/>
    <w:rsid w:val="056C432C"/>
    <w:rsid w:val="056E457A"/>
    <w:rsid w:val="05706032"/>
    <w:rsid w:val="05740F53"/>
    <w:rsid w:val="058935AD"/>
    <w:rsid w:val="05A501FE"/>
    <w:rsid w:val="05B54E7E"/>
    <w:rsid w:val="05C00744"/>
    <w:rsid w:val="05C770FD"/>
    <w:rsid w:val="05D7682B"/>
    <w:rsid w:val="05E0150F"/>
    <w:rsid w:val="06254E03"/>
    <w:rsid w:val="06307B42"/>
    <w:rsid w:val="06413E2B"/>
    <w:rsid w:val="065A31D7"/>
    <w:rsid w:val="069D5787"/>
    <w:rsid w:val="06C93628"/>
    <w:rsid w:val="06DF0128"/>
    <w:rsid w:val="070252BF"/>
    <w:rsid w:val="07037C00"/>
    <w:rsid w:val="072F2DB7"/>
    <w:rsid w:val="073B7319"/>
    <w:rsid w:val="074E1513"/>
    <w:rsid w:val="07516AD7"/>
    <w:rsid w:val="07736855"/>
    <w:rsid w:val="07742901"/>
    <w:rsid w:val="07773CEC"/>
    <w:rsid w:val="079028EA"/>
    <w:rsid w:val="07BF6513"/>
    <w:rsid w:val="07C66745"/>
    <w:rsid w:val="07D12142"/>
    <w:rsid w:val="07E30663"/>
    <w:rsid w:val="07E31787"/>
    <w:rsid w:val="07F552F6"/>
    <w:rsid w:val="080235C9"/>
    <w:rsid w:val="080B60DF"/>
    <w:rsid w:val="081A7C62"/>
    <w:rsid w:val="084566FD"/>
    <w:rsid w:val="084F4C47"/>
    <w:rsid w:val="084F792A"/>
    <w:rsid w:val="086F2C2A"/>
    <w:rsid w:val="08702CCE"/>
    <w:rsid w:val="08944CCA"/>
    <w:rsid w:val="08B03AA3"/>
    <w:rsid w:val="08B25EEC"/>
    <w:rsid w:val="08B3390F"/>
    <w:rsid w:val="08BA18A9"/>
    <w:rsid w:val="08C9070A"/>
    <w:rsid w:val="08D53748"/>
    <w:rsid w:val="08D95FAA"/>
    <w:rsid w:val="08DD4D3F"/>
    <w:rsid w:val="08F3558C"/>
    <w:rsid w:val="08FB1063"/>
    <w:rsid w:val="0935089B"/>
    <w:rsid w:val="09384CBF"/>
    <w:rsid w:val="09424DCF"/>
    <w:rsid w:val="09431F23"/>
    <w:rsid w:val="095077D6"/>
    <w:rsid w:val="0965033B"/>
    <w:rsid w:val="097C1CCC"/>
    <w:rsid w:val="097F2A6D"/>
    <w:rsid w:val="09813037"/>
    <w:rsid w:val="09920906"/>
    <w:rsid w:val="09B644EB"/>
    <w:rsid w:val="09C11468"/>
    <w:rsid w:val="09DA27C4"/>
    <w:rsid w:val="0A0E6102"/>
    <w:rsid w:val="0A11095D"/>
    <w:rsid w:val="0A162597"/>
    <w:rsid w:val="0A6706E0"/>
    <w:rsid w:val="0A801DD6"/>
    <w:rsid w:val="0A9024C9"/>
    <w:rsid w:val="0ADE17BB"/>
    <w:rsid w:val="0AE10276"/>
    <w:rsid w:val="0AE430DA"/>
    <w:rsid w:val="0B0B4A6C"/>
    <w:rsid w:val="0B0C0134"/>
    <w:rsid w:val="0B0C5E3A"/>
    <w:rsid w:val="0B107BCD"/>
    <w:rsid w:val="0B266934"/>
    <w:rsid w:val="0B2777DA"/>
    <w:rsid w:val="0B44344A"/>
    <w:rsid w:val="0B45414E"/>
    <w:rsid w:val="0B4E678D"/>
    <w:rsid w:val="0B566108"/>
    <w:rsid w:val="0B737E0A"/>
    <w:rsid w:val="0B7C6980"/>
    <w:rsid w:val="0B942728"/>
    <w:rsid w:val="0BA55206"/>
    <w:rsid w:val="0BAB6752"/>
    <w:rsid w:val="0BAE259A"/>
    <w:rsid w:val="0BD80037"/>
    <w:rsid w:val="0BDD3536"/>
    <w:rsid w:val="0BEB0149"/>
    <w:rsid w:val="0BF61396"/>
    <w:rsid w:val="0C1043B0"/>
    <w:rsid w:val="0C1E0333"/>
    <w:rsid w:val="0C284EBC"/>
    <w:rsid w:val="0C2856FF"/>
    <w:rsid w:val="0C3E5E6B"/>
    <w:rsid w:val="0C48038C"/>
    <w:rsid w:val="0C541E05"/>
    <w:rsid w:val="0C567A9C"/>
    <w:rsid w:val="0C704FC2"/>
    <w:rsid w:val="0C8C1424"/>
    <w:rsid w:val="0CAA6C06"/>
    <w:rsid w:val="0CB551F1"/>
    <w:rsid w:val="0CCA5149"/>
    <w:rsid w:val="0CD92FF3"/>
    <w:rsid w:val="0CDA4FEC"/>
    <w:rsid w:val="0CDE5FFD"/>
    <w:rsid w:val="0CF51F23"/>
    <w:rsid w:val="0CFB6569"/>
    <w:rsid w:val="0D055329"/>
    <w:rsid w:val="0D08172A"/>
    <w:rsid w:val="0D100EEF"/>
    <w:rsid w:val="0D476680"/>
    <w:rsid w:val="0D4B00EA"/>
    <w:rsid w:val="0D4B2FF2"/>
    <w:rsid w:val="0D4D0C6F"/>
    <w:rsid w:val="0D511071"/>
    <w:rsid w:val="0D65792D"/>
    <w:rsid w:val="0D6742BD"/>
    <w:rsid w:val="0D8038FE"/>
    <w:rsid w:val="0D814908"/>
    <w:rsid w:val="0D825B81"/>
    <w:rsid w:val="0D83729F"/>
    <w:rsid w:val="0D854AAC"/>
    <w:rsid w:val="0DA113BF"/>
    <w:rsid w:val="0DB84466"/>
    <w:rsid w:val="0DE948E7"/>
    <w:rsid w:val="0E0A5935"/>
    <w:rsid w:val="0E1C4203"/>
    <w:rsid w:val="0E2945D5"/>
    <w:rsid w:val="0E666685"/>
    <w:rsid w:val="0E672105"/>
    <w:rsid w:val="0EA22732"/>
    <w:rsid w:val="0EB67569"/>
    <w:rsid w:val="0EC03611"/>
    <w:rsid w:val="0EC36E6D"/>
    <w:rsid w:val="0EC45B82"/>
    <w:rsid w:val="0EDA23EB"/>
    <w:rsid w:val="0EE54E80"/>
    <w:rsid w:val="0EEA0582"/>
    <w:rsid w:val="0F385DA4"/>
    <w:rsid w:val="0F3A5DDD"/>
    <w:rsid w:val="0F4056A6"/>
    <w:rsid w:val="0F414993"/>
    <w:rsid w:val="0F575D8E"/>
    <w:rsid w:val="0F5F17B4"/>
    <w:rsid w:val="0F70503A"/>
    <w:rsid w:val="0F7F7B5E"/>
    <w:rsid w:val="0F8C02EB"/>
    <w:rsid w:val="0F91003E"/>
    <w:rsid w:val="0F9D3555"/>
    <w:rsid w:val="0F9F1696"/>
    <w:rsid w:val="0FAE6B64"/>
    <w:rsid w:val="0FB473FD"/>
    <w:rsid w:val="0FBE2CD3"/>
    <w:rsid w:val="101E17CE"/>
    <w:rsid w:val="104052FD"/>
    <w:rsid w:val="1044206E"/>
    <w:rsid w:val="104F418E"/>
    <w:rsid w:val="105E3B8A"/>
    <w:rsid w:val="108579C6"/>
    <w:rsid w:val="108960C4"/>
    <w:rsid w:val="109E437E"/>
    <w:rsid w:val="10B12F04"/>
    <w:rsid w:val="10BA12AD"/>
    <w:rsid w:val="10BB08FE"/>
    <w:rsid w:val="10BF2DA4"/>
    <w:rsid w:val="10C5409C"/>
    <w:rsid w:val="10D62E48"/>
    <w:rsid w:val="10D87193"/>
    <w:rsid w:val="10DC559C"/>
    <w:rsid w:val="11022F21"/>
    <w:rsid w:val="1113784A"/>
    <w:rsid w:val="111D4BBA"/>
    <w:rsid w:val="112566C1"/>
    <w:rsid w:val="112A7E0D"/>
    <w:rsid w:val="112E1CCD"/>
    <w:rsid w:val="11407012"/>
    <w:rsid w:val="11486B89"/>
    <w:rsid w:val="115F04AF"/>
    <w:rsid w:val="117867E2"/>
    <w:rsid w:val="11B51D5B"/>
    <w:rsid w:val="11B7361F"/>
    <w:rsid w:val="11BD0F3F"/>
    <w:rsid w:val="11BE20F7"/>
    <w:rsid w:val="11C23D3F"/>
    <w:rsid w:val="11C347ED"/>
    <w:rsid w:val="11DD684A"/>
    <w:rsid w:val="11E027EC"/>
    <w:rsid w:val="11F16F0B"/>
    <w:rsid w:val="1212203C"/>
    <w:rsid w:val="12293598"/>
    <w:rsid w:val="12343E63"/>
    <w:rsid w:val="1239731D"/>
    <w:rsid w:val="123E0F8F"/>
    <w:rsid w:val="125025B2"/>
    <w:rsid w:val="125143E1"/>
    <w:rsid w:val="12792650"/>
    <w:rsid w:val="1294514A"/>
    <w:rsid w:val="12C03629"/>
    <w:rsid w:val="12CE319D"/>
    <w:rsid w:val="12E50778"/>
    <w:rsid w:val="12F33210"/>
    <w:rsid w:val="12F34579"/>
    <w:rsid w:val="12FA6BBF"/>
    <w:rsid w:val="13091613"/>
    <w:rsid w:val="132411E7"/>
    <w:rsid w:val="13306C3B"/>
    <w:rsid w:val="133425B1"/>
    <w:rsid w:val="13374ED8"/>
    <w:rsid w:val="133E217D"/>
    <w:rsid w:val="13570F7F"/>
    <w:rsid w:val="13582769"/>
    <w:rsid w:val="13773877"/>
    <w:rsid w:val="1381743F"/>
    <w:rsid w:val="139F7630"/>
    <w:rsid w:val="13A35751"/>
    <w:rsid w:val="13A641EA"/>
    <w:rsid w:val="13B026EF"/>
    <w:rsid w:val="13C6479E"/>
    <w:rsid w:val="13CC108B"/>
    <w:rsid w:val="13CC243E"/>
    <w:rsid w:val="13DD1288"/>
    <w:rsid w:val="13DF2713"/>
    <w:rsid w:val="141C04D9"/>
    <w:rsid w:val="14263FF8"/>
    <w:rsid w:val="14341493"/>
    <w:rsid w:val="144D1401"/>
    <w:rsid w:val="1483208E"/>
    <w:rsid w:val="148B648C"/>
    <w:rsid w:val="14A47B48"/>
    <w:rsid w:val="14A47E62"/>
    <w:rsid w:val="14BB572F"/>
    <w:rsid w:val="14BF1199"/>
    <w:rsid w:val="14CD669A"/>
    <w:rsid w:val="14D3378C"/>
    <w:rsid w:val="14DB5350"/>
    <w:rsid w:val="14E801C3"/>
    <w:rsid w:val="14EF7E1F"/>
    <w:rsid w:val="14F01314"/>
    <w:rsid w:val="150876B1"/>
    <w:rsid w:val="151D0C93"/>
    <w:rsid w:val="152160A2"/>
    <w:rsid w:val="152F44B4"/>
    <w:rsid w:val="154822DA"/>
    <w:rsid w:val="15572C62"/>
    <w:rsid w:val="155E5DBB"/>
    <w:rsid w:val="15AE470A"/>
    <w:rsid w:val="15B31B8C"/>
    <w:rsid w:val="15BF31F0"/>
    <w:rsid w:val="15BF7368"/>
    <w:rsid w:val="15D16C2A"/>
    <w:rsid w:val="15FC5DE9"/>
    <w:rsid w:val="160B05BD"/>
    <w:rsid w:val="162F7F71"/>
    <w:rsid w:val="16322C5B"/>
    <w:rsid w:val="16365452"/>
    <w:rsid w:val="163F7A07"/>
    <w:rsid w:val="16553DCA"/>
    <w:rsid w:val="16695733"/>
    <w:rsid w:val="167A089A"/>
    <w:rsid w:val="16836D15"/>
    <w:rsid w:val="16B15DD8"/>
    <w:rsid w:val="16E40FB3"/>
    <w:rsid w:val="16E77297"/>
    <w:rsid w:val="16EC1DFF"/>
    <w:rsid w:val="16EC2D80"/>
    <w:rsid w:val="16F407DE"/>
    <w:rsid w:val="1721388C"/>
    <w:rsid w:val="173063AE"/>
    <w:rsid w:val="17425A6F"/>
    <w:rsid w:val="17445EDB"/>
    <w:rsid w:val="1746217F"/>
    <w:rsid w:val="175D3CD1"/>
    <w:rsid w:val="17840367"/>
    <w:rsid w:val="178D553F"/>
    <w:rsid w:val="17955CBB"/>
    <w:rsid w:val="17996D6A"/>
    <w:rsid w:val="17A82035"/>
    <w:rsid w:val="17B4058E"/>
    <w:rsid w:val="17B431C7"/>
    <w:rsid w:val="17D43564"/>
    <w:rsid w:val="18096128"/>
    <w:rsid w:val="182B7A1F"/>
    <w:rsid w:val="18326EBB"/>
    <w:rsid w:val="183A0D56"/>
    <w:rsid w:val="18430EC0"/>
    <w:rsid w:val="185742E6"/>
    <w:rsid w:val="185C3AD1"/>
    <w:rsid w:val="18856C43"/>
    <w:rsid w:val="188878B8"/>
    <w:rsid w:val="188B3F27"/>
    <w:rsid w:val="18B969EE"/>
    <w:rsid w:val="18C9059C"/>
    <w:rsid w:val="18E76D49"/>
    <w:rsid w:val="18F23BCA"/>
    <w:rsid w:val="190B28B4"/>
    <w:rsid w:val="191C0E18"/>
    <w:rsid w:val="192641C6"/>
    <w:rsid w:val="19574199"/>
    <w:rsid w:val="1958781D"/>
    <w:rsid w:val="19692C22"/>
    <w:rsid w:val="19697D73"/>
    <w:rsid w:val="197045C3"/>
    <w:rsid w:val="197C00E9"/>
    <w:rsid w:val="19891B47"/>
    <w:rsid w:val="198C3DA4"/>
    <w:rsid w:val="1993517A"/>
    <w:rsid w:val="199F575E"/>
    <w:rsid w:val="19B4185B"/>
    <w:rsid w:val="19F34A28"/>
    <w:rsid w:val="1A232A34"/>
    <w:rsid w:val="1A2828E5"/>
    <w:rsid w:val="1A414D5B"/>
    <w:rsid w:val="1A4F214C"/>
    <w:rsid w:val="1A55720B"/>
    <w:rsid w:val="1A5678FC"/>
    <w:rsid w:val="1A5A3751"/>
    <w:rsid w:val="1A723B2B"/>
    <w:rsid w:val="1A786AB8"/>
    <w:rsid w:val="1A7B1CD8"/>
    <w:rsid w:val="1AA2022D"/>
    <w:rsid w:val="1AB13AA1"/>
    <w:rsid w:val="1AB45E22"/>
    <w:rsid w:val="1AD852A3"/>
    <w:rsid w:val="1AE53D79"/>
    <w:rsid w:val="1AEE120F"/>
    <w:rsid w:val="1AEE616B"/>
    <w:rsid w:val="1AF033E7"/>
    <w:rsid w:val="1AF67EC3"/>
    <w:rsid w:val="1B004CAC"/>
    <w:rsid w:val="1B2466CD"/>
    <w:rsid w:val="1B380E3A"/>
    <w:rsid w:val="1B5B5AC5"/>
    <w:rsid w:val="1B5E69B3"/>
    <w:rsid w:val="1B640968"/>
    <w:rsid w:val="1B7545FF"/>
    <w:rsid w:val="1B9100BF"/>
    <w:rsid w:val="1B9632FD"/>
    <w:rsid w:val="1BA8794A"/>
    <w:rsid w:val="1BA93C55"/>
    <w:rsid w:val="1BAE6837"/>
    <w:rsid w:val="1BC07492"/>
    <w:rsid w:val="1BC4187C"/>
    <w:rsid w:val="1BD00475"/>
    <w:rsid w:val="1BD366F3"/>
    <w:rsid w:val="1BDB77AD"/>
    <w:rsid w:val="1BE355C1"/>
    <w:rsid w:val="1BF25498"/>
    <w:rsid w:val="1BF43D98"/>
    <w:rsid w:val="1BF76303"/>
    <w:rsid w:val="1BFE492D"/>
    <w:rsid w:val="1C0D0D59"/>
    <w:rsid w:val="1C192EF7"/>
    <w:rsid w:val="1C2110CA"/>
    <w:rsid w:val="1C4D6A2F"/>
    <w:rsid w:val="1C521A09"/>
    <w:rsid w:val="1C5F30CB"/>
    <w:rsid w:val="1C6858EE"/>
    <w:rsid w:val="1C833618"/>
    <w:rsid w:val="1C863F6C"/>
    <w:rsid w:val="1C867920"/>
    <w:rsid w:val="1C8E5FF4"/>
    <w:rsid w:val="1C907E15"/>
    <w:rsid w:val="1C9A75FE"/>
    <w:rsid w:val="1CA6244B"/>
    <w:rsid w:val="1CC5638E"/>
    <w:rsid w:val="1CDF3CE8"/>
    <w:rsid w:val="1CE23C1A"/>
    <w:rsid w:val="1CE43B69"/>
    <w:rsid w:val="1CED3A6E"/>
    <w:rsid w:val="1CF00C8D"/>
    <w:rsid w:val="1D040487"/>
    <w:rsid w:val="1D0B63BA"/>
    <w:rsid w:val="1D0E22AF"/>
    <w:rsid w:val="1D297B95"/>
    <w:rsid w:val="1D2A6037"/>
    <w:rsid w:val="1D345026"/>
    <w:rsid w:val="1D9B71EF"/>
    <w:rsid w:val="1DA10EC3"/>
    <w:rsid w:val="1DA24B98"/>
    <w:rsid w:val="1DA5363F"/>
    <w:rsid w:val="1DDA5268"/>
    <w:rsid w:val="1DE07B0A"/>
    <w:rsid w:val="1DFA601B"/>
    <w:rsid w:val="1E026015"/>
    <w:rsid w:val="1E2C6D92"/>
    <w:rsid w:val="1E2F13DA"/>
    <w:rsid w:val="1E5E1E65"/>
    <w:rsid w:val="1E782221"/>
    <w:rsid w:val="1E782B1F"/>
    <w:rsid w:val="1E7F5700"/>
    <w:rsid w:val="1E8B157F"/>
    <w:rsid w:val="1EA0360F"/>
    <w:rsid w:val="1EB831D2"/>
    <w:rsid w:val="1EBA4B69"/>
    <w:rsid w:val="1EC8496A"/>
    <w:rsid w:val="1ECF0145"/>
    <w:rsid w:val="1EFC0952"/>
    <w:rsid w:val="1F106EDE"/>
    <w:rsid w:val="1F26217F"/>
    <w:rsid w:val="1F61358E"/>
    <w:rsid w:val="1F700AD2"/>
    <w:rsid w:val="1F851739"/>
    <w:rsid w:val="1FDA6949"/>
    <w:rsid w:val="1FDB25AF"/>
    <w:rsid w:val="1FDC73D1"/>
    <w:rsid w:val="1FDF79E4"/>
    <w:rsid w:val="1FFD7847"/>
    <w:rsid w:val="20156BFD"/>
    <w:rsid w:val="202825E4"/>
    <w:rsid w:val="203B6E92"/>
    <w:rsid w:val="2049470E"/>
    <w:rsid w:val="20504C1A"/>
    <w:rsid w:val="20571D78"/>
    <w:rsid w:val="205E787D"/>
    <w:rsid w:val="206E5712"/>
    <w:rsid w:val="207141D9"/>
    <w:rsid w:val="208047F9"/>
    <w:rsid w:val="208079D5"/>
    <w:rsid w:val="20820F94"/>
    <w:rsid w:val="208D4175"/>
    <w:rsid w:val="209B28F6"/>
    <w:rsid w:val="20A62DA4"/>
    <w:rsid w:val="20AF4EB8"/>
    <w:rsid w:val="20B2034A"/>
    <w:rsid w:val="20B5440B"/>
    <w:rsid w:val="20BB05B3"/>
    <w:rsid w:val="20BD6BCF"/>
    <w:rsid w:val="20C4091A"/>
    <w:rsid w:val="20C4644E"/>
    <w:rsid w:val="20C676F4"/>
    <w:rsid w:val="20D77D30"/>
    <w:rsid w:val="20D90040"/>
    <w:rsid w:val="20F03AB4"/>
    <w:rsid w:val="20F44813"/>
    <w:rsid w:val="210D48D9"/>
    <w:rsid w:val="211A638A"/>
    <w:rsid w:val="2120388A"/>
    <w:rsid w:val="213463E8"/>
    <w:rsid w:val="213A1F39"/>
    <w:rsid w:val="213D5A37"/>
    <w:rsid w:val="21407B49"/>
    <w:rsid w:val="21504B22"/>
    <w:rsid w:val="2170192C"/>
    <w:rsid w:val="21791864"/>
    <w:rsid w:val="217D19A3"/>
    <w:rsid w:val="2182544B"/>
    <w:rsid w:val="219B13CC"/>
    <w:rsid w:val="219C0C32"/>
    <w:rsid w:val="21A31379"/>
    <w:rsid w:val="21C01F8F"/>
    <w:rsid w:val="21E26D5F"/>
    <w:rsid w:val="220052CA"/>
    <w:rsid w:val="22083C6D"/>
    <w:rsid w:val="22302320"/>
    <w:rsid w:val="22702A40"/>
    <w:rsid w:val="22733548"/>
    <w:rsid w:val="22831C4D"/>
    <w:rsid w:val="229E094D"/>
    <w:rsid w:val="22A16876"/>
    <w:rsid w:val="22CB485E"/>
    <w:rsid w:val="22D4479E"/>
    <w:rsid w:val="22D92CA4"/>
    <w:rsid w:val="22DB6F2A"/>
    <w:rsid w:val="22F419D2"/>
    <w:rsid w:val="230128E0"/>
    <w:rsid w:val="231258B2"/>
    <w:rsid w:val="23203F5C"/>
    <w:rsid w:val="232A51FC"/>
    <w:rsid w:val="233C3CAD"/>
    <w:rsid w:val="235A09BE"/>
    <w:rsid w:val="235B29B7"/>
    <w:rsid w:val="235F78C8"/>
    <w:rsid w:val="23680776"/>
    <w:rsid w:val="23731502"/>
    <w:rsid w:val="237F4B0E"/>
    <w:rsid w:val="23880A5E"/>
    <w:rsid w:val="238C37C6"/>
    <w:rsid w:val="23901A48"/>
    <w:rsid w:val="23A178BD"/>
    <w:rsid w:val="23AB5838"/>
    <w:rsid w:val="23B60707"/>
    <w:rsid w:val="23B828FF"/>
    <w:rsid w:val="23B97FAF"/>
    <w:rsid w:val="23C62D08"/>
    <w:rsid w:val="23D14711"/>
    <w:rsid w:val="23D33C16"/>
    <w:rsid w:val="23DA58C9"/>
    <w:rsid w:val="23E97F26"/>
    <w:rsid w:val="23EF10E5"/>
    <w:rsid w:val="23F90AE1"/>
    <w:rsid w:val="23FA45EB"/>
    <w:rsid w:val="24071957"/>
    <w:rsid w:val="24355C82"/>
    <w:rsid w:val="24370559"/>
    <w:rsid w:val="244B1B0F"/>
    <w:rsid w:val="245B7AA9"/>
    <w:rsid w:val="24616F0D"/>
    <w:rsid w:val="247856EB"/>
    <w:rsid w:val="24946B7D"/>
    <w:rsid w:val="24A806BA"/>
    <w:rsid w:val="24C00B57"/>
    <w:rsid w:val="24E041D8"/>
    <w:rsid w:val="24EC3587"/>
    <w:rsid w:val="24F2450D"/>
    <w:rsid w:val="2518749C"/>
    <w:rsid w:val="254351AD"/>
    <w:rsid w:val="25800527"/>
    <w:rsid w:val="258940C0"/>
    <w:rsid w:val="258E0384"/>
    <w:rsid w:val="25926F91"/>
    <w:rsid w:val="25BC7A0D"/>
    <w:rsid w:val="25C867BD"/>
    <w:rsid w:val="25CB5095"/>
    <w:rsid w:val="25D30511"/>
    <w:rsid w:val="25EB1F06"/>
    <w:rsid w:val="25F23D74"/>
    <w:rsid w:val="25F824B7"/>
    <w:rsid w:val="25F83D81"/>
    <w:rsid w:val="25FA0660"/>
    <w:rsid w:val="26014A6D"/>
    <w:rsid w:val="2614454A"/>
    <w:rsid w:val="261F2D58"/>
    <w:rsid w:val="26452C17"/>
    <w:rsid w:val="26561D8E"/>
    <w:rsid w:val="26575523"/>
    <w:rsid w:val="26684A76"/>
    <w:rsid w:val="26721376"/>
    <w:rsid w:val="267609B7"/>
    <w:rsid w:val="268350F9"/>
    <w:rsid w:val="268C6AF1"/>
    <w:rsid w:val="26BE087A"/>
    <w:rsid w:val="26CE71E1"/>
    <w:rsid w:val="26DC4A99"/>
    <w:rsid w:val="26F441E4"/>
    <w:rsid w:val="26F56307"/>
    <w:rsid w:val="26FF0DD5"/>
    <w:rsid w:val="27065B73"/>
    <w:rsid w:val="2711031F"/>
    <w:rsid w:val="272A5AC0"/>
    <w:rsid w:val="27327269"/>
    <w:rsid w:val="274450EE"/>
    <w:rsid w:val="2746185F"/>
    <w:rsid w:val="275C0679"/>
    <w:rsid w:val="2767029E"/>
    <w:rsid w:val="27702E8E"/>
    <w:rsid w:val="277253B6"/>
    <w:rsid w:val="27903FD8"/>
    <w:rsid w:val="2792466D"/>
    <w:rsid w:val="27930C61"/>
    <w:rsid w:val="2794293E"/>
    <w:rsid w:val="279C3AD6"/>
    <w:rsid w:val="27A6601B"/>
    <w:rsid w:val="27B27302"/>
    <w:rsid w:val="27CB2101"/>
    <w:rsid w:val="27DA0711"/>
    <w:rsid w:val="27F37602"/>
    <w:rsid w:val="2800511F"/>
    <w:rsid w:val="28013AD4"/>
    <w:rsid w:val="2810279E"/>
    <w:rsid w:val="283B564C"/>
    <w:rsid w:val="286543B9"/>
    <w:rsid w:val="28771C0B"/>
    <w:rsid w:val="287B3E27"/>
    <w:rsid w:val="288404D6"/>
    <w:rsid w:val="288D76A6"/>
    <w:rsid w:val="28A7045A"/>
    <w:rsid w:val="28B36AFA"/>
    <w:rsid w:val="28D11648"/>
    <w:rsid w:val="28D5533F"/>
    <w:rsid w:val="28D74966"/>
    <w:rsid w:val="28E74868"/>
    <w:rsid w:val="291272A8"/>
    <w:rsid w:val="29137EEB"/>
    <w:rsid w:val="29206560"/>
    <w:rsid w:val="293841EB"/>
    <w:rsid w:val="2939642D"/>
    <w:rsid w:val="295120C5"/>
    <w:rsid w:val="297E068B"/>
    <w:rsid w:val="29C259A3"/>
    <w:rsid w:val="29D60F17"/>
    <w:rsid w:val="29DA50A3"/>
    <w:rsid w:val="29E728EC"/>
    <w:rsid w:val="29EC1138"/>
    <w:rsid w:val="29EE7AAD"/>
    <w:rsid w:val="2A185217"/>
    <w:rsid w:val="2A423E1D"/>
    <w:rsid w:val="2A5406B7"/>
    <w:rsid w:val="2A593CC4"/>
    <w:rsid w:val="2A704F12"/>
    <w:rsid w:val="2A807742"/>
    <w:rsid w:val="2A8C681C"/>
    <w:rsid w:val="2A954373"/>
    <w:rsid w:val="2AA84804"/>
    <w:rsid w:val="2AC41A34"/>
    <w:rsid w:val="2AD47760"/>
    <w:rsid w:val="2AE14BAD"/>
    <w:rsid w:val="2B0A3F3E"/>
    <w:rsid w:val="2B0B3313"/>
    <w:rsid w:val="2B2142BE"/>
    <w:rsid w:val="2B301847"/>
    <w:rsid w:val="2B412A97"/>
    <w:rsid w:val="2B467CE4"/>
    <w:rsid w:val="2B4D22E8"/>
    <w:rsid w:val="2B4F22B9"/>
    <w:rsid w:val="2B5F6B0C"/>
    <w:rsid w:val="2B621590"/>
    <w:rsid w:val="2B813413"/>
    <w:rsid w:val="2B911C27"/>
    <w:rsid w:val="2B923F75"/>
    <w:rsid w:val="2BA4333D"/>
    <w:rsid w:val="2BA466F4"/>
    <w:rsid w:val="2BAB46B1"/>
    <w:rsid w:val="2BB80190"/>
    <w:rsid w:val="2BEB10F3"/>
    <w:rsid w:val="2BF8071E"/>
    <w:rsid w:val="2BFB6CD0"/>
    <w:rsid w:val="2C2231D1"/>
    <w:rsid w:val="2C286307"/>
    <w:rsid w:val="2C2A5257"/>
    <w:rsid w:val="2C320553"/>
    <w:rsid w:val="2C46348D"/>
    <w:rsid w:val="2C484D6C"/>
    <w:rsid w:val="2C7870AF"/>
    <w:rsid w:val="2C815AC6"/>
    <w:rsid w:val="2C963DB9"/>
    <w:rsid w:val="2C972EEF"/>
    <w:rsid w:val="2CA208D3"/>
    <w:rsid w:val="2CC06D60"/>
    <w:rsid w:val="2CC47D95"/>
    <w:rsid w:val="2CCD6A32"/>
    <w:rsid w:val="2CDB43E3"/>
    <w:rsid w:val="2CDF2A67"/>
    <w:rsid w:val="2CF03A45"/>
    <w:rsid w:val="2CF90A79"/>
    <w:rsid w:val="2CFD7F5A"/>
    <w:rsid w:val="2D1774E5"/>
    <w:rsid w:val="2D244052"/>
    <w:rsid w:val="2D277BAF"/>
    <w:rsid w:val="2D2E44DF"/>
    <w:rsid w:val="2D431266"/>
    <w:rsid w:val="2D4C072C"/>
    <w:rsid w:val="2D905606"/>
    <w:rsid w:val="2D9277BF"/>
    <w:rsid w:val="2D957B85"/>
    <w:rsid w:val="2DB16A50"/>
    <w:rsid w:val="2DB64FA9"/>
    <w:rsid w:val="2DB96E87"/>
    <w:rsid w:val="2DBD1B7E"/>
    <w:rsid w:val="2DC8728F"/>
    <w:rsid w:val="2DD12660"/>
    <w:rsid w:val="2DD227DA"/>
    <w:rsid w:val="2DD77F22"/>
    <w:rsid w:val="2DDD2F1C"/>
    <w:rsid w:val="2DFB1D52"/>
    <w:rsid w:val="2E17567A"/>
    <w:rsid w:val="2E2B025D"/>
    <w:rsid w:val="2E574A86"/>
    <w:rsid w:val="2E6F5E0D"/>
    <w:rsid w:val="2E74076E"/>
    <w:rsid w:val="2E7B04DC"/>
    <w:rsid w:val="2E7F0024"/>
    <w:rsid w:val="2E9856FC"/>
    <w:rsid w:val="2E9A6FC2"/>
    <w:rsid w:val="2EB750A8"/>
    <w:rsid w:val="2ED06311"/>
    <w:rsid w:val="2ED17E9A"/>
    <w:rsid w:val="2EF35996"/>
    <w:rsid w:val="2EFC3907"/>
    <w:rsid w:val="2F2A2D83"/>
    <w:rsid w:val="2F2E6BD0"/>
    <w:rsid w:val="2F3A2D21"/>
    <w:rsid w:val="2F4C7807"/>
    <w:rsid w:val="2F587D90"/>
    <w:rsid w:val="2F866098"/>
    <w:rsid w:val="2F9271CF"/>
    <w:rsid w:val="2FA3361F"/>
    <w:rsid w:val="2FA5552D"/>
    <w:rsid w:val="2FAE4D06"/>
    <w:rsid w:val="2FBD5C22"/>
    <w:rsid w:val="2FE533DF"/>
    <w:rsid w:val="2FFC35BE"/>
    <w:rsid w:val="300E55D1"/>
    <w:rsid w:val="301807FB"/>
    <w:rsid w:val="3020696F"/>
    <w:rsid w:val="30282F37"/>
    <w:rsid w:val="302B00AD"/>
    <w:rsid w:val="30370BE6"/>
    <w:rsid w:val="30446A7A"/>
    <w:rsid w:val="304B2E2C"/>
    <w:rsid w:val="304C3A34"/>
    <w:rsid w:val="305566A7"/>
    <w:rsid w:val="305D6619"/>
    <w:rsid w:val="30676C70"/>
    <w:rsid w:val="30744230"/>
    <w:rsid w:val="30775588"/>
    <w:rsid w:val="308960AA"/>
    <w:rsid w:val="30B82107"/>
    <w:rsid w:val="30C16AE9"/>
    <w:rsid w:val="30CC2B4F"/>
    <w:rsid w:val="31033083"/>
    <w:rsid w:val="311B4A2B"/>
    <w:rsid w:val="311F1363"/>
    <w:rsid w:val="312138C2"/>
    <w:rsid w:val="312D2DCB"/>
    <w:rsid w:val="31462266"/>
    <w:rsid w:val="314A4162"/>
    <w:rsid w:val="31664C93"/>
    <w:rsid w:val="31866D5C"/>
    <w:rsid w:val="318C3CF7"/>
    <w:rsid w:val="31983B10"/>
    <w:rsid w:val="319E419A"/>
    <w:rsid w:val="31AC5CF7"/>
    <w:rsid w:val="31BE732B"/>
    <w:rsid w:val="31C94238"/>
    <w:rsid w:val="31CF69F1"/>
    <w:rsid w:val="31E01731"/>
    <w:rsid w:val="31E96BBA"/>
    <w:rsid w:val="31EA1A96"/>
    <w:rsid w:val="31ED2F1C"/>
    <w:rsid w:val="31F04B43"/>
    <w:rsid w:val="31FE17A5"/>
    <w:rsid w:val="32027B60"/>
    <w:rsid w:val="32052375"/>
    <w:rsid w:val="320F5820"/>
    <w:rsid w:val="321B2D85"/>
    <w:rsid w:val="32362D0C"/>
    <w:rsid w:val="32466DEA"/>
    <w:rsid w:val="32540362"/>
    <w:rsid w:val="32570DE8"/>
    <w:rsid w:val="32770A62"/>
    <w:rsid w:val="327D13E1"/>
    <w:rsid w:val="32A6396D"/>
    <w:rsid w:val="32DF6AD4"/>
    <w:rsid w:val="32FC265E"/>
    <w:rsid w:val="32FD5978"/>
    <w:rsid w:val="330421CE"/>
    <w:rsid w:val="330D69B3"/>
    <w:rsid w:val="330F2CCE"/>
    <w:rsid w:val="33114EEB"/>
    <w:rsid w:val="3314774F"/>
    <w:rsid w:val="331C2C78"/>
    <w:rsid w:val="331F3A4B"/>
    <w:rsid w:val="33286AD4"/>
    <w:rsid w:val="333443C5"/>
    <w:rsid w:val="333653B6"/>
    <w:rsid w:val="33383AC3"/>
    <w:rsid w:val="336D7D25"/>
    <w:rsid w:val="337A6A69"/>
    <w:rsid w:val="337E7C2F"/>
    <w:rsid w:val="33810CAC"/>
    <w:rsid w:val="338F6EAE"/>
    <w:rsid w:val="33C53CA6"/>
    <w:rsid w:val="33E437AA"/>
    <w:rsid w:val="33E51788"/>
    <w:rsid w:val="33EB62A6"/>
    <w:rsid w:val="33EF2EF9"/>
    <w:rsid w:val="3407742D"/>
    <w:rsid w:val="34197DE1"/>
    <w:rsid w:val="342F6100"/>
    <w:rsid w:val="34380438"/>
    <w:rsid w:val="346F0D0A"/>
    <w:rsid w:val="34947E94"/>
    <w:rsid w:val="34BC7549"/>
    <w:rsid w:val="34C256C9"/>
    <w:rsid w:val="34C32A27"/>
    <w:rsid w:val="34E06646"/>
    <w:rsid w:val="3506151A"/>
    <w:rsid w:val="350E1267"/>
    <w:rsid w:val="35167E9F"/>
    <w:rsid w:val="352F5595"/>
    <w:rsid w:val="358B6ABF"/>
    <w:rsid w:val="3594076F"/>
    <w:rsid w:val="35A24BB7"/>
    <w:rsid w:val="35AD6B0C"/>
    <w:rsid w:val="35CF56AA"/>
    <w:rsid w:val="35D5550C"/>
    <w:rsid w:val="35E92BDE"/>
    <w:rsid w:val="36005488"/>
    <w:rsid w:val="360701BE"/>
    <w:rsid w:val="36176F0A"/>
    <w:rsid w:val="362162ED"/>
    <w:rsid w:val="36243B7D"/>
    <w:rsid w:val="363963C4"/>
    <w:rsid w:val="36481F6D"/>
    <w:rsid w:val="3667511F"/>
    <w:rsid w:val="3675288B"/>
    <w:rsid w:val="3686154E"/>
    <w:rsid w:val="36870F7B"/>
    <w:rsid w:val="369368DD"/>
    <w:rsid w:val="369B0CBC"/>
    <w:rsid w:val="36B16ECE"/>
    <w:rsid w:val="36B34832"/>
    <w:rsid w:val="36C246A3"/>
    <w:rsid w:val="36C614E8"/>
    <w:rsid w:val="36DD14C9"/>
    <w:rsid w:val="36E05496"/>
    <w:rsid w:val="36F12A25"/>
    <w:rsid w:val="36F44E32"/>
    <w:rsid w:val="37081073"/>
    <w:rsid w:val="371D1041"/>
    <w:rsid w:val="37212585"/>
    <w:rsid w:val="3725115F"/>
    <w:rsid w:val="37334443"/>
    <w:rsid w:val="37433EF2"/>
    <w:rsid w:val="37797F4C"/>
    <w:rsid w:val="37842495"/>
    <w:rsid w:val="37CC2A90"/>
    <w:rsid w:val="37D72056"/>
    <w:rsid w:val="37D807AB"/>
    <w:rsid w:val="37D95FDF"/>
    <w:rsid w:val="37DA5FDE"/>
    <w:rsid w:val="37EC10E7"/>
    <w:rsid w:val="37FD3026"/>
    <w:rsid w:val="38047558"/>
    <w:rsid w:val="382B7FC3"/>
    <w:rsid w:val="38357331"/>
    <w:rsid w:val="384A37A4"/>
    <w:rsid w:val="385C437B"/>
    <w:rsid w:val="38610E97"/>
    <w:rsid w:val="389346D4"/>
    <w:rsid w:val="38A07F50"/>
    <w:rsid w:val="38A3516F"/>
    <w:rsid w:val="38B40A99"/>
    <w:rsid w:val="38B538B3"/>
    <w:rsid w:val="38B7094F"/>
    <w:rsid w:val="38C47E13"/>
    <w:rsid w:val="38DF5AE9"/>
    <w:rsid w:val="38F80009"/>
    <w:rsid w:val="390D32E1"/>
    <w:rsid w:val="390D5757"/>
    <w:rsid w:val="39140394"/>
    <w:rsid w:val="3929305D"/>
    <w:rsid w:val="393A7B93"/>
    <w:rsid w:val="395A6DA8"/>
    <w:rsid w:val="39852740"/>
    <w:rsid w:val="39895141"/>
    <w:rsid w:val="39927FAC"/>
    <w:rsid w:val="399561AA"/>
    <w:rsid w:val="39C9418F"/>
    <w:rsid w:val="39E66CA9"/>
    <w:rsid w:val="39F77132"/>
    <w:rsid w:val="3A00348A"/>
    <w:rsid w:val="3A033C61"/>
    <w:rsid w:val="3A050929"/>
    <w:rsid w:val="3A325C4E"/>
    <w:rsid w:val="3A4E3CB6"/>
    <w:rsid w:val="3A501053"/>
    <w:rsid w:val="3A532439"/>
    <w:rsid w:val="3A66755F"/>
    <w:rsid w:val="3A672D88"/>
    <w:rsid w:val="3A8100C9"/>
    <w:rsid w:val="3A830E66"/>
    <w:rsid w:val="3A8F4D32"/>
    <w:rsid w:val="3A9D6A57"/>
    <w:rsid w:val="3AA478F8"/>
    <w:rsid w:val="3AA76F5E"/>
    <w:rsid w:val="3AAC7416"/>
    <w:rsid w:val="3AB05EAD"/>
    <w:rsid w:val="3AB30DCD"/>
    <w:rsid w:val="3AF053B4"/>
    <w:rsid w:val="3AF109C1"/>
    <w:rsid w:val="3B0A6154"/>
    <w:rsid w:val="3B2662A6"/>
    <w:rsid w:val="3B391F02"/>
    <w:rsid w:val="3B3C15B3"/>
    <w:rsid w:val="3B4B27CE"/>
    <w:rsid w:val="3B751444"/>
    <w:rsid w:val="3B79267C"/>
    <w:rsid w:val="3B8A691F"/>
    <w:rsid w:val="3B8B579C"/>
    <w:rsid w:val="3BA13956"/>
    <w:rsid w:val="3BAA1793"/>
    <w:rsid w:val="3BB04844"/>
    <w:rsid w:val="3BB42DBB"/>
    <w:rsid w:val="3BC62A6D"/>
    <w:rsid w:val="3BCC4C76"/>
    <w:rsid w:val="3BD06172"/>
    <w:rsid w:val="3BE167D8"/>
    <w:rsid w:val="3BE938D1"/>
    <w:rsid w:val="3C22632B"/>
    <w:rsid w:val="3C332500"/>
    <w:rsid w:val="3C33640E"/>
    <w:rsid w:val="3C4C74D3"/>
    <w:rsid w:val="3C5F5AE4"/>
    <w:rsid w:val="3C617FCA"/>
    <w:rsid w:val="3C750A8E"/>
    <w:rsid w:val="3C856C45"/>
    <w:rsid w:val="3C964715"/>
    <w:rsid w:val="3CA91C84"/>
    <w:rsid w:val="3CAA399C"/>
    <w:rsid w:val="3CB549B6"/>
    <w:rsid w:val="3CC459CE"/>
    <w:rsid w:val="3CCB4F36"/>
    <w:rsid w:val="3D287F69"/>
    <w:rsid w:val="3D2E2770"/>
    <w:rsid w:val="3D407820"/>
    <w:rsid w:val="3D6400A4"/>
    <w:rsid w:val="3D6B2A42"/>
    <w:rsid w:val="3D701236"/>
    <w:rsid w:val="3D9A2AEB"/>
    <w:rsid w:val="3DBA623C"/>
    <w:rsid w:val="3DC8214F"/>
    <w:rsid w:val="3DC97D1E"/>
    <w:rsid w:val="3DD342B0"/>
    <w:rsid w:val="3E090A7C"/>
    <w:rsid w:val="3E1A3D81"/>
    <w:rsid w:val="3E1D17EB"/>
    <w:rsid w:val="3E294BBD"/>
    <w:rsid w:val="3E792EDD"/>
    <w:rsid w:val="3E7A2045"/>
    <w:rsid w:val="3E83007E"/>
    <w:rsid w:val="3E8D6732"/>
    <w:rsid w:val="3E8F786D"/>
    <w:rsid w:val="3EB20717"/>
    <w:rsid w:val="3EB71862"/>
    <w:rsid w:val="3EB92B76"/>
    <w:rsid w:val="3EBA75DB"/>
    <w:rsid w:val="3EBF37C3"/>
    <w:rsid w:val="3ED22A1C"/>
    <w:rsid w:val="3EDB4DD8"/>
    <w:rsid w:val="3EE1071D"/>
    <w:rsid w:val="3EEC56DD"/>
    <w:rsid w:val="3EF24962"/>
    <w:rsid w:val="3F030AD3"/>
    <w:rsid w:val="3F244856"/>
    <w:rsid w:val="3F4A3D52"/>
    <w:rsid w:val="3F5202FF"/>
    <w:rsid w:val="3F7F0AB3"/>
    <w:rsid w:val="3F8F3AFD"/>
    <w:rsid w:val="3F920089"/>
    <w:rsid w:val="3F926FBA"/>
    <w:rsid w:val="3F935374"/>
    <w:rsid w:val="3FC71D99"/>
    <w:rsid w:val="3FFE0B74"/>
    <w:rsid w:val="40046091"/>
    <w:rsid w:val="400720B0"/>
    <w:rsid w:val="400B72C2"/>
    <w:rsid w:val="402118D4"/>
    <w:rsid w:val="40303A6F"/>
    <w:rsid w:val="403D393E"/>
    <w:rsid w:val="404368C1"/>
    <w:rsid w:val="40452CBF"/>
    <w:rsid w:val="406E46AC"/>
    <w:rsid w:val="40826EB3"/>
    <w:rsid w:val="40C727CC"/>
    <w:rsid w:val="40EB2CEC"/>
    <w:rsid w:val="40F16CAD"/>
    <w:rsid w:val="40F66101"/>
    <w:rsid w:val="40F832D6"/>
    <w:rsid w:val="40FF079B"/>
    <w:rsid w:val="411F5BCD"/>
    <w:rsid w:val="412C18BA"/>
    <w:rsid w:val="413244D1"/>
    <w:rsid w:val="414322CB"/>
    <w:rsid w:val="415E0FDF"/>
    <w:rsid w:val="417536C1"/>
    <w:rsid w:val="418916D9"/>
    <w:rsid w:val="419153D7"/>
    <w:rsid w:val="41B03F56"/>
    <w:rsid w:val="41D46AE0"/>
    <w:rsid w:val="41D8617A"/>
    <w:rsid w:val="41DA39B7"/>
    <w:rsid w:val="41DE73F7"/>
    <w:rsid w:val="41EA0BC2"/>
    <w:rsid w:val="41FF6D3D"/>
    <w:rsid w:val="420C2489"/>
    <w:rsid w:val="423F7754"/>
    <w:rsid w:val="42477FB9"/>
    <w:rsid w:val="42553C2F"/>
    <w:rsid w:val="42643618"/>
    <w:rsid w:val="42650D6F"/>
    <w:rsid w:val="4287095F"/>
    <w:rsid w:val="428C1283"/>
    <w:rsid w:val="42A139A3"/>
    <w:rsid w:val="42A52145"/>
    <w:rsid w:val="42A55D08"/>
    <w:rsid w:val="42DA15CD"/>
    <w:rsid w:val="42E20CD8"/>
    <w:rsid w:val="430701B0"/>
    <w:rsid w:val="43133A16"/>
    <w:rsid w:val="431C2E38"/>
    <w:rsid w:val="433E43F7"/>
    <w:rsid w:val="43507AB1"/>
    <w:rsid w:val="435E1F04"/>
    <w:rsid w:val="4364413A"/>
    <w:rsid w:val="436B67A5"/>
    <w:rsid w:val="438F52E5"/>
    <w:rsid w:val="43AB0401"/>
    <w:rsid w:val="43AE77C3"/>
    <w:rsid w:val="43BA40A8"/>
    <w:rsid w:val="43BD444B"/>
    <w:rsid w:val="43BE64CC"/>
    <w:rsid w:val="43CE7C8E"/>
    <w:rsid w:val="43D500C0"/>
    <w:rsid w:val="43E255FB"/>
    <w:rsid w:val="43E45B30"/>
    <w:rsid w:val="43EB302F"/>
    <w:rsid w:val="43FE6572"/>
    <w:rsid w:val="440C5F6A"/>
    <w:rsid w:val="441052B0"/>
    <w:rsid w:val="442046C5"/>
    <w:rsid w:val="44277156"/>
    <w:rsid w:val="44624A51"/>
    <w:rsid w:val="44660B06"/>
    <w:rsid w:val="44A21D1A"/>
    <w:rsid w:val="44B81A26"/>
    <w:rsid w:val="44B86A60"/>
    <w:rsid w:val="44E32AD7"/>
    <w:rsid w:val="44E928CF"/>
    <w:rsid w:val="44F460FF"/>
    <w:rsid w:val="450947D0"/>
    <w:rsid w:val="450D0223"/>
    <w:rsid w:val="45177520"/>
    <w:rsid w:val="45215E01"/>
    <w:rsid w:val="452B7ECB"/>
    <w:rsid w:val="453F0B0C"/>
    <w:rsid w:val="454404DD"/>
    <w:rsid w:val="45496B0C"/>
    <w:rsid w:val="455F25D5"/>
    <w:rsid w:val="45600E4E"/>
    <w:rsid w:val="45656823"/>
    <w:rsid w:val="456827F3"/>
    <w:rsid w:val="456918F1"/>
    <w:rsid w:val="456E0171"/>
    <w:rsid w:val="45783987"/>
    <w:rsid w:val="457A7C9E"/>
    <w:rsid w:val="457F5EB4"/>
    <w:rsid w:val="458B0FD9"/>
    <w:rsid w:val="45B47219"/>
    <w:rsid w:val="45BD62FB"/>
    <w:rsid w:val="45CE6901"/>
    <w:rsid w:val="463D45D4"/>
    <w:rsid w:val="464238A5"/>
    <w:rsid w:val="466375DD"/>
    <w:rsid w:val="4664323B"/>
    <w:rsid w:val="466A0A4F"/>
    <w:rsid w:val="468757BF"/>
    <w:rsid w:val="468B5BE6"/>
    <w:rsid w:val="46A17180"/>
    <w:rsid w:val="46AF22EA"/>
    <w:rsid w:val="46B76F9E"/>
    <w:rsid w:val="46D9306A"/>
    <w:rsid w:val="46D960DD"/>
    <w:rsid w:val="46E063C0"/>
    <w:rsid w:val="46F16A5C"/>
    <w:rsid w:val="46F32BEB"/>
    <w:rsid w:val="46F364E6"/>
    <w:rsid w:val="46F75A65"/>
    <w:rsid w:val="46FD216D"/>
    <w:rsid w:val="470A075F"/>
    <w:rsid w:val="471929FA"/>
    <w:rsid w:val="471B2F96"/>
    <w:rsid w:val="47327E82"/>
    <w:rsid w:val="4760143B"/>
    <w:rsid w:val="47604A5B"/>
    <w:rsid w:val="476C46BC"/>
    <w:rsid w:val="476D7A4A"/>
    <w:rsid w:val="47810FDC"/>
    <w:rsid w:val="47891BA5"/>
    <w:rsid w:val="478F793E"/>
    <w:rsid w:val="479F5DD1"/>
    <w:rsid w:val="47A416B7"/>
    <w:rsid w:val="47A62FFF"/>
    <w:rsid w:val="47C063BF"/>
    <w:rsid w:val="47E636EA"/>
    <w:rsid w:val="47F9719D"/>
    <w:rsid w:val="48113537"/>
    <w:rsid w:val="48176D68"/>
    <w:rsid w:val="482039E0"/>
    <w:rsid w:val="48231EB3"/>
    <w:rsid w:val="48315E50"/>
    <w:rsid w:val="48447209"/>
    <w:rsid w:val="484A757E"/>
    <w:rsid w:val="48581BC1"/>
    <w:rsid w:val="48587C28"/>
    <w:rsid w:val="488415BF"/>
    <w:rsid w:val="48B7095A"/>
    <w:rsid w:val="48F21303"/>
    <w:rsid w:val="48F26FE7"/>
    <w:rsid w:val="4905382C"/>
    <w:rsid w:val="493B670C"/>
    <w:rsid w:val="495D48C2"/>
    <w:rsid w:val="497C42CD"/>
    <w:rsid w:val="497F25E9"/>
    <w:rsid w:val="498A55AE"/>
    <w:rsid w:val="49913E2E"/>
    <w:rsid w:val="49A93FFE"/>
    <w:rsid w:val="49AE52D9"/>
    <w:rsid w:val="49F273C2"/>
    <w:rsid w:val="4A1C7816"/>
    <w:rsid w:val="4A326BA0"/>
    <w:rsid w:val="4A3522AB"/>
    <w:rsid w:val="4A42634F"/>
    <w:rsid w:val="4A524A48"/>
    <w:rsid w:val="4A6512D1"/>
    <w:rsid w:val="4A6D6E1B"/>
    <w:rsid w:val="4A7F72B7"/>
    <w:rsid w:val="4A8A394A"/>
    <w:rsid w:val="4A8E4B4F"/>
    <w:rsid w:val="4AAF2276"/>
    <w:rsid w:val="4AB95CA9"/>
    <w:rsid w:val="4AC673CA"/>
    <w:rsid w:val="4ACA4226"/>
    <w:rsid w:val="4AF05EBF"/>
    <w:rsid w:val="4AF815D4"/>
    <w:rsid w:val="4AFE0E10"/>
    <w:rsid w:val="4B0A2941"/>
    <w:rsid w:val="4B1E37C6"/>
    <w:rsid w:val="4B276B09"/>
    <w:rsid w:val="4B3E7EDF"/>
    <w:rsid w:val="4B44234A"/>
    <w:rsid w:val="4B511311"/>
    <w:rsid w:val="4B6936E8"/>
    <w:rsid w:val="4B7E41FE"/>
    <w:rsid w:val="4B7E4EA0"/>
    <w:rsid w:val="4B8C5F50"/>
    <w:rsid w:val="4B94184E"/>
    <w:rsid w:val="4BA56859"/>
    <w:rsid w:val="4BBD7308"/>
    <w:rsid w:val="4BC3463F"/>
    <w:rsid w:val="4BCC5B27"/>
    <w:rsid w:val="4BF54C94"/>
    <w:rsid w:val="4BF70525"/>
    <w:rsid w:val="4BF73DE4"/>
    <w:rsid w:val="4BFA7074"/>
    <w:rsid w:val="4C212645"/>
    <w:rsid w:val="4C23725E"/>
    <w:rsid w:val="4C2831E7"/>
    <w:rsid w:val="4C2F3312"/>
    <w:rsid w:val="4C3E18E5"/>
    <w:rsid w:val="4C5D308D"/>
    <w:rsid w:val="4C614220"/>
    <w:rsid w:val="4C7E0E15"/>
    <w:rsid w:val="4C915053"/>
    <w:rsid w:val="4CBE5575"/>
    <w:rsid w:val="4CC4031A"/>
    <w:rsid w:val="4CC429A9"/>
    <w:rsid w:val="4CE04248"/>
    <w:rsid w:val="4CEE5B1B"/>
    <w:rsid w:val="4D0E6947"/>
    <w:rsid w:val="4D1C6B4F"/>
    <w:rsid w:val="4D212D0C"/>
    <w:rsid w:val="4D290EB8"/>
    <w:rsid w:val="4D296626"/>
    <w:rsid w:val="4D2A682C"/>
    <w:rsid w:val="4D3158FB"/>
    <w:rsid w:val="4D353657"/>
    <w:rsid w:val="4D396B15"/>
    <w:rsid w:val="4D5E6239"/>
    <w:rsid w:val="4D7B58C1"/>
    <w:rsid w:val="4D810F83"/>
    <w:rsid w:val="4D885B03"/>
    <w:rsid w:val="4D8E240A"/>
    <w:rsid w:val="4D9400C7"/>
    <w:rsid w:val="4D9541F4"/>
    <w:rsid w:val="4D9F677C"/>
    <w:rsid w:val="4DE8168F"/>
    <w:rsid w:val="4DF1125E"/>
    <w:rsid w:val="4DF30762"/>
    <w:rsid w:val="4E186030"/>
    <w:rsid w:val="4E1F73DD"/>
    <w:rsid w:val="4E29185A"/>
    <w:rsid w:val="4E535263"/>
    <w:rsid w:val="4E5C031D"/>
    <w:rsid w:val="4E5D4D17"/>
    <w:rsid w:val="4E5E32DF"/>
    <w:rsid w:val="4E703449"/>
    <w:rsid w:val="4E7A7A24"/>
    <w:rsid w:val="4E963BD8"/>
    <w:rsid w:val="4EC22637"/>
    <w:rsid w:val="4ECE6A4D"/>
    <w:rsid w:val="4EE37E85"/>
    <w:rsid w:val="4EE57C81"/>
    <w:rsid w:val="4EF31F48"/>
    <w:rsid w:val="4EF339F5"/>
    <w:rsid w:val="4F01396C"/>
    <w:rsid w:val="4F164C9A"/>
    <w:rsid w:val="4F3C30ED"/>
    <w:rsid w:val="4F413290"/>
    <w:rsid w:val="4F4317E8"/>
    <w:rsid w:val="4F5A6483"/>
    <w:rsid w:val="4F612B6F"/>
    <w:rsid w:val="4F8B1C3A"/>
    <w:rsid w:val="4F8D59A2"/>
    <w:rsid w:val="4F930F54"/>
    <w:rsid w:val="4F9B4176"/>
    <w:rsid w:val="4FB42F1E"/>
    <w:rsid w:val="4FBF716F"/>
    <w:rsid w:val="4FDE16E5"/>
    <w:rsid w:val="4FF04433"/>
    <w:rsid w:val="4FF43ABA"/>
    <w:rsid w:val="4FF96062"/>
    <w:rsid w:val="502532BA"/>
    <w:rsid w:val="50695020"/>
    <w:rsid w:val="50815AE9"/>
    <w:rsid w:val="508706F3"/>
    <w:rsid w:val="509143F3"/>
    <w:rsid w:val="50AE7143"/>
    <w:rsid w:val="50BF2FB6"/>
    <w:rsid w:val="50C833DB"/>
    <w:rsid w:val="50F2343A"/>
    <w:rsid w:val="50FF707E"/>
    <w:rsid w:val="51005B2B"/>
    <w:rsid w:val="51037D56"/>
    <w:rsid w:val="51067C51"/>
    <w:rsid w:val="510D5FE8"/>
    <w:rsid w:val="510F2AC7"/>
    <w:rsid w:val="51213A74"/>
    <w:rsid w:val="51225BA8"/>
    <w:rsid w:val="512F5893"/>
    <w:rsid w:val="5135475F"/>
    <w:rsid w:val="51402E80"/>
    <w:rsid w:val="514206C2"/>
    <w:rsid w:val="51773888"/>
    <w:rsid w:val="517E74AF"/>
    <w:rsid w:val="519B0B03"/>
    <w:rsid w:val="51B27252"/>
    <w:rsid w:val="51B336C5"/>
    <w:rsid w:val="51BB5C6A"/>
    <w:rsid w:val="51CE3704"/>
    <w:rsid w:val="51D86D41"/>
    <w:rsid w:val="51ED2C47"/>
    <w:rsid w:val="521F04A8"/>
    <w:rsid w:val="52317421"/>
    <w:rsid w:val="52405DC7"/>
    <w:rsid w:val="524E0A50"/>
    <w:rsid w:val="526424D0"/>
    <w:rsid w:val="526F30F4"/>
    <w:rsid w:val="52811553"/>
    <w:rsid w:val="52881CFA"/>
    <w:rsid w:val="528B4B93"/>
    <w:rsid w:val="528C52E4"/>
    <w:rsid w:val="52AD5E94"/>
    <w:rsid w:val="52CC3EE9"/>
    <w:rsid w:val="52D56FAD"/>
    <w:rsid w:val="52DE2852"/>
    <w:rsid w:val="52F20F16"/>
    <w:rsid w:val="52F7437E"/>
    <w:rsid w:val="52F9534B"/>
    <w:rsid w:val="53114B8E"/>
    <w:rsid w:val="532C4FE4"/>
    <w:rsid w:val="53353CBD"/>
    <w:rsid w:val="53503C65"/>
    <w:rsid w:val="53515B2A"/>
    <w:rsid w:val="53527218"/>
    <w:rsid w:val="5354399B"/>
    <w:rsid w:val="536A31A9"/>
    <w:rsid w:val="537214DA"/>
    <w:rsid w:val="537C0087"/>
    <w:rsid w:val="538D3027"/>
    <w:rsid w:val="539A1087"/>
    <w:rsid w:val="53A1266E"/>
    <w:rsid w:val="53AA295E"/>
    <w:rsid w:val="53AD20DC"/>
    <w:rsid w:val="53AF7338"/>
    <w:rsid w:val="53C045BC"/>
    <w:rsid w:val="53CB7362"/>
    <w:rsid w:val="53CC3036"/>
    <w:rsid w:val="53E10BFB"/>
    <w:rsid w:val="53F426C1"/>
    <w:rsid w:val="54234A20"/>
    <w:rsid w:val="542B1EC1"/>
    <w:rsid w:val="543014D4"/>
    <w:rsid w:val="543C6BE9"/>
    <w:rsid w:val="545C08E9"/>
    <w:rsid w:val="5467427B"/>
    <w:rsid w:val="546F4471"/>
    <w:rsid w:val="548572F2"/>
    <w:rsid w:val="54A06095"/>
    <w:rsid w:val="54A83FDB"/>
    <w:rsid w:val="54B54930"/>
    <w:rsid w:val="54BD5972"/>
    <w:rsid w:val="54D019E1"/>
    <w:rsid w:val="54DB4206"/>
    <w:rsid w:val="54FD5FF3"/>
    <w:rsid w:val="54FE1DBF"/>
    <w:rsid w:val="55052B9A"/>
    <w:rsid w:val="55082C9D"/>
    <w:rsid w:val="55351EC2"/>
    <w:rsid w:val="553A088D"/>
    <w:rsid w:val="5543734B"/>
    <w:rsid w:val="554404B6"/>
    <w:rsid w:val="554E44CB"/>
    <w:rsid w:val="555C545A"/>
    <w:rsid w:val="55641268"/>
    <w:rsid w:val="55676DD4"/>
    <w:rsid w:val="557D5D69"/>
    <w:rsid w:val="559202B7"/>
    <w:rsid w:val="55940FB5"/>
    <w:rsid w:val="55A7132A"/>
    <w:rsid w:val="55AD33A0"/>
    <w:rsid w:val="55B36016"/>
    <w:rsid w:val="55B61C29"/>
    <w:rsid w:val="55C85309"/>
    <w:rsid w:val="55D66BBD"/>
    <w:rsid w:val="55D70935"/>
    <w:rsid w:val="55D970E0"/>
    <w:rsid w:val="55EC3513"/>
    <w:rsid w:val="55FB1FB4"/>
    <w:rsid w:val="560E7967"/>
    <w:rsid w:val="561E16BF"/>
    <w:rsid w:val="564671DC"/>
    <w:rsid w:val="564A3C2E"/>
    <w:rsid w:val="56696AF7"/>
    <w:rsid w:val="567A28B6"/>
    <w:rsid w:val="56A14A67"/>
    <w:rsid w:val="56AF748F"/>
    <w:rsid w:val="56B0500F"/>
    <w:rsid w:val="56C4417D"/>
    <w:rsid w:val="56D91B8C"/>
    <w:rsid w:val="56E42351"/>
    <w:rsid w:val="57006192"/>
    <w:rsid w:val="571B4BDC"/>
    <w:rsid w:val="572256A6"/>
    <w:rsid w:val="577743E9"/>
    <w:rsid w:val="57980783"/>
    <w:rsid w:val="57D81949"/>
    <w:rsid w:val="57E23068"/>
    <w:rsid w:val="57E909FC"/>
    <w:rsid w:val="57F1689D"/>
    <w:rsid w:val="57F54269"/>
    <w:rsid w:val="57F85452"/>
    <w:rsid w:val="581B66E0"/>
    <w:rsid w:val="581F2252"/>
    <w:rsid w:val="582C10F2"/>
    <w:rsid w:val="585A5AB2"/>
    <w:rsid w:val="58657173"/>
    <w:rsid w:val="586578C2"/>
    <w:rsid w:val="58665FC0"/>
    <w:rsid w:val="58797E94"/>
    <w:rsid w:val="587D21D6"/>
    <w:rsid w:val="58A64F52"/>
    <w:rsid w:val="58B10060"/>
    <w:rsid w:val="58C338C1"/>
    <w:rsid w:val="58C80E85"/>
    <w:rsid w:val="58CD2194"/>
    <w:rsid w:val="58CD3444"/>
    <w:rsid w:val="58DC0D66"/>
    <w:rsid w:val="58F16531"/>
    <w:rsid w:val="590C2811"/>
    <w:rsid w:val="59270798"/>
    <w:rsid w:val="592C54C7"/>
    <w:rsid w:val="592E2134"/>
    <w:rsid w:val="5942605F"/>
    <w:rsid w:val="59457700"/>
    <w:rsid w:val="594B37B7"/>
    <w:rsid w:val="594D6FAB"/>
    <w:rsid w:val="594F0E32"/>
    <w:rsid w:val="59504C13"/>
    <w:rsid w:val="59585391"/>
    <w:rsid w:val="596A65F0"/>
    <w:rsid w:val="59767139"/>
    <w:rsid w:val="59BE3EE9"/>
    <w:rsid w:val="59E80C50"/>
    <w:rsid w:val="59EB0F36"/>
    <w:rsid w:val="5A07519B"/>
    <w:rsid w:val="5A095292"/>
    <w:rsid w:val="5A2B18AE"/>
    <w:rsid w:val="5A316C02"/>
    <w:rsid w:val="5A350828"/>
    <w:rsid w:val="5A3E791A"/>
    <w:rsid w:val="5A422B58"/>
    <w:rsid w:val="5A542756"/>
    <w:rsid w:val="5A7B0654"/>
    <w:rsid w:val="5A7B7743"/>
    <w:rsid w:val="5A9B5568"/>
    <w:rsid w:val="5AB82855"/>
    <w:rsid w:val="5AC86FD3"/>
    <w:rsid w:val="5ACB73B7"/>
    <w:rsid w:val="5B1A1E94"/>
    <w:rsid w:val="5B3305AC"/>
    <w:rsid w:val="5B3E7203"/>
    <w:rsid w:val="5B451578"/>
    <w:rsid w:val="5B464505"/>
    <w:rsid w:val="5B4A4326"/>
    <w:rsid w:val="5B576E92"/>
    <w:rsid w:val="5B742018"/>
    <w:rsid w:val="5B763CC5"/>
    <w:rsid w:val="5B8363CC"/>
    <w:rsid w:val="5B9B05E4"/>
    <w:rsid w:val="5B9F23E8"/>
    <w:rsid w:val="5BAC2D61"/>
    <w:rsid w:val="5BAE2703"/>
    <w:rsid w:val="5BAF28E6"/>
    <w:rsid w:val="5BCB2109"/>
    <w:rsid w:val="5BE74E2F"/>
    <w:rsid w:val="5BE967AB"/>
    <w:rsid w:val="5C070766"/>
    <w:rsid w:val="5C23142B"/>
    <w:rsid w:val="5C287D58"/>
    <w:rsid w:val="5C2F5A55"/>
    <w:rsid w:val="5C467C05"/>
    <w:rsid w:val="5C4E1CBD"/>
    <w:rsid w:val="5C6105F7"/>
    <w:rsid w:val="5C66655B"/>
    <w:rsid w:val="5C6D7E5E"/>
    <w:rsid w:val="5C7B4B3D"/>
    <w:rsid w:val="5CBB5BA1"/>
    <w:rsid w:val="5CCE37C1"/>
    <w:rsid w:val="5CD30BEC"/>
    <w:rsid w:val="5CD34F8A"/>
    <w:rsid w:val="5CDA46BE"/>
    <w:rsid w:val="5CDA663D"/>
    <w:rsid w:val="5D140842"/>
    <w:rsid w:val="5D180396"/>
    <w:rsid w:val="5D496BD5"/>
    <w:rsid w:val="5D5A0A93"/>
    <w:rsid w:val="5D742B6D"/>
    <w:rsid w:val="5D832CA5"/>
    <w:rsid w:val="5D895851"/>
    <w:rsid w:val="5D9B1EF6"/>
    <w:rsid w:val="5DAB191F"/>
    <w:rsid w:val="5DAC665D"/>
    <w:rsid w:val="5DAE4511"/>
    <w:rsid w:val="5DB8476F"/>
    <w:rsid w:val="5DD7543E"/>
    <w:rsid w:val="5DFB3A79"/>
    <w:rsid w:val="5E076E37"/>
    <w:rsid w:val="5E1656AA"/>
    <w:rsid w:val="5E1C26FD"/>
    <w:rsid w:val="5E2025CC"/>
    <w:rsid w:val="5E2D18BD"/>
    <w:rsid w:val="5E413F0C"/>
    <w:rsid w:val="5E5754A2"/>
    <w:rsid w:val="5E5A61F3"/>
    <w:rsid w:val="5E5C6609"/>
    <w:rsid w:val="5E640861"/>
    <w:rsid w:val="5E773613"/>
    <w:rsid w:val="5E785CC0"/>
    <w:rsid w:val="5E7E3F62"/>
    <w:rsid w:val="5E8A3429"/>
    <w:rsid w:val="5E8F701F"/>
    <w:rsid w:val="5E952C45"/>
    <w:rsid w:val="5EA17D47"/>
    <w:rsid w:val="5EA8039D"/>
    <w:rsid w:val="5ED43B82"/>
    <w:rsid w:val="5EFE3E01"/>
    <w:rsid w:val="5F161543"/>
    <w:rsid w:val="5F1F59E5"/>
    <w:rsid w:val="5F3D58E3"/>
    <w:rsid w:val="5F4F139B"/>
    <w:rsid w:val="5F5B19E5"/>
    <w:rsid w:val="5F6425D1"/>
    <w:rsid w:val="5F6B04AA"/>
    <w:rsid w:val="5F6F57F2"/>
    <w:rsid w:val="5F8C7D1B"/>
    <w:rsid w:val="5F9C7707"/>
    <w:rsid w:val="5FAC7C27"/>
    <w:rsid w:val="5FB23811"/>
    <w:rsid w:val="5FB517A4"/>
    <w:rsid w:val="5FBD2458"/>
    <w:rsid w:val="5FC96342"/>
    <w:rsid w:val="5FDA34B5"/>
    <w:rsid w:val="5FDD24A0"/>
    <w:rsid w:val="5FE30400"/>
    <w:rsid w:val="602C6162"/>
    <w:rsid w:val="60553F47"/>
    <w:rsid w:val="6057520C"/>
    <w:rsid w:val="60586B69"/>
    <w:rsid w:val="606B3B7E"/>
    <w:rsid w:val="606B65DE"/>
    <w:rsid w:val="6084348F"/>
    <w:rsid w:val="608C3EAD"/>
    <w:rsid w:val="608F3329"/>
    <w:rsid w:val="609C4AC5"/>
    <w:rsid w:val="60AA6F6A"/>
    <w:rsid w:val="60D31AA0"/>
    <w:rsid w:val="60DE31A5"/>
    <w:rsid w:val="60E16B1A"/>
    <w:rsid w:val="60F031AA"/>
    <w:rsid w:val="60F80132"/>
    <w:rsid w:val="60F97FF6"/>
    <w:rsid w:val="60FA3387"/>
    <w:rsid w:val="6103268D"/>
    <w:rsid w:val="6106288F"/>
    <w:rsid w:val="610E5B80"/>
    <w:rsid w:val="611F6F0D"/>
    <w:rsid w:val="613363DA"/>
    <w:rsid w:val="61360B39"/>
    <w:rsid w:val="61953E12"/>
    <w:rsid w:val="61CE38DB"/>
    <w:rsid w:val="61D70CE8"/>
    <w:rsid w:val="61F600FD"/>
    <w:rsid w:val="61FA5FF3"/>
    <w:rsid w:val="62085330"/>
    <w:rsid w:val="62103E9F"/>
    <w:rsid w:val="62171154"/>
    <w:rsid w:val="62221875"/>
    <w:rsid w:val="62271B26"/>
    <w:rsid w:val="622E1063"/>
    <w:rsid w:val="62320900"/>
    <w:rsid w:val="623D1CF4"/>
    <w:rsid w:val="62601729"/>
    <w:rsid w:val="62665EF6"/>
    <w:rsid w:val="6273775A"/>
    <w:rsid w:val="62853B4A"/>
    <w:rsid w:val="628E2DF8"/>
    <w:rsid w:val="62AD3CED"/>
    <w:rsid w:val="62B539AE"/>
    <w:rsid w:val="62B7134E"/>
    <w:rsid w:val="62BE5703"/>
    <w:rsid w:val="62DD040C"/>
    <w:rsid w:val="62E64E57"/>
    <w:rsid w:val="63141644"/>
    <w:rsid w:val="63157571"/>
    <w:rsid w:val="632A3BD3"/>
    <w:rsid w:val="63373CC2"/>
    <w:rsid w:val="633B5817"/>
    <w:rsid w:val="63433AC6"/>
    <w:rsid w:val="638134F8"/>
    <w:rsid w:val="638626EC"/>
    <w:rsid w:val="63AA0207"/>
    <w:rsid w:val="63C83733"/>
    <w:rsid w:val="63DC1796"/>
    <w:rsid w:val="640259C7"/>
    <w:rsid w:val="64036A76"/>
    <w:rsid w:val="642C6122"/>
    <w:rsid w:val="64340A20"/>
    <w:rsid w:val="64353B6D"/>
    <w:rsid w:val="643F0607"/>
    <w:rsid w:val="644C620D"/>
    <w:rsid w:val="644D5C8A"/>
    <w:rsid w:val="6488750F"/>
    <w:rsid w:val="649D2663"/>
    <w:rsid w:val="649D329A"/>
    <w:rsid w:val="64CF6999"/>
    <w:rsid w:val="64D35D62"/>
    <w:rsid w:val="64D53828"/>
    <w:rsid w:val="64E8043F"/>
    <w:rsid w:val="65004590"/>
    <w:rsid w:val="650E203B"/>
    <w:rsid w:val="65333A04"/>
    <w:rsid w:val="6540165E"/>
    <w:rsid w:val="654874F5"/>
    <w:rsid w:val="659959DF"/>
    <w:rsid w:val="659E12C7"/>
    <w:rsid w:val="65A01853"/>
    <w:rsid w:val="65B56FB7"/>
    <w:rsid w:val="65BE6FAB"/>
    <w:rsid w:val="65C77467"/>
    <w:rsid w:val="65CA1A4B"/>
    <w:rsid w:val="65CF74B4"/>
    <w:rsid w:val="65E53151"/>
    <w:rsid w:val="65E6201F"/>
    <w:rsid w:val="65E66F42"/>
    <w:rsid w:val="65EB0FFC"/>
    <w:rsid w:val="65F83B31"/>
    <w:rsid w:val="66082446"/>
    <w:rsid w:val="66115D32"/>
    <w:rsid w:val="66265295"/>
    <w:rsid w:val="663769CC"/>
    <w:rsid w:val="663C3F94"/>
    <w:rsid w:val="664819B3"/>
    <w:rsid w:val="665076C8"/>
    <w:rsid w:val="665A2675"/>
    <w:rsid w:val="666A5A55"/>
    <w:rsid w:val="6679366B"/>
    <w:rsid w:val="66820525"/>
    <w:rsid w:val="668207E9"/>
    <w:rsid w:val="66841D26"/>
    <w:rsid w:val="66847B7C"/>
    <w:rsid w:val="66877715"/>
    <w:rsid w:val="66A2121C"/>
    <w:rsid w:val="66BB29FF"/>
    <w:rsid w:val="66C50B87"/>
    <w:rsid w:val="66D67AA1"/>
    <w:rsid w:val="66F31B6E"/>
    <w:rsid w:val="66FA745D"/>
    <w:rsid w:val="66FB77F9"/>
    <w:rsid w:val="672B49EA"/>
    <w:rsid w:val="67365A63"/>
    <w:rsid w:val="674B3F71"/>
    <w:rsid w:val="674E2D9D"/>
    <w:rsid w:val="676B2237"/>
    <w:rsid w:val="67743F3C"/>
    <w:rsid w:val="677E2846"/>
    <w:rsid w:val="677F1B59"/>
    <w:rsid w:val="679F42F8"/>
    <w:rsid w:val="67AC140C"/>
    <w:rsid w:val="67B97FAF"/>
    <w:rsid w:val="67CC3A11"/>
    <w:rsid w:val="67DA79AE"/>
    <w:rsid w:val="67DC605C"/>
    <w:rsid w:val="67DD16D9"/>
    <w:rsid w:val="67DD6F74"/>
    <w:rsid w:val="67F4545D"/>
    <w:rsid w:val="67F86625"/>
    <w:rsid w:val="68187104"/>
    <w:rsid w:val="681F48AE"/>
    <w:rsid w:val="6824688E"/>
    <w:rsid w:val="682F6D31"/>
    <w:rsid w:val="68320527"/>
    <w:rsid w:val="68425172"/>
    <w:rsid w:val="68490685"/>
    <w:rsid w:val="687F409A"/>
    <w:rsid w:val="68842797"/>
    <w:rsid w:val="68856B97"/>
    <w:rsid w:val="6887119C"/>
    <w:rsid w:val="688C556C"/>
    <w:rsid w:val="68A96514"/>
    <w:rsid w:val="68B542A3"/>
    <w:rsid w:val="68C02802"/>
    <w:rsid w:val="68C26E5E"/>
    <w:rsid w:val="68C411C2"/>
    <w:rsid w:val="68C75A8D"/>
    <w:rsid w:val="68D06AC7"/>
    <w:rsid w:val="68D63DD5"/>
    <w:rsid w:val="68E0362F"/>
    <w:rsid w:val="68F97DC9"/>
    <w:rsid w:val="68FA7119"/>
    <w:rsid w:val="691A4628"/>
    <w:rsid w:val="693A4965"/>
    <w:rsid w:val="694811C4"/>
    <w:rsid w:val="695F358A"/>
    <w:rsid w:val="69676D3E"/>
    <w:rsid w:val="6968387F"/>
    <w:rsid w:val="698153DF"/>
    <w:rsid w:val="698814B3"/>
    <w:rsid w:val="69B758D5"/>
    <w:rsid w:val="69D52FF3"/>
    <w:rsid w:val="69DE1A54"/>
    <w:rsid w:val="69E22019"/>
    <w:rsid w:val="69E74FD6"/>
    <w:rsid w:val="6A0045AC"/>
    <w:rsid w:val="6A0158CF"/>
    <w:rsid w:val="6A225470"/>
    <w:rsid w:val="6A287D05"/>
    <w:rsid w:val="6A340340"/>
    <w:rsid w:val="6A371066"/>
    <w:rsid w:val="6A4A5DB6"/>
    <w:rsid w:val="6A4B3507"/>
    <w:rsid w:val="6A897174"/>
    <w:rsid w:val="6A98025B"/>
    <w:rsid w:val="6A987A45"/>
    <w:rsid w:val="6AB64A91"/>
    <w:rsid w:val="6ABF0E51"/>
    <w:rsid w:val="6ACD360A"/>
    <w:rsid w:val="6AFF5F37"/>
    <w:rsid w:val="6B02388D"/>
    <w:rsid w:val="6B187E59"/>
    <w:rsid w:val="6B1E7B03"/>
    <w:rsid w:val="6B2C7A3A"/>
    <w:rsid w:val="6B2E1798"/>
    <w:rsid w:val="6B404F4C"/>
    <w:rsid w:val="6B545CF6"/>
    <w:rsid w:val="6B6B7951"/>
    <w:rsid w:val="6B814C68"/>
    <w:rsid w:val="6B944853"/>
    <w:rsid w:val="6BA2493A"/>
    <w:rsid w:val="6BC01C17"/>
    <w:rsid w:val="6BC45F02"/>
    <w:rsid w:val="6BC76A13"/>
    <w:rsid w:val="6BD0119E"/>
    <w:rsid w:val="6BD12EC4"/>
    <w:rsid w:val="6BD1552E"/>
    <w:rsid w:val="6BDD130B"/>
    <w:rsid w:val="6BDF1AD7"/>
    <w:rsid w:val="6C083547"/>
    <w:rsid w:val="6C085DC1"/>
    <w:rsid w:val="6C171215"/>
    <w:rsid w:val="6C1B3090"/>
    <w:rsid w:val="6C237585"/>
    <w:rsid w:val="6C4E5265"/>
    <w:rsid w:val="6C564DCA"/>
    <w:rsid w:val="6C591243"/>
    <w:rsid w:val="6C5F0B85"/>
    <w:rsid w:val="6C635CC5"/>
    <w:rsid w:val="6C66567A"/>
    <w:rsid w:val="6C6C2258"/>
    <w:rsid w:val="6C884DF0"/>
    <w:rsid w:val="6C902732"/>
    <w:rsid w:val="6C932266"/>
    <w:rsid w:val="6CD52515"/>
    <w:rsid w:val="6CE51F44"/>
    <w:rsid w:val="6CE96F2C"/>
    <w:rsid w:val="6D0C18A9"/>
    <w:rsid w:val="6D1C4D4F"/>
    <w:rsid w:val="6D1D7C7C"/>
    <w:rsid w:val="6D2831BE"/>
    <w:rsid w:val="6D320B23"/>
    <w:rsid w:val="6D347E3A"/>
    <w:rsid w:val="6D455EAF"/>
    <w:rsid w:val="6D4A4F87"/>
    <w:rsid w:val="6D4B3824"/>
    <w:rsid w:val="6D5262C5"/>
    <w:rsid w:val="6D5A1DCF"/>
    <w:rsid w:val="6D612DE8"/>
    <w:rsid w:val="6D6162E8"/>
    <w:rsid w:val="6D721BBD"/>
    <w:rsid w:val="6D8E44BE"/>
    <w:rsid w:val="6D960CD2"/>
    <w:rsid w:val="6D9E6635"/>
    <w:rsid w:val="6DAF0ED2"/>
    <w:rsid w:val="6DC52B28"/>
    <w:rsid w:val="6DD919E6"/>
    <w:rsid w:val="6E01322F"/>
    <w:rsid w:val="6E032523"/>
    <w:rsid w:val="6E184265"/>
    <w:rsid w:val="6E384760"/>
    <w:rsid w:val="6E4A36E3"/>
    <w:rsid w:val="6E6528EB"/>
    <w:rsid w:val="6E654DDE"/>
    <w:rsid w:val="6E8F6849"/>
    <w:rsid w:val="6EBC6F21"/>
    <w:rsid w:val="6EC83443"/>
    <w:rsid w:val="6ED61064"/>
    <w:rsid w:val="6EED6555"/>
    <w:rsid w:val="6EFE4D5F"/>
    <w:rsid w:val="6EFF0234"/>
    <w:rsid w:val="6F032809"/>
    <w:rsid w:val="6F077FE9"/>
    <w:rsid w:val="6F0B03DB"/>
    <w:rsid w:val="6F130509"/>
    <w:rsid w:val="6F2E567E"/>
    <w:rsid w:val="6F3F2A8E"/>
    <w:rsid w:val="6F5955A1"/>
    <w:rsid w:val="6F5E6BF0"/>
    <w:rsid w:val="6FA068D9"/>
    <w:rsid w:val="6FA27E62"/>
    <w:rsid w:val="6FBF4182"/>
    <w:rsid w:val="6FC36436"/>
    <w:rsid w:val="6FCD4E47"/>
    <w:rsid w:val="6FD73528"/>
    <w:rsid w:val="6FE878E3"/>
    <w:rsid w:val="6FE960D9"/>
    <w:rsid w:val="6FF17A12"/>
    <w:rsid w:val="6FF23F32"/>
    <w:rsid w:val="6FFC073A"/>
    <w:rsid w:val="70084D5D"/>
    <w:rsid w:val="7023044D"/>
    <w:rsid w:val="70310538"/>
    <w:rsid w:val="70315581"/>
    <w:rsid w:val="70334C62"/>
    <w:rsid w:val="703459FE"/>
    <w:rsid w:val="70372235"/>
    <w:rsid w:val="70577087"/>
    <w:rsid w:val="70653F21"/>
    <w:rsid w:val="70717756"/>
    <w:rsid w:val="70750121"/>
    <w:rsid w:val="70786F87"/>
    <w:rsid w:val="707A0FED"/>
    <w:rsid w:val="709629F1"/>
    <w:rsid w:val="70A36135"/>
    <w:rsid w:val="70D7198A"/>
    <w:rsid w:val="70E02DD0"/>
    <w:rsid w:val="70EA60B8"/>
    <w:rsid w:val="70F1352D"/>
    <w:rsid w:val="71021B94"/>
    <w:rsid w:val="711227FF"/>
    <w:rsid w:val="71311CE2"/>
    <w:rsid w:val="7133130D"/>
    <w:rsid w:val="714122F8"/>
    <w:rsid w:val="71475D41"/>
    <w:rsid w:val="715111DF"/>
    <w:rsid w:val="71632891"/>
    <w:rsid w:val="719C5252"/>
    <w:rsid w:val="71A123DD"/>
    <w:rsid w:val="71A1380A"/>
    <w:rsid w:val="71AD0258"/>
    <w:rsid w:val="71BD36A5"/>
    <w:rsid w:val="71EE4631"/>
    <w:rsid w:val="72011FA2"/>
    <w:rsid w:val="721A37EF"/>
    <w:rsid w:val="72214829"/>
    <w:rsid w:val="72275974"/>
    <w:rsid w:val="722C04BE"/>
    <w:rsid w:val="723121A1"/>
    <w:rsid w:val="724162B2"/>
    <w:rsid w:val="724A7820"/>
    <w:rsid w:val="725A1271"/>
    <w:rsid w:val="725B543D"/>
    <w:rsid w:val="72812E65"/>
    <w:rsid w:val="7282451B"/>
    <w:rsid w:val="729C5A0E"/>
    <w:rsid w:val="729C76B0"/>
    <w:rsid w:val="72BB4DB0"/>
    <w:rsid w:val="72BE48D2"/>
    <w:rsid w:val="72DF2109"/>
    <w:rsid w:val="72E412FD"/>
    <w:rsid w:val="72EB700C"/>
    <w:rsid w:val="72F95177"/>
    <w:rsid w:val="730305B6"/>
    <w:rsid w:val="731149CD"/>
    <w:rsid w:val="73295B5E"/>
    <w:rsid w:val="73476A9B"/>
    <w:rsid w:val="73517643"/>
    <w:rsid w:val="7366456F"/>
    <w:rsid w:val="736E2934"/>
    <w:rsid w:val="737B3107"/>
    <w:rsid w:val="737B5CA6"/>
    <w:rsid w:val="737E58E2"/>
    <w:rsid w:val="73AB6D8B"/>
    <w:rsid w:val="73C26C72"/>
    <w:rsid w:val="73FC4268"/>
    <w:rsid w:val="74095F91"/>
    <w:rsid w:val="740A0A2D"/>
    <w:rsid w:val="741820B7"/>
    <w:rsid w:val="74256E1D"/>
    <w:rsid w:val="744A653B"/>
    <w:rsid w:val="746F4212"/>
    <w:rsid w:val="74771864"/>
    <w:rsid w:val="748C501A"/>
    <w:rsid w:val="74C06FBD"/>
    <w:rsid w:val="74D455EB"/>
    <w:rsid w:val="74F66C25"/>
    <w:rsid w:val="75116278"/>
    <w:rsid w:val="75263DC2"/>
    <w:rsid w:val="753415BD"/>
    <w:rsid w:val="75384C32"/>
    <w:rsid w:val="753A1D65"/>
    <w:rsid w:val="7542133F"/>
    <w:rsid w:val="757213A9"/>
    <w:rsid w:val="757674F0"/>
    <w:rsid w:val="75C616CF"/>
    <w:rsid w:val="75D178C9"/>
    <w:rsid w:val="75D17DB4"/>
    <w:rsid w:val="75D2728E"/>
    <w:rsid w:val="75DE504E"/>
    <w:rsid w:val="76130309"/>
    <w:rsid w:val="76221D4F"/>
    <w:rsid w:val="7631036E"/>
    <w:rsid w:val="76423724"/>
    <w:rsid w:val="7646766F"/>
    <w:rsid w:val="76735E38"/>
    <w:rsid w:val="767B5657"/>
    <w:rsid w:val="76824327"/>
    <w:rsid w:val="768701DE"/>
    <w:rsid w:val="7695627A"/>
    <w:rsid w:val="76992C7B"/>
    <w:rsid w:val="76C223C4"/>
    <w:rsid w:val="76ED19A8"/>
    <w:rsid w:val="76F14A29"/>
    <w:rsid w:val="77196048"/>
    <w:rsid w:val="771F28AA"/>
    <w:rsid w:val="77223FCA"/>
    <w:rsid w:val="77372835"/>
    <w:rsid w:val="773E1077"/>
    <w:rsid w:val="775A3B8B"/>
    <w:rsid w:val="777865F1"/>
    <w:rsid w:val="777F0994"/>
    <w:rsid w:val="7784562A"/>
    <w:rsid w:val="778C1989"/>
    <w:rsid w:val="779755FA"/>
    <w:rsid w:val="77F223A2"/>
    <w:rsid w:val="77F31131"/>
    <w:rsid w:val="77FB62A4"/>
    <w:rsid w:val="78025C9D"/>
    <w:rsid w:val="78116140"/>
    <w:rsid w:val="782746B1"/>
    <w:rsid w:val="78442AF4"/>
    <w:rsid w:val="78522111"/>
    <w:rsid w:val="78557D2D"/>
    <w:rsid w:val="785D03E8"/>
    <w:rsid w:val="787B3753"/>
    <w:rsid w:val="78834E14"/>
    <w:rsid w:val="788D004A"/>
    <w:rsid w:val="789A5F4A"/>
    <w:rsid w:val="78C1302B"/>
    <w:rsid w:val="78CA2D26"/>
    <w:rsid w:val="78CF5B7E"/>
    <w:rsid w:val="78EE6633"/>
    <w:rsid w:val="78FD108E"/>
    <w:rsid w:val="79136361"/>
    <w:rsid w:val="79295A03"/>
    <w:rsid w:val="7950603C"/>
    <w:rsid w:val="79606E5E"/>
    <w:rsid w:val="796245C4"/>
    <w:rsid w:val="796324E4"/>
    <w:rsid w:val="797849AD"/>
    <w:rsid w:val="79807537"/>
    <w:rsid w:val="79A258AC"/>
    <w:rsid w:val="79A375C6"/>
    <w:rsid w:val="79B90AC0"/>
    <w:rsid w:val="79CE2875"/>
    <w:rsid w:val="79E41172"/>
    <w:rsid w:val="79FD4137"/>
    <w:rsid w:val="7A035B3B"/>
    <w:rsid w:val="7A08601A"/>
    <w:rsid w:val="7A186DBD"/>
    <w:rsid w:val="7A251D66"/>
    <w:rsid w:val="7A282558"/>
    <w:rsid w:val="7A2E7357"/>
    <w:rsid w:val="7A603972"/>
    <w:rsid w:val="7A614C11"/>
    <w:rsid w:val="7A7C49BF"/>
    <w:rsid w:val="7A801ED0"/>
    <w:rsid w:val="7A85091E"/>
    <w:rsid w:val="7A902415"/>
    <w:rsid w:val="7AB22EA2"/>
    <w:rsid w:val="7ACA7E97"/>
    <w:rsid w:val="7ACB2FA1"/>
    <w:rsid w:val="7AE0290E"/>
    <w:rsid w:val="7AEC45DD"/>
    <w:rsid w:val="7AF40CBC"/>
    <w:rsid w:val="7AF75CAF"/>
    <w:rsid w:val="7B030740"/>
    <w:rsid w:val="7B055963"/>
    <w:rsid w:val="7B3669F7"/>
    <w:rsid w:val="7B3A1A63"/>
    <w:rsid w:val="7B3B4A72"/>
    <w:rsid w:val="7B3F3AB9"/>
    <w:rsid w:val="7B79568E"/>
    <w:rsid w:val="7B7B5D45"/>
    <w:rsid w:val="7BAB19C6"/>
    <w:rsid w:val="7BBD37E2"/>
    <w:rsid w:val="7BEF6D9D"/>
    <w:rsid w:val="7C0C4DD3"/>
    <w:rsid w:val="7C180A9C"/>
    <w:rsid w:val="7C191D77"/>
    <w:rsid w:val="7C1E7502"/>
    <w:rsid w:val="7C41114A"/>
    <w:rsid w:val="7C4F234D"/>
    <w:rsid w:val="7C503781"/>
    <w:rsid w:val="7C564E54"/>
    <w:rsid w:val="7C67350D"/>
    <w:rsid w:val="7C700503"/>
    <w:rsid w:val="7C7D6713"/>
    <w:rsid w:val="7C9D22EF"/>
    <w:rsid w:val="7CC44C72"/>
    <w:rsid w:val="7CE14639"/>
    <w:rsid w:val="7CE67F9F"/>
    <w:rsid w:val="7CF369A1"/>
    <w:rsid w:val="7CFB7B7C"/>
    <w:rsid w:val="7CFD0363"/>
    <w:rsid w:val="7D0A5D2F"/>
    <w:rsid w:val="7D2A192B"/>
    <w:rsid w:val="7D3E6B03"/>
    <w:rsid w:val="7D463BFB"/>
    <w:rsid w:val="7D4B3FCA"/>
    <w:rsid w:val="7D4D7443"/>
    <w:rsid w:val="7D6734E2"/>
    <w:rsid w:val="7D6B0CE8"/>
    <w:rsid w:val="7D786EFB"/>
    <w:rsid w:val="7DA01930"/>
    <w:rsid w:val="7DAA71A9"/>
    <w:rsid w:val="7DAE1F50"/>
    <w:rsid w:val="7DB44B5E"/>
    <w:rsid w:val="7DC04B12"/>
    <w:rsid w:val="7DC4462C"/>
    <w:rsid w:val="7DDC0C5A"/>
    <w:rsid w:val="7DDE5A7C"/>
    <w:rsid w:val="7E18568A"/>
    <w:rsid w:val="7E4A75C9"/>
    <w:rsid w:val="7E53605E"/>
    <w:rsid w:val="7E686D3B"/>
    <w:rsid w:val="7E6A30B1"/>
    <w:rsid w:val="7E955825"/>
    <w:rsid w:val="7E9A2332"/>
    <w:rsid w:val="7E9D1A4C"/>
    <w:rsid w:val="7EA5363C"/>
    <w:rsid w:val="7EA72198"/>
    <w:rsid w:val="7ECF4B76"/>
    <w:rsid w:val="7ED05EF7"/>
    <w:rsid w:val="7EEA3DEB"/>
    <w:rsid w:val="7EF42132"/>
    <w:rsid w:val="7EFF2620"/>
    <w:rsid w:val="7F010947"/>
    <w:rsid w:val="7F0B1013"/>
    <w:rsid w:val="7F1928B0"/>
    <w:rsid w:val="7F690DE9"/>
    <w:rsid w:val="7F9A67C1"/>
    <w:rsid w:val="7F9C6438"/>
    <w:rsid w:val="7FA25348"/>
    <w:rsid w:val="7FAE2C06"/>
    <w:rsid w:val="7FB56048"/>
    <w:rsid w:val="7FC739E3"/>
    <w:rsid w:val="7FF343A8"/>
    <w:rsid w:val="7FFF44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6115C6"/>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qFormat/>
    <w:rsid w:val="006115C6"/>
    <w:pPr>
      <w:ind w:leftChars="200" w:left="640"/>
      <w:outlineLvl w:val="0"/>
    </w:pPr>
    <w:rPr>
      <w:rFonts w:ascii="Arial" w:eastAsia="仿宋_GB2312" w:hAnsi="Arial"/>
      <w:b/>
      <w:kern w:val="0"/>
      <w:sz w:val="32"/>
    </w:rPr>
  </w:style>
  <w:style w:type="paragraph" w:styleId="a4">
    <w:name w:val="Body Text Indent"/>
    <w:basedOn w:val="a"/>
    <w:qFormat/>
    <w:rsid w:val="006115C6"/>
    <w:pPr>
      <w:ind w:leftChars="200" w:left="420"/>
    </w:pPr>
    <w:rPr>
      <w:kern w:val="0"/>
      <w:sz w:val="20"/>
    </w:rPr>
  </w:style>
  <w:style w:type="paragraph" w:styleId="a5">
    <w:name w:val="footer"/>
    <w:basedOn w:val="a"/>
    <w:qFormat/>
    <w:rsid w:val="006115C6"/>
    <w:pPr>
      <w:tabs>
        <w:tab w:val="center" w:pos="4153"/>
        <w:tab w:val="right" w:pos="8306"/>
      </w:tabs>
      <w:snapToGrid w:val="0"/>
      <w:jc w:val="left"/>
    </w:pPr>
    <w:rPr>
      <w:sz w:val="18"/>
    </w:rPr>
  </w:style>
  <w:style w:type="paragraph" w:styleId="a6">
    <w:name w:val="header"/>
    <w:basedOn w:val="a"/>
    <w:qFormat/>
    <w:rsid w:val="006115C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7">
    <w:name w:val="Table Grid"/>
    <w:basedOn w:val="a2"/>
    <w:qFormat/>
    <w:rsid w:val="006115C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81">
    <w:name w:val="font81"/>
    <w:basedOn w:val="a1"/>
    <w:qFormat/>
    <w:rsid w:val="006115C6"/>
    <w:rPr>
      <w:rFonts w:ascii="仿宋_GB2312" w:eastAsia="仿宋_GB2312" w:cs="仿宋_GB2312" w:hint="eastAsia"/>
      <w:color w:val="000000"/>
      <w:sz w:val="28"/>
      <w:szCs w:val="28"/>
      <w:u w:val="none"/>
    </w:rPr>
  </w:style>
  <w:style w:type="character" w:customStyle="1" w:styleId="font101">
    <w:name w:val="font101"/>
    <w:basedOn w:val="a1"/>
    <w:qFormat/>
    <w:rsid w:val="006115C6"/>
    <w:rPr>
      <w:rFonts w:ascii="Times New Roman" w:hAnsi="Times New Roman" w:cs="Times New Roman" w:hint="default"/>
      <w:color w:val="000000"/>
      <w:sz w:val="28"/>
      <w:szCs w:val="28"/>
      <w:u w:val="none"/>
    </w:rPr>
  </w:style>
  <w:style w:type="character" w:customStyle="1" w:styleId="font91">
    <w:name w:val="font91"/>
    <w:basedOn w:val="a1"/>
    <w:qFormat/>
    <w:rsid w:val="006115C6"/>
    <w:rPr>
      <w:rFonts w:ascii="仿宋_GB2312" w:eastAsia="仿宋_GB2312" w:cs="仿宋_GB2312" w:hint="eastAsia"/>
      <w:color w:val="000000"/>
      <w:sz w:val="28"/>
      <w:szCs w:val="28"/>
      <w:u w:val="none"/>
    </w:rPr>
  </w:style>
  <w:style w:type="character" w:customStyle="1" w:styleId="font61">
    <w:name w:val="font61"/>
    <w:basedOn w:val="a1"/>
    <w:qFormat/>
    <w:rsid w:val="006115C6"/>
    <w:rPr>
      <w:rFonts w:ascii="Times New Roman" w:hAnsi="Times New Roman" w:cs="Times New Roman" w:hint="default"/>
      <w:color w:val="000000"/>
      <w:sz w:val="28"/>
      <w:szCs w:val="28"/>
      <w:u w:val="none"/>
    </w:rPr>
  </w:style>
  <w:style w:type="character" w:customStyle="1" w:styleId="font51">
    <w:name w:val="font51"/>
    <w:basedOn w:val="a1"/>
    <w:qFormat/>
    <w:rsid w:val="006115C6"/>
    <w:rPr>
      <w:rFonts w:ascii="仿宋_GB2312" w:eastAsia="仿宋_GB2312" w:cs="仿宋_GB2312"/>
      <w:color w:val="000000"/>
      <w:sz w:val="28"/>
      <w:szCs w:val="28"/>
      <w:u w:val="none"/>
    </w:rPr>
  </w:style>
  <w:style w:type="character" w:customStyle="1" w:styleId="font41">
    <w:name w:val="font41"/>
    <w:basedOn w:val="a1"/>
    <w:qFormat/>
    <w:rsid w:val="006115C6"/>
    <w:rPr>
      <w:rFonts w:ascii="Times New Roman" w:hAnsi="Times New Roman" w:cs="Times New Roman" w:hint="default"/>
      <w:color w:val="000000"/>
      <w:sz w:val="28"/>
      <w:szCs w:val="28"/>
      <w:u w:val="none"/>
    </w:rPr>
  </w:style>
  <w:style w:type="character" w:customStyle="1" w:styleId="font21">
    <w:name w:val="font21"/>
    <w:basedOn w:val="a1"/>
    <w:qFormat/>
    <w:rsid w:val="006115C6"/>
    <w:rPr>
      <w:rFonts w:ascii="仿宋_GB2312" w:eastAsia="仿宋_GB2312" w:cs="仿宋_GB2312"/>
      <w:color w:val="000000"/>
      <w:sz w:val="28"/>
      <w:szCs w:val="28"/>
      <w:u w:val="none"/>
    </w:rPr>
  </w:style>
  <w:style w:type="character" w:customStyle="1" w:styleId="font01">
    <w:name w:val="font01"/>
    <w:basedOn w:val="a1"/>
    <w:qFormat/>
    <w:rsid w:val="006115C6"/>
    <w:rPr>
      <w:rFonts w:ascii="Times New Roman" w:hAnsi="Times New Roman" w:cs="Times New Roman" w:hint="default"/>
      <w:color w:val="000000"/>
      <w:sz w:val="28"/>
      <w:szCs w:val="28"/>
      <w:u w:val="none"/>
    </w:rPr>
  </w:style>
  <w:style w:type="character" w:customStyle="1" w:styleId="font31">
    <w:name w:val="font31"/>
    <w:basedOn w:val="a1"/>
    <w:qFormat/>
    <w:rsid w:val="006115C6"/>
    <w:rPr>
      <w:rFonts w:ascii="Times New Roman" w:hAnsi="Times New Roman" w:cs="Times New Roman" w:hint="default"/>
      <w:color w:val="000000"/>
      <w:sz w:val="28"/>
      <w:szCs w:val="28"/>
      <w:u w:val="none"/>
    </w:rPr>
  </w:style>
  <w:style w:type="character" w:customStyle="1" w:styleId="font11">
    <w:name w:val="font11"/>
    <w:basedOn w:val="a1"/>
    <w:qFormat/>
    <w:rsid w:val="006115C6"/>
    <w:rPr>
      <w:rFonts w:ascii="仿宋_GB2312" w:eastAsia="仿宋_GB2312" w:cs="仿宋_GB2312"/>
      <w:color w:val="000000"/>
      <w:sz w:val="28"/>
      <w:szCs w:val="28"/>
      <w:u w:val="none"/>
    </w:rPr>
  </w:style>
  <w:style w:type="character" w:customStyle="1" w:styleId="NormalCharacter">
    <w:name w:val="NormalCharacter"/>
    <w:semiHidden/>
    <w:qFormat/>
    <w:rsid w:val="006115C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5813</Words>
  <Characters>733</Characters>
  <Application>Microsoft Office Word</Application>
  <DocSecurity>0</DocSecurity>
  <Lines>6</Lines>
  <Paragraphs>13</Paragraphs>
  <ScaleCrop>false</ScaleCrop>
  <Company>微软中国</Company>
  <LinksUpToDate>false</LinksUpToDate>
  <CharactersWithSpaces>6533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乌达人劳局</cp:lastModifiedBy>
  <cp:revision>20</cp:revision>
  <cp:lastPrinted>2020-05-28T09:03:00Z</cp:lastPrinted>
  <dcterms:created xsi:type="dcterms:W3CDTF">2020-04-27T01:29:00Z</dcterms:created>
  <dcterms:modified xsi:type="dcterms:W3CDTF">2020-05-28T11:39:00Z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