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兵团教育局直属单位招聘工作人员专业参考目录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</w:p>
    <w:tbl>
      <w:tblPr>
        <w:tblStyle w:val="5"/>
        <w:tblW w:w="1020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4"/>
        <w:gridCol w:w="3774"/>
        <w:gridCol w:w="377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4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40"/>
              </w:rPr>
              <w:t>学科类别</w:t>
            </w:r>
          </w:p>
        </w:tc>
        <w:tc>
          <w:tcPr>
            <w:tcW w:w="754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4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40"/>
              </w:rPr>
              <w:t>专业名称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40"/>
              </w:rPr>
            </w:pP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4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40"/>
              </w:rPr>
              <w:t>研究生专业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4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40"/>
              </w:rPr>
              <w:t>本科专业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（一）哲学类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哲学，逻辑学，宗教学，伦理学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（二）经济学类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学，经济统计学，国民经济管理，资源与环境经济学，商务经济学，能源经济，海洋经济学，统计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（三）财政学类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财政学，税收学，税务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财税，财政学，税收学，税务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（四）金融学类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金融学，保险学，金融工程，投资学，金融，保险，资产评估，应用金融，金融与管理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金融学，金融工程，金融管理，保险学，投资学，金融数学，信用管理，经济与金融，保险，国际金融，货币银行学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（五）经济与贸易类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国际贸易学，服务贸易学，国际商务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国际经济与贸易,贸易经济,国际文化贸易，国际贸易，国际商务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（六）法学类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学，法律，比较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军事法学，航空法与空间法，国际人权法，国际环境法，国际民事诉讼与仲裁，WTO法律制度，中国司法制度，比较司法制度，比较刑法学，司法制度，法律逻辑，知识产权，知识产权法学，民族法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法学，知识产权，监狱学，知识产权法，诉讼法，法律，国际法，刑事司法，律师，涉外法律，经济法律事务，法律事务，大法学，经济法学，涉外法律事务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（七）政治学类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政治学理论，中外政治制度，科学社会主义与国际共产主义运动，中共党史，国际政治，国际关系，外交学，民族政治学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政治学与行政学，国际政治，国际关系，外交学，国际事务与国际关系，政治学、经济学与哲学，国际政治经济学，国际文化交流，欧洲事务与欧洲关系，东亚事务与东亚关系，国际事务，行政管理学，政治学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（八）社会学类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社会学，人口学，人类学，民俗学，社会工作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社会学，社会工作，社会工作与管理，人类学，女性学，家政学，人口学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（九）民族学类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民族学，宗教学，中国少数民族语言文学，民族理论与民族政策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（十）马克思主义理论类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马克思主义基本原理，马克思主义发展史，马克思主义中国化研究，国外马克思主义研究，马克思主义理论与思想政治教育，思想政治教育，中国近现代史基本问题研究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科学社会主义，中国共产党党史，思想政治教育，科学社会主义与国际共产主义运动，中国革命史与中国共产党党史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（十一）公安学类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治安学，侦查学，边防管理，火灾勘查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涉外警务，边防公安，出入境管理，消防管理，消防管理指挥，科技防卫，公安保卫，公安安全保卫，，安全保卫，国内安全保卫，公安学，公安管理，警察管理，预审，治安管理，公安文秘，公安法制，警卫，网络监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（十二）司法执行及技术类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物证技术学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狱政管理，刑事执行，劳教管理，罪犯教育，罪犯心理矫治，监所管理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（十三）教育学类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 特殊教育），高等学校教师专业，中等职业学校教师专业，汉语国际教育，学科课程与教学论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学，学前教育，特殊教育，教育技术学，小学教育，艺术教育，人文教育，科学教育，言语听觉科学，华文教育，幼儿教育，农艺教育，园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中文教育，秘书教育，基础教育，数学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（十四）心理学类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基础心理学，发展与教育心理学，应用心理学，认知神经科学，应用心理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心理学，应用心理学，基础心理学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（十五）体育学类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（十六）中国语言文学类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文艺学，语言学及应用语言学，汉语言文字学，中国古典文献学，中国古代文学，中国现当代文学，中国少数民族语言文学，文学阅读与文学教育，比较文学与世界文学，经济秘书，广播影视文艺学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语言文学，汉语言，汉语国际教育，对外汉语，中国少数民族语言文学，藏语言文学，蒙古语言文学，维吾尔语言文学，朝鲜语言文学，哈萨克语言文学，语言学，编辑学，汉语言文学教育，少数民族语言文学教育，古典文献学，中国语言文化，中国语言文学，中文应用，华文教育，应用语言学，古典文献，文学，中国文学，汉语言文学与文化传播，秘书学，文秘，文秘学，中文秘书教育，现代秘书，中文，经济秘书，中国学，医学文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（十七）外国语言文学类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，英语语言文学，俄语，德语，法语，西班牙语，阿拉伯语，日语，应用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兰语，韩国语，挪威语，丹麦语，立陶宛语，爱沙尼亚语，马耳他语，冰岛语，翻译，国际经济与贸易英语，商贸英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（十八）新闻传播学类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新闻学，传播学，新闻与传播，出版，编辑出版学，媒体与文化分析专业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新闻学，广播电视新闻学，编辑出版学，传播学，媒体创意，国际新闻，体育新闻，新闻，广告学，广播电视学，网络与新媒体，新媒体与信息网络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（十九）历史学类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历史学，世界史，世界历史，考古学，博物馆学，文物与博物馆学，文物保护技术，国际关系史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（二十）数学类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基础数学，计算数学，概率论与数理统计，应用数学，运筹学与控制论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数学与应用数学，信息与计算科学，数理基础科学，应用数学，计算数学及其应用软件，数学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（二十一）物理学类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物理学，应用物理学，声学，物理学教育，原子核物理学及核技术，核物理，光学，应用光学，光学工程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（二十二）化学类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化学，应用化学，化学生物学，分子科学与工程，化学教育，放射化学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（二十三）天文学类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天体物理，天体测量与天体力学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天文学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（二十四）地理科学类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地理，地理学，自然地理学，人文地理学，地图学与地理信息系统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地理科学，资源环境与城乡规划管理，地理信息系统，地球信息科学与技术，地理学，资源环境区划与管理，经济地理学与城乡区域规划，地理信息系统与地图学，地理学教育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（二十五）海洋科学类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物理海洋学，海洋化学，海洋生物学，海洋地质，海岸带综合管理，海洋物理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海洋科学，海洋技术，海洋管理，军事海洋学，海洋生物资源与环境，海洋物理学，海洋化学 ，海洋生物学，海洋资源与环境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（二十六）大气科学类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气象学，大气物理学与大气环境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大气科学，应用气象学，气象学，气候学，大气物理学与大气环境 ，农业气象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（二十七）地球物理学类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固体地球物理学，空间物理学，应用地球物理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地球物理学，地球与空间科学，空间科学与技术，空间物理学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（二十八） 地质学类</w:t>
            </w:r>
            <w:r>
              <w:rPr>
                <w:rFonts w:ascii="Calibri" w:hAnsi="Calibri" w:eastAsia="黑体" w:cs="Calibri"/>
                <w:b/>
                <w:bCs/>
                <w:color w:val="000000"/>
                <w:kern w:val="0"/>
                <w:sz w:val="24"/>
                <w:szCs w:val="36"/>
              </w:rPr>
              <w:t>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矿物学、岩石学、矿床学，地球化学，古生物学及地层学，构造地质学，第四纪地质学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地质学，地球化学，构造地质学，古生物学及地层学，地球化学，地球信息科学与技术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（二十九） 生物科学类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科学，生物技术，生物信息学，生物信息技术，生物科学与生物技术，动植物检疫，生物化学与分子生物学，医学信息学，植物生物技术，动物生物技术，生物资源科学，生物安全，生物工程，生物资源科学，生物安全，生态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（三十）系统理论类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系统理论，系统分析与集成，科学技术史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系统理论，系统科学与工程，科学技术史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（三十一） 统计学类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统计学，应用统计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统计学，统计，应用统计学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（三十二）力学类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一般力学与力学基础，固体力学，流体力学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理论与应用力学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（三十三）工程力学类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工程力学，工程结构分析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（三十四）机械类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设计制造及其自动化，材料成型及控制工程，过程装备与控制工程，机械工程及自动化，车辆工程，机械电子工程，汽车服务工程，制造自动化与测控技术，微机电系统工程，制造工程，体育装备工程，机械制造工艺与设备，热加工工艺及设备，铸造，塑性成形工艺及设备，焊接工艺及设备，机械设计及制造，化工设备与机械，船舶工程，汽车与拖拉机 ，热力发动机，流体传动及控制，流体机械及流体工程，真空技术及设备，机械电子工程，工业设计，设备工程与管理，机械制造及自动化，机械工程，过程装备与控制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（三十五）仪器仪表类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精密仪器及机械，测试计量技术及仪器，仪器仪表工程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（三十六）材料类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材料物理，钢铁冶金，有色金属冶金，冶金物理化学，金属材料与热处理，金属压力加工，无机非金属材料，硅酸盐工程 ，高分子材料与工程， 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高分子材料与工程，功能材料，纳米材料与技术，新能源材料与器件，稀土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（三十七）能源动力类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（三十八）电气类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（三十九）电子信息类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物理电子学，电路与系统，微电子学与固体电子学，电磁场与微波技术，通信与信息系统，信号与信息处理，电子与通信工程，无线电物流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信息工程，电子科学与技术，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（四十） 自动化类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控制理论与控制工程，检测技术与自动化装置，系统工程，模式识别与智能系统，导航、制导与控制，集成电路工程，控制工程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自动化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（四十一）计算机类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管理与信息系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（四十二）土木类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岩土工程，结构工程，市政工程，供热、供燃气、通风及空调工程，防灾减灾工程及防护工程，桥梁与隧道工程，建筑与土木工程，给排水工程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土木工程，建筑环境与设备工程，给水排水工程，城市地下空间工程，历史建筑保护工程，建筑设施智能技术，给排水科学与工程，建筑电气与智能化，道路桥梁与渡河工程，道路与桥梁工程，建筑工程 ，交通土建工程 ，供热通风与空调工程，城市燃气工程 ，工业与民用建筑，建筑工程教育，建筑节能技术与工程，建筑工程管理，给排水与采暖通风工程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（四十三）水利类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水文学与水资源，水力学及河流动力学，水工结构工程，水利水电工程 ，港口、海岸及近海工程，水利工程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（四十四）测绘类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测绘工程，遥感科学与技术，大地测量 ，测量工程， 摄影测量与遥感，地图学，土地资源利用与信息技术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（四十五）化工与制药类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化学工程，化学工艺，生物化工，应用化学，工业催化，制药工程，化学工程与技术，环境技术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化学工程与工艺，制药工程，油气加工工程，化工与制药，化学工程与工业生物工程，资源循环科学与工程，资源科学与工程，能源化学工程，化学工程 ，化工管理，化工工艺，高分子化工，精细化工，生物化工，工业分析，电化学工程 ，工业催化，化学制药 ，油气储运工程，再生资源科学与技术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（四十六）地质类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矿产普查与勘探，地球探测与信息技术，地质工程，核资源与核勘察工程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地质工程，勘查技术与工程，资源勘查工程，地下水科学与工程，煤及煤层气工程，能源与资源工程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（四十七）矿业类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采矿工程，矿物加工工程，安全技术及工程，油气井工程，油气田开发工，油气储运工程，矿业工程，石油与天然气工程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（四十八）纺织类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纺织工程，纺织材料与纺织品设计，纺织化学与染整工程，服装设计与工程，服装工程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纺织工程，服装设计与工程，非织造材料与工程，服装设计与工艺教育，纺织类，丝绸工程，针织工程 ，染整工程， 纺织材料及纺织品设计，服装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（四十九）轻工类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制浆造纸工程，制糖工程，发酵工程，皮革化学与工程，轻工技术与工程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皮革工程，轻化工程，包装工程，印刷工程，数字印刷，印刷技术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（五十）交通运输类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,救助与打捞工程,船舶电子电气工程,总图设计与工业运输,交通建设与装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（五十一）海洋工程类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船舶与海洋工程，海洋工程与技术, 航道工程技术，海洋资源开发技术,船舶电子电气工程，港口与航运管理，港口工程技术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（五十二）航空航天类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动力工程，飞行器制导与控制，火箭导弹发射技术与设备，飞行器环境控制与安全救生，航空航天工程，飞行器质量与可靠性，飞行器适航技术，航空器适航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（五十三）武器类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（五十四）核工程类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核能科学与工程，核燃料循环与材料，核技术及应用，辐射防护及环境保护，核能与核技术工程，放射性与有害废料管理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核工程与核技术，核安全工程，工程物理，核化工与核燃料工程，核技术，核反应堆工程，辐射防护与环境工程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（五十五）农业工程类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工程，农业电气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（五十六）林业工程类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森林工程，木材科学与技术，林产化学加工，林业工程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木材科学与工程，森林工程 林产化工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（五十七）环境科学与工程类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（五十八）生物医学工程类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生物医学工程，假肢矫形工程，医疗器械工程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（五十九）食品工程类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食品科学，粮食、油脂及植物蛋白工程，农产品加工及贮藏工程，水产品加工及贮藏工程，食、油脂及植物蛋白工程，水产品加工及贮藏工程，食品工程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科学与工程，食品质量与安全，酿酒工程，葡萄与葡萄酒工程，轻工生物技术，农产品质量与安全，植物资源工程，粮食工程，粮食工程，油脂工程，食品科学与工程，乳品工程，农产品储运与加工教育，食品工艺教育，食品营养与检验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（六十）建筑类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建筑历史与理论，建筑设计及其理论，城市规划与设计，建筑技术科学，建筑学，城乡规划学，风景园林学，城市规划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建筑学，城市规划，景观设计，历史建筑保护工程，景观建筑设计，景观学，风景园林，城镇建设，园林景观设计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（六十一）安全科学与工程类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安全科学与工程，安全工程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安全工程，安全科学与工程，雷电防护科学与技术，灾害防治工程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（六十二）生物工程类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生物工程，微生物学与生化药学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生物工程，生物制药，生物系统工程，轻工生物技术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（六十三）公安技术类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刑事科学技术，消防工程，交通管理工程，安全防范工程，公安视听技术，抢险救援指挥与技术，火灾勘查，网络安全与执法，计算机犯罪侦查，核生化消防，刑事技术，刑事科学技术，道路交通管理，道路交通工程，交通管理，交通管理工程，道路交通管理工程，安全防范工程，安全防范技术，交通管理，痕迹检验，文件鉴定，法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（六十四）交叉类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工业设计工程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工业设计，数字媒体,数字媒体艺术，数字媒体技术，影视艺术技术，数字游戏设计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（六十五）植物生产类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作物栽培学与耕作学，作物遗传育种，农业生物技术，种子科学与工程，作物学，生物防治，园艺学，果树学，蔬菜学，茶学，植物病理学，植保经济学，农业昆虫与害虫防治，持续发展与推广学，土壤学，植物营养学，农学，土壤学，植物营养学，农药学，植物检疫，农产品安全，农业推广硕士专业（作物，园艺，农业资源利用，植物保护，食品加工与安全,设施农业,农业科技组织与服务,农业信息化,设施农业，种业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农学，园艺，植物保护，茶学，烟草，植物科学与技术，种子科学与工程，应用生物科学，设施农业科学与工程，草业科学，热带作物，果树，蔬菜，观赏园艺 ，植物保护，土壤与农业化学，药用植物，野生植物资源开发与利用，农艺教育，农产品储运与加工教育，园艺教育，植物生物技术，特用作物教育，应用生物教育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（六十六）自然保护与环境生态类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环境科学与工程，环境科学，环境工程，水土保持与荒漠化防治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农业资源与环境，野生动物与自然保护区管理，水土保持与荒漠化防治， 植物资源工程，水土保持，沙漠治理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（六十七）动物生产类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动物遗传育种与繁殖，动物营养与饲料科学，草业科学，特种经济动物饲养，畜牧学，农业推广硕士专业（养殖,草业）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动物科学，蚕学，蜂学，动物生物技术，畜禽生产教育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（六十八）动物医学类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兽医学，基础兽医学，预防兽医学，临床兽医学，兽医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动物医学,动物药学,动植物检疫，畜牧兽医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（六十九）林学类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林木遗传育种，森林培育，森林保护学,森林经理学,野生动植物保护与利用,园林植物与观赏园艺,林业，风景园林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林学,森林保护,森林资源保护与游憩,森林保护，经济林，风景园林，园林，园林工程，林木生产教育，林学教育，森林资源管理与经济林方向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（七十）水产类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水产，水产养殖，捕捞学，渔业资源，渔业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水产养殖学，海洋渔业科学与技术，水族科学与技术，水产养殖教育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（七十一）草学类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草业科学，草学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草学，草业科学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（七十二）基础医学类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人体解剖与组织胚胎学，免疫学，病原生物学，病理学与病理生理学，放射医学，航空、航天和航海医学，生物医学工程，科学技术史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（七十三）临床医学类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临床医学，麻醉学，放射医学，精神医学，精神病学与精神卫生，儿科医学，精神医学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（七十四）口腔医学类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口腔基础医学，口腔临床医学，口腔医学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口腔医学，口腔修复工艺学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（七十五）公共卫生与预防医学类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流行病与卫生统计学，劳动卫生与环境卫生学，营养与食品卫生学，儿少卫生与妇幼保健学，卫生毒理学，军事预防医学，公共卫生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预防医学，卫生检验与检疫，妇幼保健医学，营养与食品卫生，卫生检验，营养学，食品营养与检验教育，烹饪与营养教育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（七十六）中医学类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，中医文献，医古文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（七十七）中西医结合类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中西医结合基础，中西医结合临床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（七十八）药学类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药物化学，药剂学，生药学，药物分析学，微生物与生化药学，药理学，药学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药学，药物制剂，应用药学，药物化学，药物分析学，药物分析，药理学，微生物与生化药学，临床药学，药剂学，海洋药学，生药学，药事管理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（七十九）中药学类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中药学，中草药栽培与鉴定，藏药学，中药资源与开发，蒙药学，中药资源，中药检定，中药药理学，中药资源，中药制药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（八十）法医学类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（八十一）医学技术类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医学技术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医学检验,医学实验技术,医学影像,眼视光学,康复治疗学,医学实验学,医学技术,医学美容技术,听力学,医学影像学,医学影像工程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（八十二）护理学类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护理学，护理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护理学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（八十三）管理科学与工程类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管理科学与工程，项目管理等工程硕士专业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科学，信息管理与信息系统，工程管理，工程造价，工程造价管理，房地产经营管理，产品质量工程，项目管理，管理科学工程，管理科学与工程,房地产开发与管理,保密管理,项目管理，控制科学与工程，信息管理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（八十四）工商管理类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学，企业管理，旅游管理，技术经济及管理，人力资源管理，审计理论研究，政府审计理论与实务，内部控制与内部审计，独立审计与实务，审计学，财务管理，市场营销管理，工商管理硕士专业，会计硕士专业，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商管理，市场营销，财务管理，人力资源管理，商品学，审计，审计学，特许经营管理，连锁经营管理，资产评估，企业管理，国际企业管理，海关管理，商业经济管理，工商企业管理，工商行政管理，会计，会计学，审计实务，财务会计，财务会计教育，国际会计，会计电算化，财务电算化，注册会计师，会计与统计核算，财务信息管理，工业会计，企业会计，理财学，企业财务管理，财会，劳动关系，食品经济管理，市场营销教育，经济与行政管理，会计信息化，商务策划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（八十五）农业经济管理类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农业经济管理，林业经济管理，农业推广硕士专业（农村与区域发展）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农林经济管理，农村区域发展，农业经营管理教育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（八十六）公共管理类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行政管理，社会医学与卫生事业管理，教育经济与管理，劳动与社会保障，社会保障，土地资源管理，土地管理，公共政策学，社会保障学，公共管理硕士专业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（八十七）图书情报与档案管理类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图书馆学，情报学，档案学，图书情报硕士专业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图书馆学，档案学，信息资源管理，科技档案，图书发行出版学，档案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（八十八）物流管理与工程类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物流工程等工程硕士专业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物流管理，物流工程，采购管理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（八十九）工业工程类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工业工程，工业设计工程等工程硕士专业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工业工程，标准化工程，质量管理工程，总图设计与工业运输，产品质量工程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（九十）服务业管理类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旅游管理硕士专业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电子商务，电子商务及法律，旅游管理，酒店管理，物业管理，文化产业管理， 会展经济与管理，体育经济与管理，体育经济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（九十一）艺术学理论类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艺术学，艺术学理论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艺术学，艺术史论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（九十二）音乐与舞蹈学类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音乐学，舞蹈学，音乐与舞蹈学， 艺术硕士专业（音乐，舞蹈）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乐学，作曲与作曲技术理论，音乐表演，舞蹈学，舞蹈表演，舞蹈编导，艺术与科技，音乐科技与艺术，指挥，键盘乐器演奏，弦（打击）乐器演奏，中国乐器演奏，乐器修造艺术，音乐音响导演，舞蹈史与舞蹈理论，舞蹈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（九十三）戏剧与影视学类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戏剧与影视学，戏剧戏曲学，电影学，戏剧与影视学，广播影视文艺学，艺术硕士专业（戏剧，戏曲，电影，广播电视）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戏剧学，电影学，戏剧影视文学，戏剧影视美术设计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（九十四）美术学类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美术学，艺术硕士专业（美术）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绘画，雕塑，美术学，摄影，中国画，油画 ，版画，壁画，中国画与书法，书法学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（九十五）设计学类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设计学，设计艺术学，艺术（艺术设计）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艺术设计学，公共艺术，艺术设计，环境艺术设计，工艺美术，工艺美术学，染织艺术设计， 服装艺术设计，陶瓷艺术设计，装潢艺术设计，装饰艺术设计，会展艺术与技术，装潢设计与工艺教育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（九十六）军事学类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军事思想，军事历史，军事战略学，战争动员学，联合战役学，军种战役学，合同战术学，兵种战术学，军队政治工作学，军事后勤学，军事装备学，军事训练学，后方专业勤务，军事硕士专业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政治经济学，政治学，国际关系与安全，军事外交，中国语言文学，外国语言文学(外国军事)，军事历史，应用数学，军事气象学，军事海洋学，军事心理学，管理工程，系统工程，军事高技术应用与管理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（九十七）军事测绘与控制类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量工程，地图学与地理信息工程，工程物理，生化防护工程，国防工程与防护，伪装工程，舰船与海洋工程，飞行器系统与工程，空间工程，兵器工程，导弹工程，弹药工程，地雷爆破与破障工程，火力指挥与控制工程，测控工程，无人机运用工程，探测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（九十八）军制学类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军事组织编制学，军队管理学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军队财务管理，装备经济管理，军队审计，军队采办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36"/>
              </w:rPr>
              <w:t>（九十九）军队指挥学类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作战指挥学，军事运筹学，军事通信学，军事情报学，密码学，军事教育训练学，联合战役学，军种战役学，合同战术学，兵种战术学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炮兵指挥，防空兵指挥，装甲兵指挥，工程兵指挥，防化兵指挥，航空飞行与指挥，地面领航与航空管制，航天指挥，侦察与特种兵指挥，通信指挥，电子对抗指挥与工程，军事情报，作战信息管理，预警探测指挥，军事交通指挥与工程，汽车指挥，船艇指挥，航空兵场站指挥，国防工程指挥，装备保障指挥，军需勤务指挥，军事指挥，武警指挥</w:t>
            </w:r>
          </w:p>
        </w:tc>
      </w:tr>
    </w:tbl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052129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  <w:jc w:val="center"/>
      <w:rPr>
        <w:rFonts w:cs="Times New Roman" w:asciiTheme="majorEastAsia" w:hAnsiTheme="majorEastAsia" w:eastAsiaTheme="majorEastAsia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fldChar w:fldCharType="begin"/>
    </w:r>
    <w:r>
      <w:rPr>
        <w:rFonts w:ascii="Times New Roman" w:hAnsi="Times New Roman" w:cs="Times New Roman"/>
        <w:sz w:val="32"/>
        <w:szCs w:val="32"/>
      </w:rPr>
      <w:instrText xml:space="preserve"> PAGE   \* MERGEFORMAT </w:instrText>
    </w:r>
    <w:r>
      <w:rPr>
        <w:rFonts w:ascii="Times New Roman" w:hAnsi="Times New Roman" w:cs="Times New Roman"/>
        <w:sz w:val="32"/>
        <w:szCs w:val="32"/>
      </w:rPr>
      <w:fldChar w:fldCharType="separate"/>
    </w:r>
    <w:r>
      <w:rPr>
        <w:rFonts w:ascii="Times New Roman" w:hAnsi="Times New Roman" w:cs="Times New Roman"/>
        <w:sz w:val="32"/>
        <w:szCs w:val="32"/>
        <w:lang w:val="zh-CN"/>
      </w:rPr>
      <w:t>-</w:t>
    </w:r>
    <w:r>
      <w:rPr>
        <w:rFonts w:ascii="Times New Roman" w:hAnsi="Times New Roman" w:cs="Times New Roman"/>
        <w:sz w:val="32"/>
        <w:szCs w:val="32"/>
      </w:rPr>
      <w:t xml:space="preserve"> 28 -</w:t>
    </w:r>
    <w:r>
      <w:rPr>
        <w:rFonts w:ascii="Times New Roman" w:hAnsi="Times New Roman" w:cs="Times New Roman"/>
        <w:sz w:val="32"/>
        <w:szCs w:val="3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 w:asciiTheme="majorEastAsia" w:hAnsiTheme="majorEastAsia" w:eastAsiaTheme="majorEastAsia"/>
        <w:sz w:val="32"/>
        <w:szCs w:val="32"/>
      </w:rPr>
    </w:pPr>
    <w:r>
      <w:rPr>
        <w:rFonts w:cs="Times New Roman" w:asciiTheme="majorEastAsia" w:hAnsiTheme="majorEastAsia" w:eastAsiaTheme="majorEastAsia"/>
        <w:sz w:val="32"/>
        <w:szCs w:val="32"/>
      </w:rPr>
      <w:fldChar w:fldCharType="begin"/>
    </w:r>
    <w:r>
      <w:rPr>
        <w:rFonts w:cs="Times New Roman" w:asciiTheme="majorEastAsia" w:hAnsiTheme="majorEastAsia" w:eastAsiaTheme="majorEastAsia"/>
        <w:sz w:val="32"/>
        <w:szCs w:val="32"/>
      </w:rPr>
      <w:instrText xml:space="preserve"> PAGE   \* MERGEFORMAT </w:instrText>
    </w:r>
    <w:r>
      <w:rPr>
        <w:rFonts w:cs="Times New Roman" w:asciiTheme="majorEastAsia" w:hAnsiTheme="majorEastAsia" w:eastAsiaTheme="majorEastAsia"/>
        <w:sz w:val="32"/>
        <w:szCs w:val="32"/>
      </w:rPr>
      <w:fldChar w:fldCharType="separate"/>
    </w:r>
    <w:r>
      <w:rPr>
        <w:rFonts w:cs="Times New Roman" w:asciiTheme="majorEastAsia" w:hAnsiTheme="majorEastAsia" w:eastAsiaTheme="majorEastAsia"/>
        <w:sz w:val="32"/>
        <w:szCs w:val="32"/>
        <w:lang w:val="zh-CN"/>
      </w:rPr>
      <w:t>-</w:t>
    </w:r>
    <w:r>
      <w:rPr>
        <w:rFonts w:cs="Times New Roman" w:asciiTheme="majorEastAsia" w:hAnsiTheme="majorEastAsia" w:eastAsiaTheme="majorEastAsia"/>
        <w:sz w:val="32"/>
        <w:szCs w:val="32"/>
      </w:rPr>
      <w:t xml:space="preserve"> 1 -</w:t>
    </w:r>
    <w:r>
      <w:rPr>
        <w:rFonts w:cs="Times New Roman" w:asciiTheme="majorEastAsia" w:hAnsiTheme="majorEastAsia" w:eastAsiaTheme="majorEastAsia"/>
        <w:sz w:val="32"/>
        <w:szCs w:val="32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D9"/>
    <w:rsid w:val="00101684"/>
    <w:rsid w:val="0038407D"/>
    <w:rsid w:val="004032C9"/>
    <w:rsid w:val="00506E47"/>
    <w:rsid w:val="00544781"/>
    <w:rsid w:val="00553143"/>
    <w:rsid w:val="00830A8F"/>
    <w:rsid w:val="00A10F77"/>
    <w:rsid w:val="00A746D9"/>
    <w:rsid w:val="00B006B6"/>
    <w:rsid w:val="00B3421E"/>
    <w:rsid w:val="00D75090"/>
    <w:rsid w:val="00E62741"/>
    <w:rsid w:val="00E95D69"/>
    <w:rsid w:val="00F125AD"/>
    <w:rsid w:val="00FC05DD"/>
    <w:rsid w:val="58640070"/>
    <w:rsid w:val="6E84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2057</Words>
  <Characters>11725</Characters>
  <Lines>97</Lines>
  <Paragraphs>27</Paragraphs>
  <TotalTime>27</TotalTime>
  <ScaleCrop>false</ScaleCrop>
  <LinksUpToDate>false</LinksUpToDate>
  <CharactersWithSpaces>13755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2020-06-04T04:46:00Z</dcterms:created>
  <dc:creator>李金旺</dc:creator>
  <cp:lastModifiedBy>Administrator</cp:lastModifiedBy>
  <cp:lastPrinted>2020-06-09T05:04:00Z</cp:lastPrinted>
  <dcterms:modified xsi:type="dcterms:W3CDTF">2020-06-12T11:14:32Z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