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80"/>
        <w:gridCol w:w="800"/>
        <w:gridCol w:w="700"/>
        <w:gridCol w:w="1137"/>
        <w:gridCol w:w="963"/>
        <w:gridCol w:w="1080"/>
        <w:gridCol w:w="1080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8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2020年温州市教育局直属学校公开招聘教师和工作人员报名表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7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   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性别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全日制学历学位、毕业时间及毕业院校、专业</w:t>
            </w:r>
          </w:p>
        </w:tc>
        <w:tc>
          <w:tcPr>
            <w:tcW w:w="73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在职攻读学历学位及毕业院校、专业</w:t>
            </w:r>
          </w:p>
        </w:tc>
        <w:tc>
          <w:tcPr>
            <w:tcW w:w="39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职称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教师资格证书类别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其他资格证书类别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联系电话1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联系电话2</w:t>
            </w:r>
          </w:p>
        </w:tc>
        <w:tc>
          <w:tcPr>
            <w:tcW w:w="39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属于毕业生或正式在编人员或其他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4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现工作岗位及年限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教育及工作经历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主要荣誉、获奖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在编对象报考需签署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  <w:p>
            <w:pPr>
              <w:rPr/>
            </w:pPr>
            <w:r>
              <w:rPr>
                <w:rFonts w:hint="eastAsia"/>
              </w:rPr>
              <w:t>意  见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（另附）</w:t>
            </w: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行政主管部门意见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（另附）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承诺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   本人声明：上述填写内容真实完整。如有不实，本人愿承担一切责任。                              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　　　　　　　　　　　　　　　　　　　　　　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　　　　　　　　　　　　　　　　　　　　　      　应聘人（签名）：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　</w:t>
            </w:r>
          </w:p>
        </w:tc>
        <w:tc>
          <w:tcPr>
            <w:tcW w:w="46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/>
            </w:pPr>
            <w:r>
              <w:rPr>
                <w:rFonts w:hint="eastAsia"/>
              </w:rPr>
              <w:t xml:space="preserve">              年     月     日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现场确认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>材料提交情况：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确认结果：□ 通过      □  不通过（原因—       ）                                                           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                                                  审核人（签名）：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/>
            </w:pPr>
          </w:p>
        </w:tc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54E16"/>
    <w:rsid w:val="09954E16"/>
    <w:rsid w:val="63D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2020-06-24T01:52:00Z</dcterms:created>
  <dc:creator>总司令</dc:creator>
  <cp:lastModifiedBy>总司令</cp:lastModifiedBy>
  <dcterms:modified xsi:type="dcterms:W3CDTF">2020-06-24T01:57:15Z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