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附件2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: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云南财经大学公开招聘工作人员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个人旅居情况登记表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145"/>
        <w:gridCol w:w="1417"/>
        <w:gridCol w:w="1328"/>
        <w:gridCol w:w="1185"/>
        <w:gridCol w:w="15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85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85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53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5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6611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（省、市、县、乡镇或街道、村或小区）：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85" w:type="dxa"/>
          </w:tcPr>
          <w:p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日以来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去过的居住地以外城市</w:t>
            </w:r>
          </w:p>
        </w:tc>
        <w:tc>
          <w:tcPr>
            <w:tcW w:w="6611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（指县级及以上的城市）：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85" w:type="dxa"/>
          </w:tcPr>
          <w:p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日以来本人身体状况</w:t>
            </w:r>
          </w:p>
        </w:tc>
        <w:tc>
          <w:tcPr>
            <w:tcW w:w="6611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（有无发烧、咳嗽、感冒、腹泻等症状）：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5" w:type="dxa"/>
          </w:tcPr>
          <w:p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日以来与本人生活在一起的亲属身体状况</w:t>
            </w:r>
          </w:p>
        </w:tc>
        <w:tc>
          <w:tcPr>
            <w:tcW w:w="6611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（有无发烧、咳嗽、感冒、腹泻等症状）：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</w:trPr>
        <w:tc>
          <w:tcPr>
            <w:tcW w:w="8296" w:type="dxa"/>
            <w:gridSpan w:val="6"/>
          </w:tcPr>
          <w:p>
            <w:pPr>
              <w:spacing w:line="440" w:lineRule="exact"/>
              <w:ind w:left="420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为全力做好新冠肺炎疫情防控工作，切实保障本人及他人身体健康和生命安全，确保学校的正常秩序，作为云南财经大学公开招聘应聘人员，我们在此承诺：</w:t>
            </w:r>
          </w:p>
          <w:p>
            <w:pPr>
              <w:spacing w:line="440" w:lineRule="exact"/>
              <w:ind w:left="42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严格遵守《中华人民共和国传染病防治法》及各级相关法律法规及疫情防控要求和规定。我所提供的信息真实准确：①本人及亲属非确诊或疑似新冠病毒肺炎患者，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日以来无医学观察或隔离史；②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日以来，本人没有到过国内疫情严重地区且无疫情严重地区来访亲友接触史，无从其他国家及地区入境史，无与入境人员密切接触史；③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日以来，本人及与生活</w:t>
            </w:r>
            <w:r>
              <w:rPr>
                <w:rFonts w:asciiTheme="majorEastAsia" w:hAnsiTheme="majorEastAsia" w:eastAsiaTheme="majorEastAsia"/>
                <w:szCs w:val="21"/>
              </w:rPr>
              <w:t>在一起的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亲属无发烧、咳嗽、感冒、腹泻等症状及无其他传染病学史等。</w:t>
            </w:r>
          </w:p>
          <w:p>
            <w:pPr>
              <w:spacing w:line="440" w:lineRule="exact"/>
              <w:ind w:left="42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如信息不实，瞒报旅居史、接触史、个人健康状况等疫情防控重点信息，造成严重后果的，本人将承担一切法律责任。</w:t>
            </w:r>
          </w:p>
          <w:p>
            <w:pPr>
              <w:spacing w:line="440" w:lineRule="exact"/>
              <w:ind w:left="84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本人签字（摁手印）：                         </w:t>
            </w:r>
          </w:p>
          <w:p>
            <w:pPr>
              <w:spacing w:line="440" w:lineRule="exact"/>
              <w:ind w:left="3360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>2020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年    月    日</w:t>
            </w:r>
          </w:p>
        </w:tc>
      </w:tr>
    </w:tbl>
    <w:p>
      <w:r>
        <w:rPr>
          <w:rFonts w:hint="eastAsia"/>
        </w:rPr>
        <w:t>注：本承诺书A</w:t>
      </w:r>
      <w:r>
        <w:t>4</w:t>
      </w:r>
      <w:r>
        <w:rPr>
          <w:rFonts w:hint="eastAsia"/>
        </w:rPr>
        <w:t>双面打印填写并签字摁手印，无法打印的人员可手抄以上全部内容再签字。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附：个人旅行轨迹查询方法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1.电信手机用户：编辑短信“CXMYD#身份证号码后四位”至10001，授权回复Y后，实现“漫游地查询”，可查询手机号近15日内的途径地信息。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2.联通手机用户：手机发送“CXMYD#身份证号码后四位”至10010，查询近30天的全国漫游地信息。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3.移动手机用户：填写“CXMYD”，发送至10086，再依据回复短信输入身份证后四位，可查询过去一个月内去过的省、自治区和直辖市。</w:t>
      </w:r>
    </w:p>
    <w:p>
      <w:pPr>
        <w:autoSpaceDN w:val="0"/>
        <w:spacing w:line="640" w:lineRule="exac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autoSpaceDN w:val="0"/>
        <w:spacing w:line="64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注:</w:t>
      </w:r>
      <w:r>
        <w:rPr>
          <w:rFonts w:ascii="仿宋_GB2312" w:hAnsi="Times New Roman" w:eastAsia="仿宋_GB2312"/>
          <w:b/>
          <w:bCs/>
          <w:sz w:val="32"/>
          <w:szCs w:val="32"/>
        </w:rPr>
        <w:t>有下列情形的人员，须进行核酸检测，凭核酸检测阴性证明方可进入校园参加招聘考试：</w:t>
      </w:r>
    </w:p>
    <w:p>
      <w:pPr>
        <w:autoSpaceDN w:val="0"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云南健康码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为黄码人员，持考试前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天内有效的核酸检测阴性证明。</w:t>
      </w:r>
    </w:p>
    <w:p>
      <w:pPr>
        <w:autoSpaceDN w:val="0"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云南健康码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为红码人员，持考试前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天内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次有效的核酸检测阴性证明。</w:t>
      </w:r>
    </w:p>
    <w:p>
      <w:pPr>
        <w:autoSpaceDN w:val="0"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③</w:t>
      </w:r>
      <w:r>
        <w:rPr>
          <w:rFonts w:ascii="仿宋_GB2312" w:hAnsi="Times New Roman" w:eastAsia="仿宋_GB2312"/>
          <w:sz w:val="32"/>
          <w:szCs w:val="32"/>
        </w:rPr>
        <w:t>一个月内有高风险、中风险地区旅居史的人员，持考试前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天内有效的核酸检测阴性证明。</w:t>
      </w:r>
    </w:p>
    <w:p>
      <w:pPr>
        <w:autoSpaceDN w:val="0"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④</w:t>
      </w:r>
      <w:r>
        <w:rPr>
          <w:rFonts w:ascii="仿宋_GB2312" w:hAnsi="Times New Roman" w:eastAsia="仿宋_GB2312"/>
          <w:sz w:val="32"/>
          <w:szCs w:val="32"/>
        </w:rPr>
        <w:t>一个月内有湖北旅居史的人员，持考试前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天内有效的核酸检测阴性证明。</w:t>
      </w:r>
    </w:p>
    <w:p>
      <w:pPr>
        <w:ind w:firstLine="640" w:firstLineChars="200"/>
        <w:rPr>
          <w:rFonts w:ascii="Calibri" w:hAnsi="Calibri" w:eastAsia="宋体"/>
          <w:szCs w:val="21"/>
        </w:rPr>
      </w:pPr>
      <w:r>
        <w:rPr>
          <w:rFonts w:ascii="宋体" w:hAnsi="宋体" w:eastAsia="宋体" w:cs="宋体"/>
          <w:sz w:val="32"/>
          <w:szCs w:val="32"/>
        </w:rPr>
        <w:t>⑤</w:t>
      </w:r>
      <w:r>
        <w:rPr>
          <w:rFonts w:ascii="仿宋_GB2312" w:hAnsi="Times New Roman" w:eastAsia="仿宋_GB2312"/>
          <w:sz w:val="32"/>
          <w:szCs w:val="32"/>
        </w:rPr>
        <w:t>一个月内有境外旅居史的人员，持考试前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天内有效的核酸检测阴性证明。</w:t>
      </w:r>
    </w:p>
    <w:sectPr>
      <w:pgSz w:w="11906" w:h="16838"/>
      <w:pgMar w:top="1240" w:right="1800" w:bottom="9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0"/>
    <w:rsid w:val="00061D7B"/>
    <w:rsid w:val="000A13FC"/>
    <w:rsid w:val="00176462"/>
    <w:rsid w:val="00261EF0"/>
    <w:rsid w:val="00403B81"/>
    <w:rsid w:val="004A3E20"/>
    <w:rsid w:val="005165F0"/>
    <w:rsid w:val="00575C4E"/>
    <w:rsid w:val="005A70E5"/>
    <w:rsid w:val="005A7384"/>
    <w:rsid w:val="005B0C0F"/>
    <w:rsid w:val="005B2DA3"/>
    <w:rsid w:val="006350A5"/>
    <w:rsid w:val="00643C47"/>
    <w:rsid w:val="006F420F"/>
    <w:rsid w:val="00721F77"/>
    <w:rsid w:val="00734245"/>
    <w:rsid w:val="00760975"/>
    <w:rsid w:val="007C5922"/>
    <w:rsid w:val="007D68A3"/>
    <w:rsid w:val="007F52D1"/>
    <w:rsid w:val="008054DA"/>
    <w:rsid w:val="00874BE5"/>
    <w:rsid w:val="00962F0F"/>
    <w:rsid w:val="009A76F3"/>
    <w:rsid w:val="00A301EF"/>
    <w:rsid w:val="00A35224"/>
    <w:rsid w:val="00A37450"/>
    <w:rsid w:val="00AD0B0E"/>
    <w:rsid w:val="00BF2352"/>
    <w:rsid w:val="00C069D0"/>
    <w:rsid w:val="00C276B8"/>
    <w:rsid w:val="00DC4BB3"/>
    <w:rsid w:val="00DE351E"/>
    <w:rsid w:val="00E17717"/>
    <w:rsid w:val="00E20546"/>
    <w:rsid w:val="00E656F3"/>
    <w:rsid w:val="00EB1CE7"/>
    <w:rsid w:val="00FB10E3"/>
    <w:rsid w:val="00FC1389"/>
    <w:rsid w:val="01E90E9B"/>
    <w:rsid w:val="02AF6788"/>
    <w:rsid w:val="02EC3EF9"/>
    <w:rsid w:val="0325642B"/>
    <w:rsid w:val="038B126B"/>
    <w:rsid w:val="041F773E"/>
    <w:rsid w:val="042843F3"/>
    <w:rsid w:val="047330D3"/>
    <w:rsid w:val="04A60A09"/>
    <w:rsid w:val="04E22677"/>
    <w:rsid w:val="05662411"/>
    <w:rsid w:val="06035AC8"/>
    <w:rsid w:val="069501B8"/>
    <w:rsid w:val="077E39AA"/>
    <w:rsid w:val="07AC235C"/>
    <w:rsid w:val="085820C5"/>
    <w:rsid w:val="08E14BE9"/>
    <w:rsid w:val="08FE513A"/>
    <w:rsid w:val="09971DB7"/>
    <w:rsid w:val="0AFA4FA3"/>
    <w:rsid w:val="0B7A3AFD"/>
    <w:rsid w:val="0D98059C"/>
    <w:rsid w:val="0E9A17C7"/>
    <w:rsid w:val="108E413A"/>
    <w:rsid w:val="113645A6"/>
    <w:rsid w:val="113952E5"/>
    <w:rsid w:val="121A0A06"/>
    <w:rsid w:val="12954C9D"/>
    <w:rsid w:val="1356023A"/>
    <w:rsid w:val="138905F0"/>
    <w:rsid w:val="13EE1CE1"/>
    <w:rsid w:val="16075BAB"/>
    <w:rsid w:val="165D37BD"/>
    <w:rsid w:val="16BF25A3"/>
    <w:rsid w:val="16C452FC"/>
    <w:rsid w:val="16EB396D"/>
    <w:rsid w:val="17105256"/>
    <w:rsid w:val="1825141C"/>
    <w:rsid w:val="19086AB4"/>
    <w:rsid w:val="193A3618"/>
    <w:rsid w:val="1A421B3C"/>
    <w:rsid w:val="1A662F18"/>
    <w:rsid w:val="1B446BC1"/>
    <w:rsid w:val="1C0372C0"/>
    <w:rsid w:val="1CF6624F"/>
    <w:rsid w:val="1D947521"/>
    <w:rsid w:val="1D955F65"/>
    <w:rsid w:val="1E2E484C"/>
    <w:rsid w:val="1F064126"/>
    <w:rsid w:val="1F95247E"/>
    <w:rsid w:val="1FAF62C2"/>
    <w:rsid w:val="20E0080F"/>
    <w:rsid w:val="21763964"/>
    <w:rsid w:val="21A80CD9"/>
    <w:rsid w:val="21C17C01"/>
    <w:rsid w:val="220E19C8"/>
    <w:rsid w:val="22D37EA4"/>
    <w:rsid w:val="23E53A0A"/>
    <w:rsid w:val="24455671"/>
    <w:rsid w:val="248E0031"/>
    <w:rsid w:val="249A1869"/>
    <w:rsid w:val="25213E29"/>
    <w:rsid w:val="256D66B9"/>
    <w:rsid w:val="25741AD5"/>
    <w:rsid w:val="27266C95"/>
    <w:rsid w:val="27577142"/>
    <w:rsid w:val="28335566"/>
    <w:rsid w:val="283C6B83"/>
    <w:rsid w:val="289F65E1"/>
    <w:rsid w:val="29127E07"/>
    <w:rsid w:val="29BA34A9"/>
    <w:rsid w:val="29F42AC4"/>
    <w:rsid w:val="2A717B05"/>
    <w:rsid w:val="2B30787E"/>
    <w:rsid w:val="2B4D4E60"/>
    <w:rsid w:val="2C2B7F92"/>
    <w:rsid w:val="2C787A04"/>
    <w:rsid w:val="2D0C3442"/>
    <w:rsid w:val="2DA54B9F"/>
    <w:rsid w:val="2EF80ABE"/>
    <w:rsid w:val="2F0377BC"/>
    <w:rsid w:val="2FED0F2E"/>
    <w:rsid w:val="300B3317"/>
    <w:rsid w:val="311B0779"/>
    <w:rsid w:val="31650F70"/>
    <w:rsid w:val="325E01CF"/>
    <w:rsid w:val="32801120"/>
    <w:rsid w:val="32C40F0C"/>
    <w:rsid w:val="33404DE8"/>
    <w:rsid w:val="338D68AE"/>
    <w:rsid w:val="33952BDA"/>
    <w:rsid w:val="352D79CA"/>
    <w:rsid w:val="353B53B2"/>
    <w:rsid w:val="35547B5F"/>
    <w:rsid w:val="36133212"/>
    <w:rsid w:val="3713027F"/>
    <w:rsid w:val="371F4DCB"/>
    <w:rsid w:val="383F2DB8"/>
    <w:rsid w:val="38F700CD"/>
    <w:rsid w:val="39E66E3F"/>
    <w:rsid w:val="3A823FF9"/>
    <w:rsid w:val="3B145BDA"/>
    <w:rsid w:val="3B2D1BA3"/>
    <w:rsid w:val="3B30314C"/>
    <w:rsid w:val="3C5C0479"/>
    <w:rsid w:val="3CCE48AE"/>
    <w:rsid w:val="3D874AC9"/>
    <w:rsid w:val="3FA54E5B"/>
    <w:rsid w:val="3FEB5F1A"/>
    <w:rsid w:val="40650697"/>
    <w:rsid w:val="40A139B2"/>
    <w:rsid w:val="40E233A6"/>
    <w:rsid w:val="40F218F1"/>
    <w:rsid w:val="42B5305D"/>
    <w:rsid w:val="42E34183"/>
    <w:rsid w:val="433A0CE6"/>
    <w:rsid w:val="434B2BC5"/>
    <w:rsid w:val="445B0D66"/>
    <w:rsid w:val="447E1720"/>
    <w:rsid w:val="465C71D5"/>
    <w:rsid w:val="46C26489"/>
    <w:rsid w:val="47DC7615"/>
    <w:rsid w:val="480213D0"/>
    <w:rsid w:val="481E107C"/>
    <w:rsid w:val="48434323"/>
    <w:rsid w:val="494A4537"/>
    <w:rsid w:val="49656DB2"/>
    <w:rsid w:val="49671F58"/>
    <w:rsid w:val="49FD6C67"/>
    <w:rsid w:val="4AE01660"/>
    <w:rsid w:val="4B317A12"/>
    <w:rsid w:val="4BF67B8D"/>
    <w:rsid w:val="4C3B189F"/>
    <w:rsid w:val="4C654A8E"/>
    <w:rsid w:val="4D1111F2"/>
    <w:rsid w:val="4D6A036A"/>
    <w:rsid w:val="4DE024EE"/>
    <w:rsid w:val="4E5C086E"/>
    <w:rsid w:val="4F0A3F49"/>
    <w:rsid w:val="507E66C0"/>
    <w:rsid w:val="50E2208D"/>
    <w:rsid w:val="525F5EB2"/>
    <w:rsid w:val="52D015F5"/>
    <w:rsid w:val="53795671"/>
    <w:rsid w:val="557132CF"/>
    <w:rsid w:val="558211DC"/>
    <w:rsid w:val="560D3F83"/>
    <w:rsid w:val="567C0436"/>
    <w:rsid w:val="56ED44C8"/>
    <w:rsid w:val="58F663CF"/>
    <w:rsid w:val="591B03A0"/>
    <w:rsid w:val="595B1702"/>
    <w:rsid w:val="59A0785C"/>
    <w:rsid w:val="5C4D51E9"/>
    <w:rsid w:val="5D5953B6"/>
    <w:rsid w:val="5E61574F"/>
    <w:rsid w:val="5E8A7766"/>
    <w:rsid w:val="5F694182"/>
    <w:rsid w:val="605A5F98"/>
    <w:rsid w:val="609442E2"/>
    <w:rsid w:val="60BF4589"/>
    <w:rsid w:val="610D43E9"/>
    <w:rsid w:val="64034D4F"/>
    <w:rsid w:val="642D01DC"/>
    <w:rsid w:val="6448476E"/>
    <w:rsid w:val="64AA7BE8"/>
    <w:rsid w:val="651F359E"/>
    <w:rsid w:val="655F3676"/>
    <w:rsid w:val="65825268"/>
    <w:rsid w:val="67A37D48"/>
    <w:rsid w:val="68035C10"/>
    <w:rsid w:val="68612BDC"/>
    <w:rsid w:val="68914EC7"/>
    <w:rsid w:val="69ED45C4"/>
    <w:rsid w:val="6AB95EEA"/>
    <w:rsid w:val="6B2139B5"/>
    <w:rsid w:val="6B594283"/>
    <w:rsid w:val="6B7F56CE"/>
    <w:rsid w:val="6B8D65CD"/>
    <w:rsid w:val="6B94181F"/>
    <w:rsid w:val="6DD44486"/>
    <w:rsid w:val="6EB876EE"/>
    <w:rsid w:val="70B07314"/>
    <w:rsid w:val="711E6636"/>
    <w:rsid w:val="72526248"/>
    <w:rsid w:val="74380BF5"/>
    <w:rsid w:val="74816EDE"/>
    <w:rsid w:val="748A6437"/>
    <w:rsid w:val="75BA06CB"/>
    <w:rsid w:val="765577FC"/>
    <w:rsid w:val="767B1E08"/>
    <w:rsid w:val="76BD3347"/>
    <w:rsid w:val="76FF2976"/>
    <w:rsid w:val="77BB0366"/>
    <w:rsid w:val="77EF3F73"/>
    <w:rsid w:val="77FC7300"/>
    <w:rsid w:val="77FD66B8"/>
    <w:rsid w:val="79546390"/>
    <w:rsid w:val="796A4FFE"/>
    <w:rsid w:val="79DB1668"/>
    <w:rsid w:val="7A5A45B7"/>
    <w:rsid w:val="7AED0E82"/>
    <w:rsid w:val="7C396CEC"/>
    <w:rsid w:val="7C4959DC"/>
    <w:rsid w:val="7C501DEF"/>
    <w:rsid w:val="7C556CF3"/>
    <w:rsid w:val="7E007AF9"/>
    <w:rsid w:val="7F982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C5628-1F94-43A6-A315-F97CD48B0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157</Words>
  <Characters>895</Characters>
  <Lines>7</Lines>
  <Paragraphs>2</Paragraphs>
  <TotalTime>45</TotalTime>
  <ScaleCrop>false</ScaleCrop>
  <LinksUpToDate>false</LinksUpToDate>
  <CharactersWithSpaces>1050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2020-04-19T11:58:00Z</dcterms:created>
  <dc:creator>dell</dc:creator>
  <cp:lastModifiedBy>Lee</cp:lastModifiedBy>
  <cp:lastPrinted>2020-05-07T11:29:00Z</cp:lastPrinted>
  <dcterms:modified xsi:type="dcterms:W3CDTF">2020-06-28T08:19:29Z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