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086" w:rsidRDefault="00BE35EF">
      <w:pPr>
        <w:spacing w:line="600" w:lineRule="exact"/>
        <w:jc w:val="center"/>
        <w:rPr>
          <w:rFonts w:eastAsia="方正小标宋简体"/>
          <w:spacing w:val="-11"/>
          <w:w w:val="95"/>
          <w:sz w:val="44"/>
          <w:szCs w:val="44"/>
        </w:rPr>
      </w:pPr>
      <w:r>
        <w:rPr>
          <w:rFonts w:eastAsia="方正小标宋简体"/>
          <w:spacing w:val="-11"/>
          <w:w w:val="95"/>
          <w:sz w:val="44"/>
          <w:szCs w:val="44"/>
        </w:rPr>
        <w:t>衢州市人力资源和社会保障局</w:t>
      </w:r>
      <w:r>
        <w:rPr>
          <w:rFonts w:eastAsia="方正小标宋简体" w:hint="eastAsia"/>
          <w:spacing w:val="-11"/>
          <w:w w:val="95"/>
          <w:sz w:val="44"/>
          <w:szCs w:val="44"/>
        </w:rPr>
        <w:t xml:space="preserve"> </w:t>
      </w:r>
      <w:r>
        <w:rPr>
          <w:rFonts w:eastAsia="方正小标宋简体" w:hint="eastAsia"/>
          <w:spacing w:val="-11"/>
          <w:w w:val="95"/>
          <w:sz w:val="44"/>
          <w:szCs w:val="44"/>
        </w:rPr>
        <w:t>衢州市教育局</w:t>
      </w:r>
    </w:p>
    <w:p w:rsidR="00554086" w:rsidRDefault="00BE35EF">
      <w:pPr>
        <w:spacing w:line="600" w:lineRule="exact"/>
        <w:jc w:val="center"/>
        <w:rPr>
          <w:rFonts w:eastAsia="方正小标宋简体"/>
          <w:w w:val="95"/>
          <w:sz w:val="44"/>
          <w:szCs w:val="44"/>
        </w:rPr>
      </w:pPr>
      <w:r>
        <w:rPr>
          <w:rFonts w:eastAsia="方正小标宋简体"/>
          <w:spacing w:val="-11"/>
          <w:w w:val="95"/>
          <w:sz w:val="44"/>
          <w:szCs w:val="44"/>
        </w:rPr>
        <w:t>关于</w:t>
      </w:r>
      <w:r>
        <w:rPr>
          <w:rFonts w:eastAsia="方正小标宋简体"/>
          <w:spacing w:val="-11"/>
          <w:w w:val="95"/>
          <w:sz w:val="44"/>
          <w:szCs w:val="44"/>
        </w:rPr>
        <w:t>20</w:t>
      </w:r>
      <w:r>
        <w:rPr>
          <w:rFonts w:eastAsia="方正小标宋简体" w:hint="eastAsia"/>
          <w:spacing w:val="-11"/>
          <w:w w:val="95"/>
          <w:sz w:val="44"/>
          <w:szCs w:val="44"/>
        </w:rPr>
        <w:t>20</w:t>
      </w:r>
      <w:r>
        <w:rPr>
          <w:rFonts w:eastAsia="方正小标宋简体"/>
          <w:spacing w:val="-11"/>
          <w:w w:val="95"/>
          <w:sz w:val="44"/>
          <w:szCs w:val="44"/>
        </w:rPr>
        <w:t>年</w:t>
      </w:r>
      <w:r>
        <w:rPr>
          <w:rFonts w:eastAsia="方正小标宋简体" w:hint="eastAsia"/>
          <w:spacing w:val="-11"/>
          <w:w w:val="95"/>
          <w:sz w:val="44"/>
          <w:szCs w:val="44"/>
        </w:rPr>
        <w:t>市直学校</w:t>
      </w:r>
      <w:r>
        <w:rPr>
          <w:rFonts w:eastAsia="方正小标宋简体"/>
          <w:spacing w:val="-11"/>
          <w:w w:val="95"/>
          <w:sz w:val="44"/>
          <w:szCs w:val="44"/>
        </w:rPr>
        <w:t>公开</w:t>
      </w:r>
      <w:r>
        <w:rPr>
          <w:rFonts w:eastAsia="方正小标宋简体"/>
          <w:w w:val="95"/>
          <w:sz w:val="44"/>
          <w:szCs w:val="44"/>
        </w:rPr>
        <w:t>招聘工作人员</w:t>
      </w:r>
      <w:r>
        <w:rPr>
          <w:rFonts w:eastAsia="方正小标宋简体" w:hint="eastAsia"/>
          <w:w w:val="95"/>
          <w:sz w:val="44"/>
          <w:szCs w:val="44"/>
        </w:rPr>
        <w:t>公告</w:t>
      </w:r>
    </w:p>
    <w:p w:rsidR="00554086" w:rsidRDefault="00554086">
      <w:pPr>
        <w:spacing w:line="560" w:lineRule="exact"/>
        <w:ind w:firstLineChars="200" w:firstLine="640"/>
        <w:jc w:val="left"/>
        <w:rPr>
          <w:rFonts w:ascii="仿宋_GB2312"/>
          <w:color w:val="000000"/>
          <w:szCs w:val="32"/>
        </w:rPr>
      </w:pPr>
    </w:p>
    <w:p w:rsidR="00554086" w:rsidRDefault="00BE35EF">
      <w:pPr>
        <w:spacing w:line="560" w:lineRule="exact"/>
        <w:ind w:firstLineChars="200" w:firstLine="640"/>
        <w:jc w:val="left"/>
        <w:rPr>
          <w:rFonts w:ascii="仿宋_GB2312"/>
          <w:color w:val="000000"/>
          <w:szCs w:val="32"/>
        </w:rPr>
      </w:pPr>
      <w:r>
        <w:rPr>
          <w:szCs w:val="32"/>
        </w:rPr>
        <w:t>根据</w:t>
      </w:r>
      <w:r>
        <w:rPr>
          <w:kern w:val="0"/>
          <w:szCs w:val="32"/>
        </w:rPr>
        <w:t>《事业单位人事管理条例》</w:t>
      </w:r>
      <w:r>
        <w:rPr>
          <w:szCs w:val="32"/>
        </w:rPr>
        <w:t>《浙江省事业单位公开招聘人员暂行办法》</w:t>
      </w:r>
      <w:r>
        <w:rPr>
          <w:kern w:val="0"/>
          <w:szCs w:val="32"/>
        </w:rPr>
        <w:t>《衢州市市属事业单位公开招聘人员实施细则》精神</w:t>
      </w:r>
      <w:r>
        <w:rPr>
          <w:rFonts w:hint="eastAsia"/>
          <w:kern w:val="0"/>
          <w:szCs w:val="32"/>
        </w:rPr>
        <w:t>，经研究，决定面向社会公开招聘衢州市市直学校</w:t>
      </w:r>
      <w:r>
        <w:rPr>
          <w:kern w:val="0"/>
          <w:szCs w:val="32"/>
        </w:rPr>
        <w:t>工作人员</w:t>
      </w:r>
      <w:r>
        <w:rPr>
          <w:rFonts w:hint="eastAsia"/>
          <w:kern w:val="0"/>
          <w:szCs w:val="32"/>
        </w:rPr>
        <w:t>，现将</w:t>
      </w:r>
      <w:r>
        <w:rPr>
          <w:kern w:val="0"/>
          <w:szCs w:val="32"/>
        </w:rPr>
        <w:t>有关事项公告如下</w:t>
      </w:r>
      <w:r>
        <w:rPr>
          <w:rFonts w:hint="eastAsia"/>
          <w:kern w:val="0"/>
          <w:szCs w:val="32"/>
        </w:rPr>
        <w:t>：</w:t>
      </w:r>
    </w:p>
    <w:p w:rsidR="00554086" w:rsidRDefault="00BE35EF">
      <w:pPr>
        <w:spacing w:line="560" w:lineRule="exact"/>
        <w:ind w:firstLine="640"/>
        <w:jc w:val="left"/>
        <w:rPr>
          <w:rFonts w:ascii="黑体" w:eastAsia="黑体" w:hAnsi="黑体"/>
          <w:color w:val="000000"/>
          <w:szCs w:val="32"/>
        </w:rPr>
      </w:pPr>
      <w:r>
        <w:rPr>
          <w:rFonts w:ascii="黑体" w:eastAsia="黑体" w:hAnsi="黑体" w:hint="eastAsia"/>
          <w:color w:val="000000"/>
          <w:szCs w:val="32"/>
        </w:rPr>
        <w:t>一、招聘计划</w:t>
      </w:r>
    </w:p>
    <w:p w:rsidR="00554086" w:rsidRDefault="00BE35EF">
      <w:pPr>
        <w:spacing w:line="600" w:lineRule="exact"/>
        <w:ind w:firstLineChars="200" w:firstLine="640"/>
      </w:pPr>
      <w:r>
        <w:rPr>
          <w:rFonts w:hint="eastAsia"/>
          <w:kern w:val="0"/>
          <w:szCs w:val="32"/>
        </w:rPr>
        <w:t>2020</w:t>
      </w:r>
      <w:r>
        <w:rPr>
          <w:rFonts w:hint="eastAsia"/>
          <w:kern w:val="0"/>
          <w:szCs w:val="32"/>
        </w:rPr>
        <w:t>年衢州市市直学校拟</w:t>
      </w:r>
      <w:r>
        <w:rPr>
          <w:kern w:val="0"/>
          <w:szCs w:val="32"/>
        </w:rPr>
        <w:t>面向社会公开招聘工作人员</w:t>
      </w:r>
      <w:r>
        <w:rPr>
          <w:rFonts w:hint="eastAsia"/>
          <w:kern w:val="0"/>
          <w:szCs w:val="32"/>
        </w:rPr>
        <w:t>12</w:t>
      </w:r>
      <w:r>
        <w:rPr>
          <w:rFonts w:hint="eastAsia"/>
          <w:kern w:val="0"/>
          <w:szCs w:val="32"/>
        </w:rPr>
        <w:t>人。</w:t>
      </w:r>
      <w:r>
        <w:rPr>
          <w:rFonts w:ascii="仿宋_GB2312" w:hAnsi="仿宋" w:cs="宋体" w:hint="eastAsia"/>
          <w:color w:val="000000"/>
          <w:kern w:val="0"/>
          <w:szCs w:val="32"/>
        </w:rPr>
        <w:t>具体计划详见附件1</w:t>
      </w:r>
      <w:r>
        <w:t>或登录下列网站查询：</w:t>
      </w:r>
    </w:p>
    <w:p w:rsidR="00554086" w:rsidRDefault="00BE35EF">
      <w:pPr>
        <w:spacing w:line="560" w:lineRule="exact"/>
        <w:ind w:firstLineChars="200" w:firstLine="640"/>
        <w:textAlignment w:val="baseline"/>
        <w:rPr>
          <w:kern w:val="0"/>
          <w:szCs w:val="32"/>
        </w:rPr>
      </w:pPr>
      <w:r>
        <w:rPr>
          <w:kern w:val="0"/>
          <w:szCs w:val="32"/>
        </w:rPr>
        <w:t>衢州市人力资源和社会保障网（网址</w:t>
      </w:r>
      <w:r>
        <w:rPr>
          <w:rFonts w:hint="eastAsia"/>
          <w:kern w:val="0"/>
          <w:szCs w:val="32"/>
        </w:rPr>
        <w:t>：</w:t>
      </w:r>
      <w:r>
        <w:rPr>
          <w:kern w:val="0"/>
          <w:szCs w:val="32"/>
        </w:rPr>
        <w:t>http://rsj.qz.gov.cn/</w:t>
      </w:r>
      <w:r>
        <w:rPr>
          <w:kern w:val="0"/>
          <w:szCs w:val="32"/>
        </w:rPr>
        <w:t>）；</w:t>
      </w:r>
    </w:p>
    <w:p w:rsidR="00554086" w:rsidRDefault="00BE35EF">
      <w:pPr>
        <w:spacing w:line="560" w:lineRule="exact"/>
        <w:ind w:firstLineChars="200" w:firstLine="640"/>
        <w:textAlignment w:val="baseline"/>
        <w:rPr>
          <w:kern w:val="0"/>
          <w:szCs w:val="32"/>
        </w:rPr>
      </w:pPr>
      <w:r>
        <w:rPr>
          <w:kern w:val="0"/>
          <w:szCs w:val="32"/>
        </w:rPr>
        <w:t>衢州人才网（网址：</w:t>
      </w:r>
      <w:hyperlink r:id="rId8" w:history="1">
        <w:r>
          <w:rPr>
            <w:kern w:val="0"/>
            <w:szCs w:val="32"/>
          </w:rPr>
          <w:t>www.qzrcw.com</w:t>
        </w:r>
      </w:hyperlink>
      <w:r>
        <w:rPr>
          <w:kern w:val="0"/>
          <w:szCs w:val="32"/>
        </w:rPr>
        <w:t>）</w:t>
      </w:r>
      <w:r>
        <w:rPr>
          <w:rFonts w:hint="eastAsia"/>
          <w:kern w:val="0"/>
          <w:szCs w:val="32"/>
        </w:rPr>
        <w:t>；</w:t>
      </w:r>
    </w:p>
    <w:p w:rsidR="00554086" w:rsidRDefault="00BE35EF">
      <w:pPr>
        <w:spacing w:line="560" w:lineRule="exact"/>
        <w:ind w:firstLineChars="200" w:firstLine="640"/>
        <w:textAlignment w:val="baseline"/>
        <w:rPr>
          <w:kern w:val="0"/>
          <w:szCs w:val="32"/>
        </w:rPr>
      </w:pPr>
      <w:r>
        <w:rPr>
          <w:rFonts w:hint="eastAsia"/>
          <w:kern w:val="0"/>
          <w:szCs w:val="32"/>
        </w:rPr>
        <w:t>衢州教育网（网址：</w:t>
      </w:r>
      <w:r>
        <w:rPr>
          <w:kern w:val="0"/>
          <w:szCs w:val="32"/>
        </w:rPr>
        <w:t>http://jyj.qz.gov.cn</w:t>
      </w:r>
      <w:r>
        <w:rPr>
          <w:rFonts w:hint="eastAsia"/>
          <w:kern w:val="0"/>
          <w:szCs w:val="32"/>
        </w:rPr>
        <w:t>）</w:t>
      </w:r>
      <w:r>
        <w:rPr>
          <w:kern w:val="0"/>
          <w:szCs w:val="32"/>
        </w:rPr>
        <w:t>。</w:t>
      </w:r>
    </w:p>
    <w:p w:rsidR="00554086" w:rsidRDefault="00BE35EF">
      <w:pPr>
        <w:spacing w:line="560" w:lineRule="exact"/>
        <w:ind w:firstLineChars="200" w:firstLine="640"/>
        <w:jc w:val="left"/>
        <w:rPr>
          <w:rFonts w:ascii="黑体" w:eastAsia="黑体" w:hAnsi="黑体"/>
          <w:color w:val="000000"/>
          <w:szCs w:val="32"/>
        </w:rPr>
      </w:pPr>
      <w:r>
        <w:rPr>
          <w:rFonts w:ascii="黑体" w:eastAsia="黑体" w:hAnsi="黑体" w:hint="eastAsia"/>
          <w:color w:val="000000"/>
          <w:szCs w:val="32"/>
        </w:rPr>
        <w:t>二、招聘范围</w:t>
      </w:r>
    </w:p>
    <w:p w:rsidR="00554086" w:rsidRDefault="00BE35EF">
      <w:pPr>
        <w:spacing w:line="560" w:lineRule="exact"/>
        <w:ind w:firstLineChars="200" w:firstLine="640"/>
        <w:rPr>
          <w:color w:val="000000"/>
          <w:kern w:val="0"/>
          <w:szCs w:val="32"/>
        </w:rPr>
      </w:pPr>
      <w:r>
        <w:rPr>
          <w:rFonts w:hint="eastAsia"/>
          <w:color w:val="000000"/>
          <w:kern w:val="0"/>
          <w:szCs w:val="32"/>
        </w:rPr>
        <w:t>1.</w:t>
      </w:r>
      <w:r>
        <w:rPr>
          <w:rFonts w:hint="eastAsia"/>
          <w:color w:val="000000"/>
          <w:kern w:val="0"/>
          <w:szCs w:val="32"/>
        </w:rPr>
        <w:t>本次招聘面向高校毕业生和社会人员。高校毕业生是指全日制普通高校</w:t>
      </w:r>
      <w:r>
        <w:rPr>
          <w:rFonts w:hint="eastAsia"/>
          <w:color w:val="000000"/>
          <w:kern w:val="0"/>
          <w:szCs w:val="32"/>
        </w:rPr>
        <w:t>2020</w:t>
      </w:r>
      <w:r>
        <w:rPr>
          <w:rFonts w:hint="eastAsia"/>
          <w:color w:val="000000"/>
          <w:kern w:val="0"/>
          <w:szCs w:val="32"/>
        </w:rPr>
        <w:t>年应届毕业生，在国家就业政策规定的</w:t>
      </w:r>
      <w:r>
        <w:rPr>
          <w:rFonts w:hint="eastAsia"/>
          <w:color w:val="000000"/>
          <w:kern w:val="0"/>
          <w:szCs w:val="32"/>
        </w:rPr>
        <w:t>2</w:t>
      </w:r>
      <w:r>
        <w:rPr>
          <w:rFonts w:hint="eastAsia"/>
          <w:color w:val="000000"/>
          <w:kern w:val="0"/>
          <w:szCs w:val="32"/>
        </w:rPr>
        <w:t>年择业期内未落实工作单位的毕业生和</w:t>
      </w:r>
      <w:r>
        <w:rPr>
          <w:rFonts w:hint="eastAsia"/>
          <w:color w:val="000000"/>
          <w:kern w:val="0"/>
          <w:szCs w:val="32"/>
        </w:rPr>
        <w:t>2020</w:t>
      </w:r>
      <w:r>
        <w:rPr>
          <w:rFonts w:hint="eastAsia"/>
          <w:color w:val="000000"/>
          <w:kern w:val="0"/>
          <w:szCs w:val="32"/>
        </w:rPr>
        <w:t>年毕业的留学人员视同对待。</w:t>
      </w:r>
      <w:r w:rsidR="00A67749" w:rsidRPr="006D3A81">
        <w:rPr>
          <w:rFonts w:hint="eastAsia"/>
        </w:rPr>
        <w:t>通过自学考试、成人教育、电视大学等非全日制普通高校</w:t>
      </w:r>
      <w:r w:rsidR="00A67749">
        <w:rPr>
          <w:rFonts w:hint="eastAsia"/>
        </w:rPr>
        <w:t>已</w:t>
      </w:r>
      <w:r w:rsidR="00A67749" w:rsidRPr="006D3A81">
        <w:rPr>
          <w:rFonts w:hint="eastAsia"/>
        </w:rPr>
        <w:t>取得毕业证书的</w:t>
      </w:r>
      <w:r w:rsidR="00A67749">
        <w:rPr>
          <w:rFonts w:hint="eastAsia"/>
        </w:rPr>
        <w:t>人员</w:t>
      </w:r>
      <w:r w:rsidR="00A67749" w:rsidRPr="006D3A81">
        <w:rPr>
          <w:rFonts w:hint="eastAsia"/>
        </w:rPr>
        <w:t>和</w:t>
      </w:r>
      <w:r w:rsidR="00A67749">
        <w:rPr>
          <w:rFonts w:hint="eastAsia"/>
        </w:rPr>
        <w:t>2019</w:t>
      </w:r>
      <w:r w:rsidR="00A67749">
        <w:rPr>
          <w:rFonts w:hint="eastAsia"/>
        </w:rPr>
        <w:t>年及以前取得</w:t>
      </w:r>
      <w:r w:rsidR="00A67749" w:rsidRPr="006D3A81">
        <w:rPr>
          <w:rFonts w:hint="eastAsia"/>
        </w:rPr>
        <w:t>国外学历</w:t>
      </w:r>
      <w:r w:rsidR="00A67749">
        <w:rPr>
          <w:rFonts w:hint="eastAsia"/>
        </w:rPr>
        <w:t>的</w:t>
      </w:r>
      <w:r w:rsidR="00A67749" w:rsidRPr="006D3A81">
        <w:rPr>
          <w:rFonts w:hint="eastAsia"/>
        </w:rPr>
        <w:t>人员，按社会人员报考。</w:t>
      </w:r>
    </w:p>
    <w:p w:rsidR="00554086" w:rsidRDefault="00BE35EF">
      <w:pPr>
        <w:spacing w:line="560" w:lineRule="exact"/>
        <w:ind w:firstLineChars="200" w:firstLine="640"/>
        <w:rPr>
          <w:color w:val="000000"/>
          <w:kern w:val="0"/>
          <w:szCs w:val="32"/>
        </w:rPr>
      </w:pPr>
      <w:r>
        <w:rPr>
          <w:rFonts w:hint="eastAsia"/>
          <w:color w:val="000000"/>
          <w:kern w:val="0"/>
          <w:szCs w:val="32"/>
        </w:rPr>
        <w:t>2.</w:t>
      </w:r>
      <w:r>
        <w:rPr>
          <w:rFonts w:hint="eastAsia"/>
          <w:color w:val="000000"/>
          <w:kern w:val="0"/>
          <w:szCs w:val="32"/>
        </w:rPr>
        <w:t>全日制在校生不能以已取得的其他学历报名。</w:t>
      </w:r>
    </w:p>
    <w:p w:rsidR="00554086" w:rsidRDefault="00BE35EF">
      <w:pPr>
        <w:widowControl/>
        <w:spacing w:line="520" w:lineRule="exact"/>
        <w:ind w:firstLineChars="200" w:firstLine="640"/>
        <w:jc w:val="left"/>
        <w:rPr>
          <w:rFonts w:eastAsia="黑体"/>
          <w:color w:val="000000"/>
          <w:kern w:val="0"/>
          <w:szCs w:val="32"/>
        </w:rPr>
      </w:pPr>
      <w:r>
        <w:rPr>
          <w:rFonts w:eastAsia="黑体" w:hAnsi="黑体"/>
          <w:color w:val="000000"/>
          <w:kern w:val="0"/>
          <w:szCs w:val="32"/>
        </w:rPr>
        <w:t>三、报考条件</w:t>
      </w:r>
    </w:p>
    <w:p w:rsidR="00554086" w:rsidRDefault="00BE35EF">
      <w:pPr>
        <w:widowControl/>
        <w:spacing w:line="520" w:lineRule="exact"/>
        <w:ind w:firstLineChars="200" w:firstLine="640"/>
        <w:jc w:val="left"/>
        <w:textAlignment w:val="baseline"/>
        <w:rPr>
          <w:color w:val="000000"/>
          <w:kern w:val="0"/>
          <w:szCs w:val="32"/>
        </w:rPr>
      </w:pPr>
      <w:r>
        <w:rPr>
          <w:color w:val="000000"/>
          <w:kern w:val="0"/>
          <w:szCs w:val="32"/>
        </w:rPr>
        <w:lastRenderedPageBreak/>
        <w:t>1</w:t>
      </w:r>
      <w:r>
        <w:rPr>
          <w:rFonts w:hint="eastAsia"/>
          <w:color w:val="000000"/>
          <w:kern w:val="0"/>
          <w:szCs w:val="32"/>
        </w:rPr>
        <w:t>.</w:t>
      </w:r>
      <w:r>
        <w:rPr>
          <w:color w:val="000000"/>
          <w:kern w:val="0"/>
          <w:szCs w:val="32"/>
        </w:rPr>
        <w:t>具有中华人民共和国国籍，遵守国家宪法、法律、法规，热爱教育事业，愿意履行教师义务，遵守《中小学教师职业道德规范》，思想政治素质好，身心健康；</w:t>
      </w:r>
    </w:p>
    <w:p w:rsidR="00554086" w:rsidRDefault="00BE35EF">
      <w:pPr>
        <w:spacing w:line="560" w:lineRule="exact"/>
        <w:ind w:firstLineChars="200" w:firstLine="640"/>
        <w:rPr>
          <w:color w:val="000000"/>
          <w:kern w:val="0"/>
          <w:szCs w:val="32"/>
        </w:rPr>
      </w:pPr>
      <w:r>
        <w:rPr>
          <w:color w:val="000000"/>
          <w:kern w:val="0"/>
          <w:szCs w:val="32"/>
        </w:rPr>
        <w:t>2</w:t>
      </w:r>
      <w:r>
        <w:rPr>
          <w:rFonts w:hint="eastAsia"/>
          <w:color w:val="000000"/>
          <w:kern w:val="0"/>
          <w:szCs w:val="32"/>
        </w:rPr>
        <w:t>.</w:t>
      </w:r>
      <w:r>
        <w:rPr>
          <w:rFonts w:hint="eastAsia"/>
          <w:color w:val="000000"/>
          <w:kern w:val="0"/>
          <w:szCs w:val="32"/>
        </w:rPr>
        <w:t>年龄</w:t>
      </w:r>
      <w:r>
        <w:rPr>
          <w:rFonts w:hint="eastAsia"/>
          <w:color w:val="000000"/>
          <w:kern w:val="0"/>
          <w:szCs w:val="32"/>
        </w:rPr>
        <w:t>45</w:t>
      </w:r>
      <w:r>
        <w:rPr>
          <w:rFonts w:hint="eastAsia"/>
          <w:color w:val="000000"/>
          <w:kern w:val="0"/>
          <w:szCs w:val="32"/>
        </w:rPr>
        <w:t>周岁以下为</w:t>
      </w:r>
      <w:r>
        <w:rPr>
          <w:rFonts w:hint="eastAsia"/>
          <w:color w:val="000000"/>
          <w:kern w:val="0"/>
          <w:szCs w:val="32"/>
        </w:rPr>
        <w:t>1974</w:t>
      </w:r>
      <w:r>
        <w:rPr>
          <w:rFonts w:hint="eastAsia"/>
          <w:color w:val="000000"/>
          <w:kern w:val="0"/>
          <w:szCs w:val="32"/>
        </w:rPr>
        <w:t>年</w:t>
      </w:r>
      <w:r>
        <w:rPr>
          <w:rFonts w:hint="eastAsia"/>
          <w:color w:val="000000"/>
          <w:kern w:val="0"/>
          <w:szCs w:val="32"/>
        </w:rPr>
        <w:t>7</w:t>
      </w:r>
      <w:r>
        <w:rPr>
          <w:rFonts w:hint="eastAsia"/>
          <w:color w:val="000000"/>
          <w:kern w:val="0"/>
          <w:szCs w:val="32"/>
        </w:rPr>
        <w:t>月</w:t>
      </w:r>
      <w:r>
        <w:rPr>
          <w:rFonts w:hint="eastAsia"/>
          <w:color w:val="000000"/>
          <w:kern w:val="0"/>
          <w:szCs w:val="32"/>
        </w:rPr>
        <w:t>24</w:t>
      </w:r>
      <w:r>
        <w:rPr>
          <w:rFonts w:hint="eastAsia"/>
          <w:color w:val="000000"/>
          <w:kern w:val="0"/>
          <w:szCs w:val="32"/>
        </w:rPr>
        <w:t>日后出生；年龄</w:t>
      </w:r>
      <w:r>
        <w:rPr>
          <w:rFonts w:hint="eastAsia"/>
          <w:color w:val="000000"/>
          <w:kern w:val="0"/>
          <w:szCs w:val="32"/>
        </w:rPr>
        <w:t>35</w:t>
      </w:r>
      <w:r>
        <w:rPr>
          <w:rFonts w:hint="eastAsia"/>
          <w:color w:val="000000"/>
          <w:kern w:val="0"/>
          <w:szCs w:val="32"/>
        </w:rPr>
        <w:t>周岁以下为</w:t>
      </w:r>
      <w:r>
        <w:rPr>
          <w:rFonts w:hint="eastAsia"/>
          <w:color w:val="000000"/>
          <w:kern w:val="0"/>
          <w:szCs w:val="32"/>
        </w:rPr>
        <w:t>1984</w:t>
      </w:r>
      <w:r>
        <w:rPr>
          <w:rFonts w:hint="eastAsia"/>
          <w:color w:val="000000"/>
          <w:kern w:val="0"/>
          <w:szCs w:val="32"/>
        </w:rPr>
        <w:t>年</w:t>
      </w:r>
      <w:r>
        <w:rPr>
          <w:rFonts w:hint="eastAsia"/>
          <w:color w:val="000000"/>
          <w:kern w:val="0"/>
          <w:szCs w:val="32"/>
        </w:rPr>
        <w:t>7</w:t>
      </w:r>
      <w:r>
        <w:rPr>
          <w:rFonts w:hint="eastAsia"/>
          <w:color w:val="000000"/>
          <w:kern w:val="0"/>
          <w:szCs w:val="32"/>
        </w:rPr>
        <w:t>月</w:t>
      </w:r>
      <w:r>
        <w:rPr>
          <w:rFonts w:hint="eastAsia"/>
          <w:color w:val="000000"/>
          <w:kern w:val="0"/>
          <w:szCs w:val="32"/>
        </w:rPr>
        <w:t>24</w:t>
      </w:r>
      <w:r>
        <w:rPr>
          <w:rFonts w:hint="eastAsia"/>
          <w:color w:val="000000"/>
          <w:kern w:val="0"/>
          <w:szCs w:val="32"/>
        </w:rPr>
        <w:t>日后出生；年龄</w:t>
      </w:r>
      <w:r>
        <w:rPr>
          <w:rFonts w:hint="eastAsia"/>
          <w:color w:val="000000"/>
          <w:kern w:val="0"/>
          <w:szCs w:val="32"/>
        </w:rPr>
        <w:t>30</w:t>
      </w:r>
      <w:r>
        <w:rPr>
          <w:rFonts w:hint="eastAsia"/>
          <w:color w:val="000000"/>
          <w:kern w:val="0"/>
          <w:szCs w:val="32"/>
        </w:rPr>
        <w:t>周岁以下为</w:t>
      </w:r>
      <w:r>
        <w:rPr>
          <w:rFonts w:hint="eastAsia"/>
          <w:color w:val="000000"/>
          <w:kern w:val="0"/>
          <w:szCs w:val="32"/>
        </w:rPr>
        <w:t>1989</w:t>
      </w:r>
      <w:r>
        <w:rPr>
          <w:rFonts w:hint="eastAsia"/>
          <w:color w:val="000000"/>
          <w:kern w:val="0"/>
          <w:szCs w:val="32"/>
        </w:rPr>
        <w:t>年</w:t>
      </w:r>
      <w:r>
        <w:rPr>
          <w:rFonts w:hint="eastAsia"/>
          <w:color w:val="000000"/>
          <w:kern w:val="0"/>
          <w:szCs w:val="32"/>
        </w:rPr>
        <w:t>7</w:t>
      </w:r>
      <w:r>
        <w:rPr>
          <w:rFonts w:hint="eastAsia"/>
          <w:color w:val="000000"/>
          <w:kern w:val="0"/>
          <w:szCs w:val="32"/>
        </w:rPr>
        <w:t>月</w:t>
      </w:r>
      <w:r>
        <w:rPr>
          <w:rFonts w:hint="eastAsia"/>
          <w:color w:val="000000"/>
          <w:kern w:val="0"/>
          <w:szCs w:val="32"/>
        </w:rPr>
        <w:t>24</w:t>
      </w:r>
      <w:r>
        <w:rPr>
          <w:rFonts w:hint="eastAsia"/>
          <w:color w:val="000000"/>
          <w:kern w:val="0"/>
          <w:szCs w:val="32"/>
        </w:rPr>
        <w:t>日后出生；</w:t>
      </w:r>
    </w:p>
    <w:p w:rsidR="00554086" w:rsidRDefault="00BE35EF">
      <w:pPr>
        <w:widowControl/>
        <w:spacing w:line="520" w:lineRule="exact"/>
        <w:ind w:firstLineChars="200" w:firstLine="640"/>
        <w:jc w:val="left"/>
        <w:textAlignment w:val="baseline"/>
        <w:rPr>
          <w:color w:val="000000"/>
          <w:kern w:val="0"/>
          <w:szCs w:val="32"/>
        </w:rPr>
      </w:pPr>
      <w:r>
        <w:rPr>
          <w:rFonts w:hint="eastAsia"/>
          <w:color w:val="000000"/>
          <w:kern w:val="0"/>
          <w:szCs w:val="32"/>
        </w:rPr>
        <w:t>3.</w:t>
      </w:r>
      <w:r>
        <w:rPr>
          <w:rFonts w:hint="eastAsia"/>
          <w:color w:val="000000"/>
          <w:kern w:val="0"/>
          <w:szCs w:val="32"/>
        </w:rPr>
        <w:t>对教师资格证有要求的岗位应具有相应教师资格证书或在聘用前取得相应教师资格国家考试笔试、面试合格证书和普通话合格证书。根据教育部</w:t>
      </w:r>
      <w:r>
        <w:rPr>
          <w:rFonts w:hint="eastAsia"/>
          <w:color w:val="000000"/>
          <w:kern w:val="0"/>
          <w:szCs w:val="32"/>
        </w:rPr>
        <w:t>2020</w:t>
      </w:r>
      <w:r>
        <w:rPr>
          <w:rFonts w:hint="eastAsia"/>
          <w:color w:val="000000"/>
          <w:kern w:val="0"/>
          <w:szCs w:val="32"/>
        </w:rPr>
        <w:t>年对中小学、幼儿园、中等职业学校教师资格实施“先上岗、再考证”阶段性措施的要求，凡符合教师资格考试报名条件和教师资格认定关于思想政治素质、普通话水平、身体条件等要求的高校毕业生，可以先上岗从事教育教学相关工作，再参加考试并取得教师资格。未取得相应教师资格证书的，允许聘用后一年内取得教师资格证书，否则予以解聘。</w:t>
      </w:r>
    </w:p>
    <w:p w:rsidR="00554086" w:rsidRDefault="00BE35EF">
      <w:pPr>
        <w:pStyle w:val="a3"/>
        <w:spacing w:line="560" w:lineRule="exact"/>
        <w:ind w:firstLineChars="200" w:firstLine="640"/>
        <w:jc w:val="both"/>
        <w:rPr>
          <w:rFonts w:ascii="Times New Roman" w:hAnsi="Times New Roman"/>
          <w:color w:val="000000"/>
          <w:kern w:val="2"/>
          <w:sz w:val="32"/>
          <w:szCs w:val="22"/>
        </w:rPr>
      </w:pPr>
      <w:r>
        <w:rPr>
          <w:rFonts w:ascii="Times New Roman" w:hAnsi="Times New Roman" w:hint="eastAsia"/>
          <w:color w:val="000000"/>
          <w:kern w:val="2"/>
          <w:sz w:val="32"/>
          <w:szCs w:val="22"/>
        </w:rPr>
        <w:t>对教师资格证没有要求的岗位，应在聘用后两年内取得教师资格证，否则予以解聘。</w:t>
      </w:r>
    </w:p>
    <w:p w:rsidR="00554086" w:rsidRDefault="00BE35EF">
      <w:pPr>
        <w:spacing w:line="560" w:lineRule="exact"/>
        <w:ind w:firstLineChars="200" w:firstLine="640"/>
        <w:rPr>
          <w:szCs w:val="22"/>
        </w:rPr>
      </w:pPr>
      <w:r>
        <w:rPr>
          <w:rFonts w:hint="eastAsia"/>
          <w:szCs w:val="22"/>
        </w:rPr>
        <w:t>4.</w:t>
      </w:r>
      <w:r>
        <w:rPr>
          <w:rFonts w:hint="eastAsia"/>
          <w:szCs w:val="22"/>
        </w:rPr>
        <w:t>按照岗位设置政策规定，对具有相应专业技术任职资格的人员，进入单位后应根据单位岗位情况进行聘任，若不愿高职低聘的，不得参加报考。</w:t>
      </w:r>
    </w:p>
    <w:p w:rsidR="00554086" w:rsidRDefault="00BE35EF">
      <w:pPr>
        <w:pStyle w:val="a3"/>
        <w:spacing w:line="560" w:lineRule="exact"/>
        <w:ind w:firstLineChars="200" w:firstLine="640"/>
        <w:jc w:val="both"/>
        <w:rPr>
          <w:rFonts w:ascii="Times New Roman" w:hAnsi="Times New Roman"/>
          <w:kern w:val="2"/>
          <w:sz w:val="32"/>
          <w:szCs w:val="22"/>
        </w:rPr>
      </w:pPr>
      <w:r>
        <w:rPr>
          <w:rFonts w:ascii="Times New Roman" w:hAnsi="Times New Roman" w:hint="eastAsia"/>
          <w:kern w:val="2"/>
          <w:sz w:val="32"/>
          <w:szCs w:val="22"/>
        </w:rPr>
        <w:t>5.</w:t>
      </w:r>
      <w:r>
        <w:rPr>
          <w:rFonts w:ascii="Times New Roman" w:hAnsi="Times New Roman" w:hint="eastAsia"/>
          <w:kern w:val="2"/>
          <w:sz w:val="32"/>
          <w:szCs w:val="22"/>
        </w:rPr>
        <w:t>符合招聘岗位所需的其他资格条件（详见附件</w:t>
      </w:r>
      <w:r>
        <w:rPr>
          <w:rFonts w:ascii="Times New Roman" w:hAnsi="Times New Roman" w:hint="eastAsia"/>
          <w:kern w:val="2"/>
          <w:sz w:val="32"/>
          <w:szCs w:val="22"/>
        </w:rPr>
        <w:t>1</w:t>
      </w:r>
      <w:r>
        <w:rPr>
          <w:rFonts w:ascii="Times New Roman" w:hAnsi="Times New Roman" w:hint="eastAsia"/>
          <w:kern w:val="2"/>
          <w:sz w:val="32"/>
          <w:szCs w:val="22"/>
        </w:rPr>
        <w:t>）。</w:t>
      </w:r>
    </w:p>
    <w:p w:rsidR="00554086" w:rsidRDefault="00BE35EF">
      <w:pPr>
        <w:spacing w:line="560" w:lineRule="exact"/>
        <w:ind w:firstLineChars="200" w:firstLine="640"/>
        <w:rPr>
          <w:rFonts w:ascii="黑体" w:eastAsia="黑体" w:hAnsi="黑体"/>
        </w:rPr>
      </w:pPr>
      <w:r>
        <w:rPr>
          <w:rFonts w:ascii="黑体" w:eastAsia="黑体" w:hAnsi="黑体" w:hint="eastAsia"/>
        </w:rPr>
        <w:t>四、招聘程序和办法</w:t>
      </w:r>
    </w:p>
    <w:p w:rsidR="00554086" w:rsidRDefault="00BE35EF">
      <w:pPr>
        <w:spacing w:line="560" w:lineRule="exact"/>
        <w:ind w:firstLineChars="200" w:firstLine="640"/>
      </w:pPr>
      <w:r>
        <w:rPr>
          <w:rFonts w:hint="eastAsia"/>
        </w:rPr>
        <w:t>贯彻公开、平等、竞争、择优的原则，坚持德才兼备的用人标准。本次招聘按照注册及报名、资格初审、网上缴费、领取准考证、笔试、资格复审、面试、体检、考核、公示、</w:t>
      </w:r>
      <w:r>
        <w:rPr>
          <w:rFonts w:hint="eastAsia"/>
        </w:rPr>
        <w:lastRenderedPageBreak/>
        <w:t>聘用等程序进行。</w:t>
      </w:r>
    </w:p>
    <w:p w:rsidR="00554086" w:rsidRDefault="00BE35EF">
      <w:pPr>
        <w:spacing w:line="560" w:lineRule="exact"/>
        <w:ind w:firstLineChars="200" w:firstLine="643"/>
        <w:rPr>
          <w:b/>
        </w:rPr>
      </w:pPr>
      <w:r>
        <w:rPr>
          <w:rFonts w:hint="eastAsia"/>
          <w:b/>
        </w:rPr>
        <w:t>（一）发布招聘信息</w:t>
      </w:r>
    </w:p>
    <w:p w:rsidR="00554086" w:rsidRDefault="00BE35EF">
      <w:pPr>
        <w:spacing w:line="560" w:lineRule="exact"/>
        <w:ind w:firstLineChars="200" w:firstLine="640"/>
        <w:rPr>
          <w:color w:val="000000" w:themeColor="text1"/>
        </w:rPr>
      </w:pPr>
      <w:r>
        <w:rPr>
          <w:rFonts w:hint="eastAsia"/>
          <w:color w:val="000000" w:themeColor="text1"/>
        </w:rPr>
        <w:t>2020</w:t>
      </w:r>
      <w:r>
        <w:rPr>
          <w:rFonts w:hint="eastAsia"/>
          <w:color w:val="000000" w:themeColor="text1"/>
        </w:rPr>
        <w:t>年</w:t>
      </w:r>
      <w:r>
        <w:rPr>
          <w:rFonts w:hint="eastAsia"/>
          <w:color w:val="000000" w:themeColor="text1"/>
        </w:rPr>
        <w:t>7</w:t>
      </w:r>
      <w:r>
        <w:rPr>
          <w:rFonts w:hint="eastAsia"/>
          <w:color w:val="000000" w:themeColor="text1"/>
        </w:rPr>
        <w:t>月</w:t>
      </w:r>
      <w:r>
        <w:rPr>
          <w:rFonts w:hint="eastAsia"/>
          <w:color w:val="000000" w:themeColor="text1"/>
        </w:rPr>
        <w:t>15</w:t>
      </w:r>
      <w:r>
        <w:rPr>
          <w:rFonts w:hint="eastAsia"/>
          <w:color w:val="000000" w:themeColor="text1"/>
        </w:rPr>
        <w:t>日通过衢州市人力资源和社会保障网、衢州人才网、</w:t>
      </w:r>
      <w:r>
        <w:rPr>
          <w:rFonts w:hint="eastAsia"/>
          <w:color w:val="000000" w:themeColor="text1"/>
          <w:kern w:val="0"/>
          <w:szCs w:val="32"/>
        </w:rPr>
        <w:t>衢州教育网</w:t>
      </w:r>
      <w:r>
        <w:rPr>
          <w:rFonts w:hint="eastAsia"/>
          <w:color w:val="000000" w:themeColor="text1"/>
        </w:rPr>
        <w:t>向社会发布招聘信息。</w:t>
      </w:r>
    </w:p>
    <w:p w:rsidR="00554086" w:rsidRDefault="00BE35EF">
      <w:pPr>
        <w:spacing w:line="560" w:lineRule="exact"/>
        <w:ind w:firstLineChars="196" w:firstLine="630"/>
        <w:textAlignment w:val="baseline"/>
        <w:rPr>
          <w:b/>
          <w:szCs w:val="32"/>
        </w:rPr>
      </w:pPr>
      <w:r>
        <w:rPr>
          <w:rFonts w:hint="eastAsia"/>
          <w:b/>
        </w:rPr>
        <w:t>（二）</w:t>
      </w:r>
      <w:r>
        <w:rPr>
          <w:rFonts w:hint="eastAsia"/>
          <w:b/>
          <w:szCs w:val="32"/>
        </w:rPr>
        <w:t>注册及</w:t>
      </w:r>
      <w:r>
        <w:rPr>
          <w:b/>
          <w:szCs w:val="32"/>
        </w:rPr>
        <w:t>报名</w:t>
      </w:r>
    </w:p>
    <w:p w:rsidR="00554086" w:rsidRDefault="00BE35EF">
      <w:pPr>
        <w:spacing w:line="560" w:lineRule="exact"/>
        <w:ind w:firstLineChars="200" w:firstLine="640"/>
        <w:textAlignment w:val="baseline"/>
        <w:rPr>
          <w:bCs/>
          <w:szCs w:val="32"/>
        </w:rPr>
      </w:pPr>
      <w:r>
        <w:rPr>
          <w:bCs/>
          <w:szCs w:val="32"/>
        </w:rPr>
        <w:t>本次招聘采用网上报名的方式进行，不设现场报名。</w:t>
      </w:r>
    </w:p>
    <w:p w:rsidR="00554086" w:rsidRDefault="00BE35EF">
      <w:pPr>
        <w:spacing w:line="560" w:lineRule="exact"/>
        <w:ind w:firstLineChars="200" w:firstLine="640"/>
        <w:textAlignment w:val="baseline"/>
        <w:rPr>
          <w:bCs/>
          <w:color w:val="000000" w:themeColor="text1"/>
          <w:szCs w:val="32"/>
        </w:rPr>
      </w:pPr>
      <w:r>
        <w:rPr>
          <w:bCs/>
          <w:szCs w:val="32"/>
        </w:rPr>
        <w:t>时间：</w:t>
      </w:r>
      <w:r>
        <w:rPr>
          <w:bCs/>
          <w:color w:val="000000" w:themeColor="text1"/>
          <w:szCs w:val="32"/>
        </w:rPr>
        <w:t>20</w:t>
      </w:r>
      <w:r>
        <w:rPr>
          <w:rFonts w:hint="eastAsia"/>
          <w:bCs/>
          <w:color w:val="000000" w:themeColor="text1"/>
          <w:szCs w:val="32"/>
        </w:rPr>
        <w:t>20</w:t>
      </w:r>
      <w:r>
        <w:rPr>
          <w:bCs/>
          <w:color w:val="000000" w:themeColor="text1"/>
          <w:szCs w:val="32"/>
        </w:rPr>
        <w:t>年</w:t>
      </w:r>
      <w:r>
        <w:rPr>
          <w:rFonts w:hint="eastAsia"/>
          <w:bCs/>
          <w:color w:val="000000" w:themeColor="text1"/>
          <w:szCs w:val="32"/>
        </w:rPr>
        <w:t>7</w:t>
      </w:r>
      <w:r>
        <w:rPr>
          <w:bCs/>
          <w:color w:val="000000" w:themeColor="text1"/>
          <w:szCs w:val="32"/>
        </w:rPr>
        <w:t>月</w:t>
      </w:r>
      <w:r>
        <w:rPr>
          <w:rFonts w:hint="eastAsia"/>
          <w:bCs/>
          <w:color w:val="000000" w:themeColor="text1"/>
          <w:szCs w:val="32"/>
        </w:rPr>
        <w:t>22</w:t>
      </w:r>
      <w:r>
        <w:rPr>
          <w:bCs/>
          <w:color w:val="000000" w:themeColor="text1"/>
          <w:kern w:val="0"/>
          <w:szCs w:val="32"/>
        </w:rPr>
        <w:t>日</w:t>
      </w:r>
      <w:r>
        <w:rPr>
          <w:rFonts w:hint="eastAsia"/>
          <w:bCs/>
          <w:color w:val="000000" w:themeColor="text1"/>
          <w:szCs w:val="32"/>
        </w:rPr>
        <w:t>9</w:t>
      </w:r>
      <w:r>
        <w:rPr>
          <w:bCs/>
          <w:color w:val="000000" w:themeColor="text1"/>
          <w:szCs w:val="32"/>
        </w:rPr>
        <w:t>：</w:t>
      </w:r>
      <w:r>
        <w:rPr>
          <w:bCs/>
          <w:color w:val="000000" w:themeColor="text1"/>
          <w:szCs w:val="32"/>
        </w:rPr>
        <w:t>00</w:t>
      </w:r>
      <w:r>
        <w:rPr>
          <w:rFonts w:hint="eastAsia"/>
          <w:bCs/>
          <w:color w:val="000000" w:themeColor="text1"/>
          <w:szCs w:val="32"/>
        </w:rPr>
        <w:t>—</w:t>
      </w:r>
      <w:r>
        <w:rPr>
          <w:rFonts w:hint="eastAsia"/>
          <w:bCs/>
          <w:color w:val="000000" w:themeColor="text1"/>
          <w:szCs w:val="32"/>
        </w:rPr>
        <w:t>7</w:t>
      </w:r>
      <w:r>
        <w:rPr>
          <w:bCs/>
          <w:color w:val="000000" w:themeColor="text1"/>
          <w:szCs w:val="32"/>
        </w:rPr>
        <w:t>月</w:t>
      </w:r>
      <w:r>
        <w:rPr>
          <w:rFonts w:hint="eastAsia"/>
          <w:bCs/>
          <w:color w:val="000000" w:themeColor="text1"/>
          <w:szCs w:val="32"/>
        </w:rPr>
        <w:t>24</w:t>
      </w:r>
      <w:r>
        <w:rPr>
          <w:bCs/>
          <w:color w:val="000000" w:themeColor="text1"/>
          <w:kern w:val="0"/>
          <w:szCs w:val="32"/>
        </w:rPr>
        <w:t>日</w:t>
      </w:r>
      <w:r>
        <w:rPr>
          <w:rFonts w:hint="eastAsia"/>
          <w:bCs/>
          <w:color w:val="000000" w:themeColor="text1"/>
          <w:szCs w:val="32"/>
        </w:rPr>
        <w:t>17</w:t>
      </w:r>
      <w:r>
        <w:rPr>
          <w:bCs/>
          <w:color w:val="000000" w:themeColor="text1"/>
          <w:szCs w:val="32"/>
        </w:rPr>
        <w:t>:00</w:t>
      </w:r>
      <w:r>
        <w:rPr>
          <w:bCs/>
          <w:color w:val="000000" w:themeColor="text1"/>
          <w:szCs w:val="32"/>
        </w:rPr>
        <w:t>。</w:t>
      </w:r>
    </w:p>
    <w:p w:rsidR="00554086" w:rsidRDefault="00BE35EF">
      <w:pPr>
        <w:spacing w:line="560" w:lineRule="exact"/>
        <w:ind w:firstLineChars="200" w:firstLine="640"/>
        <w:textAlignment w:val="baseline"/>
        <w:rPr>
          <w:bCs/>
          <w:szCs w:val="32"/>
        </w:rPr>
      </w:pPr>
      <w:r>
        <w:rPr>
          <w:bCs/>
          <w:szCs w:val="32"/>
        </w:rPr>
        <w:t>网址</w:t>
      </w:r>
      <w:r>
        <w:rPr>
          <w:rFonts w:hint="eastAsia"/>
          <w:bCs/>
          <w:color w:val="000000" w:themeColor="text1"/>
          <w:szCs w:val="32"/>
        </w:rPr>
        <w:t>：浙江省通用招聘网报平台（</w:t>
      </w:r>
      <w:hyperlink r:id="rId9" w:history="1">
        <w:r>
          <w:rPr>
            <w:rFonts w:hint="eastAsia"/>
            <w:bCs/>
            <w:color w:val="000000" w:themeColor="text1"/>
            <w:szCs w:val="32"/>
          </w:rPr>
          <w:t>http://qssy.zjks.com/tyzpwb/</w:t>
        </w:r>
      </w:hyperlink>
      <w:r>
        <w:rPr>
          <w:rFonts w:hint="eastAsia"/>
          <w:bCs/>
          <w:color w:val="000000" w:themeColor="text1"/>
          <w:szCs w:val="32"/>
        </w:rPr>
        <w:t>）</w:t>
      </w:r>
    </w:p>
    <w:p w:rsidR="00554086" w:rsidRDefault="00BE35EF">
      <w:pPr>
        <w:spacing w:line="560" w:lineRule="exact"/>
        <w:ind w:firstLineChars="200" w:firstLine="640"/>
        <w:jc w:val="left"/>
        <w:textAlignment w:val="baseline"/>
        <w:rPr>
          <w:bCs/>
          <w:szCs w:val="32"/>
        </w:rPr>
      </w:pPr>
      <w:r>
        <w:rPr>
          <w:rFonts w:ascii="仿宋_GB2312" w:hAnsi="仿宋" w:cs="仿宋" w:hint="eastAsia"/>
          <w:bCs/>
          <w:szCs w:val="32"/>
        </w:rPr>
        <w:t>报考人员上网注册个人信息后，选择单位和岗位进行报名，每位报考人员只限报考其中一个岗位，仅注册不报岗位，视为无效报名，逾期将不再受理注册及报名。</w:t>
      </w:r>
    </w:p>
    <w:p w:rsidR="00554086" w:rsidRDefault="00BE35EF">
      <w:pPr>
        <w:pStyle w:val="a3"/>
        <w:spacing w:line="560" w:lineRule="exact"/>
        <w:ind w:firstLineChars="200" w:firstLine="602"/>
        <w:jc w:val="both"/>
        <w:rPr>
          <w:rFonts w:ascii="Times New Roman" w:hAnsi="Times New Roman"/>
          <w:kern w:val="2"/>
          <w:sz w:val="32"/>
          <w:szCs w:val="32"/>
        </w:rPr>
      </w:pPr>
      <w:r>
        <w:rPr>
          <w:rFonts w:hint="eastAsia"/>
          <w:b/>
        </w:rPr>
        <w:t>（三）</w:t>
      </w:r>
      <w:r>
        <w:rPr>
          <w:rFonts w:ascii="Times New Roman" w:hAnsi="Times New Roman"/>
          <w:b/>
          <w:bCs/>
          <w:kern w:val="2"/>
          <w:sz w:val="32"/>
        </w:rPr>
        <w:t>资格初审</w:t>
      </w:r>
    </w:p>
    <w:p w:rsidR="00554086" w:rsidRDefault="00BE35EF">
      <w:pPr>
        <w:pStyle w:val="a3"/>
        <w:spacing w:line="560" w:lineRule="exact"/>
        <w:ind w:firstLineChars="200" w:firstLine="640"/>
        <w:jc w:val="both"/>
        <w:rPr>
          <w:rFonts w:ascii="Times New Roman" w:hAnsi="Times New Roman"/>
          <w:color w:val="000000" w:themeColor="text1"/>
          <w:kern w:val="2"/>
          <w:sz w:val="32"/>
          <w:szCs w:val="32"/>
        </w:rPr>
      </w:pPr>
      <w:r>
        <w:rPr>
          <w:rFonts w:ascii="Times New Roman" w:hAnsi="Times New Roman"/>
          <w:kern w:val="2"/>
          <w:sz w:val="32"/>
          <w:szCs w:val="32"/>
        </w:rPr>
        <w:t>时间：</w:t>
      </w:r>
      <w:r>
        <w:rPr>
          <w:rFonts w:ascii="Times New Roman" w:hAnsi="Times New Roman"/>
          <w:color w:val="000000" w:themeColor="text1"/>
          <w:kern w:val="2"/>
          <w:sz w:val="32"/>
          <w:szCs w:val="32"/>
        </w:rPr>
        <w:t>20</w:t>
      </w:r>
      <w:r>
        <w:rPr>
          <w:rFonts w:ascii="Times New Roman" w:hAnsi="Times New Roman" w:hint="eastAsia"/>
          <w:color w:val="000000" w:themeColor="text1"/>
          <w:kern w:val="2"/>
          <w:sz w:val="32"/>
          <w:szCs w:val="32"/>
        </w:rPr>
        <w:t>20</w:t>
      </w:r>
      <w:r>
        <w:rPr>
          <w:rFonts w:ascii="Times New Roman" w:hAnsi="Times New Roman"/>
          <w:color w:val="000000" w:themeColor="text1"/>
          <w:kern w:val="2"/>
          <w:sz w:val="32"/>
          <w:szCs w:val="32"/>
        </w:rPr>
        <w:t>年</w:t>
      </w:r>
      <w:r>
        <w:rPr>
          <w:rFonts w:ascii="Times New Roman" w:hAnsi="Times New Roman" w:hint="eastAsia"/>
          <w:color w:val="000000" w:themeColor="text1"/>
          <w:kern w:val="2"/>
          <w:sz w:val="32"/>
          <w:szCs w:val="32"/>
        </w:rPr>
        <w:t>7</w:t>
      </w:r>
      <w:r>
        <w:rPr>
          <w:rFonts w:ascii="Times New Roman" w:hAnsi="Times New Roman"/>
          <w:color w:val="000000" w:themeColor="text1"/>
          <w:kern w:val="2"/>
          <w:sz w:val="32"/>
          <w:szCs w:val="32"/>
        </w:rPr>
        <w:t>月</w:t>
      </w:r>
      <w:r>
        <w:rPr>
          <w:rFonts w:ascii="Times New Roman" w:hAnsi="Times New Roman" w:hint="eastAsia"/>
          <w:color w:val="000000" w:themeColor="text1"/>
          <w:kern w:val="2"/>
          <w:sz w:val="32"/>
          <w:szCs w:val="32"/>
        </w:rPr>
        <w:t>22</w:t>
      </w:r>
      <w:r>
        <w:rPr>
          <w:rFonts w:ascii="Times New Roman" w:hAnsi="Times New Roman"/>
          <w:bCs/>
          <w:color w:val="000000" w:themeColor="text1"/>
          <w:sz w:val="32"/>
          <w:szCs w:val="32"/>
        </w:rPr>
        <w:t>日</w:t>
      </w:r>
      <w:r>
        <w:rPr>
          <w:rFonts w:ascii="Times New Roman" w:hAnsi="Times New Roman" w:hint="eastAsia"/>
          <w:color w:val="000000" w:themeColor="text1"/>
          <w:kern w:val="2"/>
          <w:sz w:val="32"/>
          <w:szCs w:val="32"/>
        </w:rPr>
        <w:t>9</w:t>
      </w:r>
      <w:r>
        <w:rPr>
          <w:rFonts w:ascii="Times New Roman" w:hAnsi="Times New Roman"/>
          <w:color w:val="000000" w:themeColor="text1"/>
          <w:kern w:val="2"/>
          <w:sz w:val="32"/>
          <w:szCs w:val="32"/>
        </w:rPr>
        <w:t>:00</w:t>
      </w:r>
      <w:r>
        <w:rPr>
          <w:rFonts w:ascii="Times New Roman" w:hAnsi="Times New Roman" w:hint="eastAsia"/>
          <w:color w:val="000000" w:themeColor="text1"/>
          <w:kern w:val="2"/>
          <w:sz w:val="32"/>
          <w:szCs w:val="32"/>
        </w:rPr>
        <w:t>—</w:t>
      </w:r>
      <w:r>
        <w:rPr>
          <w:rFonts w:ascii="Times New Roman" w:hAnsi="Times New Roman" w:hint="eastAsia"/>
          <w:color w:val="000000" w:themeColor="text1"/>
          <w:kern w:val="2"/>
          <w:sz w:val="32"/>
          <w:szCs w:val="32"/>
        </w:rPr>
        <w:t>7</w:t>
      </w:r>
      <w:r>
        <w:rPr>
          <w:rFonts w:ascii="Times New Roman" w:hAnsi="Times New Roman"/>
          <w:color w:val="000000" w:themeColor="text1"/>
          <w:kern w:val="2"/>
          <w:sz w:val="32"/>
          <w:szCs w:val="32"/>
        </w:rPr>
        <w:t>月</w:t>
      </w:r>
      <w:r>
        <w:rPr>
          <w:rFonts w:ascii="Times New Roman" w:hAnsi="Times New Roman" w:hint="eastAsia"/>
          <w:color w:val="000000" w:themeColor="text1"/>
          <w:kern w:val="2"/>
          <w:sz w:val="32"/>
          <w:szCs w:val="32"/>
        </w:rPr>
        <w:t>25</w:t>
      </w:r>
      <w:r>
        <w:rPr>
          <w:rFonts w:ascii="Times New Roman" w:hAnsi="Times New Roman"/>
          <w:bCs/>
          <w:color w:val="000000" w:themeColor="text1"/>
          <w:sz w:val="32"/>
          <w:szCs w:val="32"/>
        </w:rPr>
        <w:t>日</w:t>
      </w:r>
      <w:r>
        <w:rPr>
          <w:rFonts w:ascii="Times New Roman" w:hAnsi="Times New Roman" w:hint="eastAsia"/>
          <w:color w:val="000000" w:themeColor="text1"/>
          <w:kern w:val="2"/>
          <w:sz w:val="32"/>
          <w:szCs w:val="32"/>
        </w:rPr>
        <w:t>17</w:t>
      </w:r>
      <w:r>
        <w:rPr>
          <w:rFonts w:ascii="Times New Roman" w:hAnsi="Times New Roman"/>
          <w:color w:val="000000" w:themeColor="text1"/>
          <w:kern w:val="2"/>
          <w:sz w:val="32"/>
          <w:szCs w:val="32"/>
        </w:rPr>
        <w:t>:00</w:t>
      </w:r>
      <w:r>
        <w:rPr>
          <w:rFonts w:ascii="Times New Roman" w:hAnsi="Times New Roman"/>
          <w:color w:val="000000" w:themeColor="text1"/>
          <w:kern w:val="2"/>
          <w:sz w:val="32"/>
          <w:szCs w:val="32"/>
        </w:rPr>
        <w:t>。</w:t>
      </w:r>
    </w:p>
    <w:p w:rsidR="00554086" w:rsidRDefault="00BE35EF">
      <w:pPr>
        <w:pStyle w:val="a3"/>
        <w:spacing w:line="560" w:lineRule="exact"/>
        <w:ind w:firstLineChars="200" w:firstLine="640"/>
        <w:jc w:val="both"/>
        <w:rPr>
          <w:rFonts w:ascii="Times New Roman" w:hAnsi="Times New Roman"/>
          <w:kern w:val="2"/>
          <w:sz w:val="32"/>
          <w:szCs w:val="32"/>
        </w:rPr>
      </w:pPr>
      <w:r>
        <w:rPr>
          <w:rFonts w:ascii="Times New Roman" w:hAnsi="Times New Roman"/>
          <w:kern w:val="2"/>
          <w:sz w:val="32"/>
          <w:szCs w:val="32"/>
        </w:rPr>
        <w:t>报考人员可上网查询资格初审结果及未通过初审的理由。未通过资格初审，但仍在网上报名期限内的（</w:t>
      </w:r>
      <w:r>
        <w:rPr>
          <w:rFonts w:ascii="Times New Roman" w:hAnsi="Times New Roman"/>
          <w:kern w:val="2"/>
          <w:sz w:val="32"/>
          <w:szCs w:val="32"/>
        </w:rPr>
        <w:t>20</w:t>
      </w:r>
      <w:r>
        <w:rPr>
          <w:rFonts w:ascii="Times New Roman" w:hAnsi="Times New Roman" w:hint="eastAsia"/>
          <w:kern w:val="2"/>
          <w:sz w:val="32"/>
          <w:szCs w:val="32"/>
        </w:rPr>
        <w:t>20</w:t>
      </w:r>
      <w:r>
        <w:rPr>
          <w:rFonts w:ascii="Times New Roman" w:hAnsi="Times New Roman"/>
          <w:kern w:val="2"/>
          <w:sz w:val="32"/>
          <w:szCs w:val="32"/>
        </w:rPr>
        <w:t>年</w:t>
      </w:r>
      <w:r>
        <w:rPr>
          <w:rFonts w:ascii="Times New Roman" w:hAnsi="Times New Roman" w:hint="eastAsia"/>
          <w:kern w:val="2"/>
          <w:sz w:val="32"/>
          <w:szCs w:val="32"/>
        </w:rPr>
        <w:t>7</w:t>
      </w:r>
      <w:r>
        <w:rPr>
          <w:rFonts w:ascii="Times New Roman" w:hAnsi="Times New Roman"/>
          <w:kern w:val="2"/>
          <w:sz w:val="32"/>
          <w:szCs w:val="32"/>
        </w:rPr>
        <w:t>月</w:t>
      </w:r>
      <w:r>
        <w:rPr>
          <w:rFonts w:ascii="Times New Roman" w:hAnsi="Times New Roman" w:hint="eastAsia"/>
          <w:kern w:val="2"/>
          <w:sz w:val="32"/>
          <w:szCs w:val="32"/>
        </w:rPr>
        <w:t>22</w:t>
      </w:r>
      <w:r>
        <w:rPr>
          <w:rFonts w:ascii="Times New Roman" w:hAnsi="Times New Roman"/>
          <w:color w:val="000000" w:themeColor="text1"/>
          <w:kern w:val="2"/>
          <w:sz w:val="32"/>
          <w:szCs w:val="32"/>
        </w:rPr>
        <w:t>日</w:t>
      </w:r>
      <w:r>
        <w:rPr>
          <w:rFonts w:ascii="Times New Roman" w:hAnsi="Times New Roman" w:hint="eastAsia"/>
          <w:bCs/>
          <w:color w:val="000000" w:themeColor="text1"/>
          <w:sz w:val="32"/>
          <w:szCs w:val="32"/>
        </w:rPr>
        <w:t>9</w:t>
      </w:r>
      <w:r>
        <w:rPr>
          <w:rFonts w:ascii="Times New Roman" w:hAnsi="Times New Roman" w:hint="eastAsia"/>
          <w:bCs/>
          <w:color w:val="000000" w:themeColor="text1"/>
          <w:sz w:val="32"/>
          <w:szCs w:val="32"/>
        </w:rPr>
        <w:t>：</w:t>
      </w:r>
      <w:r>
        <w:rPr>
          <w:rFonts w:ascii="Times New Roman" w:hAnsi="Times New Roman" w:hint="eastAsia"/>
          <w:bCs/>
          <w:color w:val="000000" w:themeColor="text1"/>
          <w:sz w:val="32"/>
          <w:szCs w:val="32"/>
        </w:rPr>
        <w:t>00</w:t>
      </w:r>
      <w:r>
        <w:rPr>
          <w:rFonts w:ascii="Times New Roman" w:hAnsi="Times New Roman" w:hint="eastAsia"/>
          <w:bCs/>
          <w:color w:val="000000" w:themeColor="text1"/>
          <w:sz w:val="32"/>
          <w:szCs w:val="32"/>
        </w:rPr>
        <w:t>—</w:t>
      </w:r>
      <w:r>
        <w:rPr>
          <w:rFonts w:ascii="Times New Roman" w:hAnsi="Times New Roman" w:hint="eastAsia"/>
          <w:bCs/>
          <w:color w:val="000000" w:themeColor="text1"/>
          <w:sz w:val="32"/>
          <w:szCs w:val="32"/>
        </w:rPr>
        <w:t>7</w:t>
      </w:r>
      <w:r>
        <w:rPr>
          <w:rFonts w:ascii="Times New Roman" w:hAnsi="Times New Roman"/>
          <w:bCs/>
          <w:color w:val="000000" w:themeColor="text1"/>
          <w:sz w:val="32"/>
          <w:szCs w:val="32"/>
        </w:rPr>
        <w:t>月</w:t>
      </w:r>
      <w:r>
        <w:rPr>
          <w:rFonts w:ascii="Times New Roman" w:hAnsi="Times New Roman" w:hint="eastAsia"/>
          <w:bCs/>
          <w:color w:val="000000" w:themeColor="text1"/>
          <w:sz w:val="32"/>
          <w:szCs w:val="32"/>
        </w:rPr>
        <w:t>24</w:t>
      </w:r>
      <w:r>
        <w:rPr>
          <w:rFonts w:ascii="Times New Roman" w:hAnsi="Times New Roman"/>
          <w:bCs/>
          <w:color w:val="000000" w:themeColor="text1"/>
          <w:sz w:val="32"/>
          <w:szCs w:val="32"/>
        </w:rPr>
        <w:t>日</w:t>
      </w:r>
      <w:r>
        <w:rPr>
          <w:rFonts w:ascii="Times New Roman" w:hAnsi="Times New Roman" w:hint="eastAsia"/>
          <w:bCs/>
          <w:color w:val="000000" w:themeColor="text1"/>
          <w:sz w:val="32"/>
          <w:szCs w:val="32"/>
        </w:rPr>
        <w:t>17</w:t>
      </w:r>
      <w:r>
        <w:rPr>
          <w:rFonts w:ascii="Times New Roman" w:hAnsi="Times New Roman" w:hint="eastAsia"/>
          <w:bCs/>
          <w:color w:val="000000" w:themeColor="text1"/>
          <w:sz w:val="32"/>
          <w:szCs w:val="32"/>
        </w:rPr>
        <w:t>：</w:t>
      </w:r>
      <w:r>
        <w:rPr>
          <w:rFonts w:ascii="Times New Roman" w:hAnsi="Times New Roman" w:hint="eastAsia"/>
          <w:bCs/>
          <w:color w:val="000000" w:themeColor="text1"/>
          <w:sz w:val="32"/>
          <w:szCs w:val="32"/>
        </w:rPr>
        <w:t>00</w:t>
      </w:r>
      <w:r>
        <w:rPr>
          <w:rFonts w:ascii="Times New Roman" w:hAnsi="Times New Roman"/>
          <w:kern w:val="2"/>
          <w:sz w:val="32"/>
          <w:szCs w:val="32"/>
        </w:rPr>
        <w:t>），可再次报名并接受资格初审。</w:t>
      </w:r>
    </w:p>
    <w:p w:rsidR="00554086" w:rsidRDefault="00BE35EF">
      <w:pPr>
        <w:pStyle w:val="a3"/>
        <w:spacing w:line="560" w:lineRule="exact"/>
        <w:ind w:firstLineChars="200" w:firstLine="640"/>
        <w:jc w:val="both"/>
        <w:rPr>
          <w:rFonts w:ascii="Times New Roman" w:hAnsi="Times New Roman"/>
          <w:kern w:val="2"/>
          <w:sz w:val="32"/>
          <w:szCs w:val="32"/>
        </w:rPr>
      </w:pPr>
      <w:r>
        <w:rPr>
          <w:rFonts w:ascii="Times New Roman" w:hAnsi="Times New Roman" w:hint="eastAsia"/>
          <w:kern w:val="2"/>
          <w:sz w:val="32"/>
          <w:szCs w:val="32"/>
        </w:rPr>
        <w:t>网上资格初审由各招聘学校负责。</w:t>
      </w:r>
    </w:p>
    <w:p w:rsidR="00554086" w:rsidRDefault="00BE35EF">
      <w:pPr>
        <w:spacing w:line="560" w:lineRule="exact"/>
        <w:ind w:firstLineChars="200" w:firstLine="643"/>
        <w:rPr>
          <w:b/>
          <w:bCs/>
          <w:kern w:val="0"/>
          <w:szCs w:val="32"/>
        </w:rPr>
      </w:pPr>
      <w:r>
        <w:rPr>
          <w:rFonts w:hint="eastAsia"/>
          <w:b/>
        </w:rPr>
        <w:t>（四）</w:t>
      </w:r>
      <w:r>
        <w:rPr>
          <w:b/>
          <w:bCs/>
          <w:kern w:val="0"/>
          <w:szCs w:val="32"/>
        </w:rPr>
        <w:t>网上缴费</w:t>
      </w:r>
    </w:p>
    <w:p w:rsidR="00554086" w:rsidRDefault="00BE35EF">
      <w:pPr>
        <w:spacing w:line="560" w:lineRule="exact"/>
        <w:ind w:firstLineChars="200" w:firstLine="640"/>
        <w:textAlignment w:val="baseline"/>
        <w:rPr>
          <w:bCs/>
          <w:color w:val="000000" w:themeColor="text1"/>
          <w:kern w:val="0"/>
          <w:szCs w:val="32"/>
        </w:rPr>
      </w:pPr>
      <w:r>
        <w:rPr>
          <w:bCs/>
          <w:kern w:val="0"/>
          <w:szCs w:val="32"/>
        </w:rPr>
        <w:t>时间：</w:t>
      </w:r>
      <w:r>
        <w:rPr>
          <w:bCs/>
          <w:kern w:val="0"/>
          <w:szCs w:val="32"/>
        </w:rPr>
        <w:t>20</w:t>
      </w:r>
      <w:r>
        <w:rPr>
          <w:rFonts w:hint="eastAsia"/>
          <w:bCs/>
          <w:kern w:val="0"/>
          <w:szCs w:val="32"/>
        </w:rPr>
        <w:t>20</w:t>
      </w:r>
      <w:r>
        <w:rPr>
          <w:bCs/>
          <w:color w:val="000000" w:themeColor="text1"/>
          <w:kern w:val="0"/>
          <w:szCs w:val="32"/>
        </w:rPr>
        <w:t>年</w:t>
      </w:r>
      <w:r>
        <w:rPr>
          <w:rFonts w:hint="eastAsia"/>
          <w:bCs/>
          <w:color w:val="000000" w:themeColor="text1"/>
          <w:kern w:val="0"/>
          <w:szCs w:val="32"/>
        </w:rPr>
        <w:t>7</w:t>
      </w:r>
      <w:r>
        <w:rPr>
          <w:bCs/>
          <w:color w:val="000000" w:themeColor="text1"/>
          <w:kern w:val="0"/>
          <w:szCs w:val="32"/>
        </w:rPr>
        <w:t>月</w:t>
      </w:r>
      <w:r>
        <w:rPr>
          <w:rFonts w:hint="eastAsia"/>
          <w:bCs/>
          <w:color w:val="000000" w:themeColor="text1"/>
          <w:kern w:val="0"/>
          <w:szCs w:val="32"/>
        </w:rPr>
        <w:t>26</w:t>
      </w:r>
      <w:r>
        <w:rPr>
          <w:bCs/>
          <w:color w:val="000000" w:themeColor="text1"/>
          <w:kern w:val="0"/>
          <w:szCs w:val="32"/>
        </w:rPr>
        <w:t>日</w:t>
      </w:r>
      <w:r>
        <w:rPr>
          <w:rFonts w:hint="eastAsia"/>
          <w:bCs/>
          <w:color w:val="000000" w:themeColor="text1"/>
          <w:kern w:val="0"/>
          <w:szCs w:val="32"/>
        </w:rPr>
        <w:t>9</w:t>
      </w:r>
      <w:r>
        <w:rPr>
          <w:bCs/>
          <w:color w:val="000000" w:themeColor="text1"/>
          <w:kern w:val="0"/>
          <w:szCs w:val="32"/>
        </w:rPr>
        <w:t>:00</w:t>
      </w:r>
      <w:r>
        <w:rPr>
          <w:rFonts w:hint="eastAsia"/>
          <w:bCs/>
          <w:color w:val="000000" w:themeColor="text1"/>
          <w:kern w:val="0"/>
          <w:szCs w:val="32"/>
        </w:rPr>
        <w:t>—</w:t>
      </w:r>
      <w:r>
        <w:rPr>
          <w:rFonts w:hint="eastAsia"/>
          <w:bCs/>
          <w:color w:val="000000" w:themeColor="text1"/>
          <w:kern w:val="0"/>
          <w:szCs w:val="32"/>
        </w:rPr>
        <w:t>7</w:t>
      </w:r>
      <w:r>
        <w:rPr>
          <w:bCs/>
          <w:color w:val="000000" w:themeColor="text1"/>
          <w:kern w:val="0"/>
          <w:szCs w:val="32"/>
        </w:rPr>
        <w:t>月</w:t>
      </w:r>
      <w:r>
        <w:rPr>
          <w:rFonts w:hint="eastAsia"/>
          <w:bCs/>
          <w:color w:val="000000" w:themeColor="text1"/>
          <w:kern w:val="0"/>
          <w:szCs w:val="32"/>
        </w:rPr>
        <w:t>27</w:t>
      </w:r>
      <w:r>
        <w:rPr>
          <w:bCs/>
          <w:color w:val="000000" w:themeColor="text1"/>
          <w:kern w:val="0"/>
          <w:szCs w:val="32"/>
        </w:rPr>
        <w:t>日</w:t>
      </w:r>
      <w:r>
        <w:rPr>
          <w:rFonts w:hint="eastAsia"/>
          <w:bCs/>
          <w:color w:val="000000" w:themeColor="text1"/>
          <w:kern w:val="0"/>
          <w:szCs w:val="32"/>
        </w:rPr>
        <w:t>17</w:t>
      </w:r>
      <w:r>
        <w:rPr>
          <w:bCs/>
          <w:color w:val="000000" w:themeColor="text1"/>
          <w:kern w:val="0"/>
          <w:szCs w:val="32"/>
        </w:rPr>
        <w:t>：</w:t>
      </w:r>
      <w:r>
        <w:rPr>
          <w:bCs/>
          <w:color w:val="000000" w:themeColor="text1"/>
          <w:kern w:val="0"/>
          <w:szCs w:val="32"/>
        </w:rPr>
        <w:t>00</w:t>
      </w:r>
      <w:r>
        <w:rPr>
          <w:rFonts w:hint="eastAsia"/>
          <w:bCs/>
          <w:color w:val="000000" w:themeColor="text1"/>
          <w:kern w:val="0"/>
          <w:szCs w:val="32"/>
        </w:rPr>
        <w:t>。</w:t>
      </w:r>
    </w:p>
    <w:p w:rsidR="00554086" w:rsidRDefault="00BE35EF">
      <w:pPr>
        <w:spacing w:line="560" w:lineRule="exact"/>
        <w:ind w:firstLineChars="200" w:firstLine="640"/>
        <w:textAlignment w:val="baseline"/>
        <w:rPr>
          <w:rFonts w:ascii="仿宋_GB2312" w:hAnsi="仿宋" w:cs="宋体"/>
          <w:color w:val="000000"/>
          <w:kern w:val="0"/>
          <w:szCs w:val="32"/>
        </w:rPr>
      </w:pPr>
      <w:r>
        <w:rPr>
          <w:bCs/>
          <w:kern w:val="0"/>
          <w:szCs w:val="32"/>
        </w:rPr>
        <w:t>通过资格初审的报考人员登录</w:t>
      </w:r>
      <w:r>
        <w:rPr>
          <w:rFonts w:hint="eastAsia"/>
          <w:bCs/>
          <w:color w:val="000000" w:themeColor="text1"/>
          <w:szCs w:val="32"/>
        </w:rPr>
        <w:t>浙江省通用招聘网报平台</w:t>
      </w:r>
      <w:r>
        <w:rPr>
          <w:rFonts w:hint="eastAsia"/>
          <w:bCs/>
          <w:kern w:val="0"/>
          <w:szCs w:val="32"/>
        </w:rPr>
        <w:t>上报名系统</w:t>
      </w:r>
      <w:r>
        <w:rPr>
          <w:bCs/>
          <w:kern w:val="0"/>
          <w:szCs w:val="32"/>
        </w:rPr>
        <w:t>办理网上缴费。</w:t>
      </w:r>
      <w:r>
        <w:rPr>
          <w:rFonts w:hint="eastAsia"/>
          <w:color w:val="000000"/>
        </w:rPr>
        <w:t>根据浙价费</w:t>
      </w:r>
      <w:r>
        <w:rPr>
          <w:color w:val="000000"/>
        </w:rPr>
        <w:t>〔</w:t>
      </w:r>
      <w:r>
        <w:rPr>
          <w:rFonts w:hint="eastAsia"/>
          <w:color w:val="000000"/>
        </w:rPr>
        <w:t>2018</w:t>
      </w:r>
      <w:r>
        <w:rPr>
          <w:color w:val="000000"/>
        </w:rPr>
        <w:t>〕</w:t>
      </w:r>
      <w:r>
        <w:rPr>
          <w:rFonts w:hint="eastAsia"/>
          <w:color w:val="000000"/>
        </w:rPr>
        <w:t>21</w:t>
      </w:r>
      <w:r w:rsidR="006D307A">
        <w:rPr>
          <w:rFonts w:hint="eastAsia"/>
          <w:color w:val="000000"/>
        </w:rPr>
        <w:t>号文件规定，缴纳考试</w:t>
      </w:r>
      <w:r>
        <w:rPr>
          <w:rFonts w:hint="eastAsia"/>
          <w:color w:val="000000"/>
        </w:rPr>
        <w:t>费每人每科</w:t>
      </w:r>
      <w:r>
        <w:rPr>
          <w:rFonts w:hint="eastAsia"/>
          <w:color w:val="000000"/>
        </w:rPr>
        <w:t>50</w:t>
      </w:r>
      <w:r>
        <w:rPr>
          <w:rFonts w:hint="eastAsia"/>
          <w:color w:val="000000"/>
        </w:rPr>
        <w:t>元</w:t>
      </w:r>
      <w:r>
        <w:rPr>
          <w:rFonts w:ascii="仿宋_GB2312" w:hAnsi="仿宋" w:cs="宋体" w:hint="eastAsia"/>
          <w:color w:val="000000"/>
          <w:kern w:val="0"/>
          <w:szCs w:val="32"/>
        </w:rPr>
        <w:t>。未按时缴费确认的，视</w:t>
      </w:r>
      <w:r>
        <w:rPr>
          <w:rFonts w:ascii="仿宋_GB2312" w:hAnsi="仿宋" w:cs="宋体" w:hint="eastAsia"/>
          <w:color w:val="000000"/>
          <w:kern w:val="0"/>
          <w:szCs w:val="32"/>
        </w:rPr>
        <w:lastRenderedPageBreak/>
        <w:t>为放弃报名。</w:t>
      </w:r>
    </w:p>
    <w:p w:rsidR="00554086" w:rsidRDefault="008947F7">
      <w:pPr>
        <w:spacing w:line="560" w:lineRule="exact"/>
        <w:ind w:firstLineChars="200" w:firstLine="640"/>
        <w:textAlignment w:val="baseline"/>
        <w:rPr>
          <w:bCs/>
          <w:color w:val="000000" w:themeColor="text1"/>
          <w:kern w:val="0"/>
          <w:szCs w:val="32"/>
        </w:rPr>
      </w:pPr>
      <w:hyperlink r:id="rId10" w:history="1">
        <w:r w:rsidR="00BE35EF">
          <w:rPr>
            <w:rStyle w:val="a9"/>
            <w:rFonts w:hint="eastAsia"/>
            <w:bCs/>
            <w:color w:val="000000" w:themeColor="text1"/>
            <w:kern w:val="0"/>
            <w:szCs w:val="32"/>
            <w:u w:val="none"/>
          </w:rPr>
          <w:t>贫困家庭考生应于</w:t>
        </w:r>
        <w:r w:rsidR="00BE35EF">
          <w:rPr>
            <w:rStyle w:val="a9"/>
            <w:rFonts w:hint="eastAsia"/>
            <w:bCs/>
            <w:color w:val="000000" w:themeColor="text1"/>
            <w:kern w:val="0"/>
            <w:szCs w:val="32"/>
            <w:u w:val="none"/>
          </w:rPr>
          <w:t>2020</w:t>
        </w:r>
        <w:r w:rsidR="00BE35EF">
          <w:rPr>
            <w:rStyle w:val="a9"/>
            <w:rFonts w:hint="eastAsia"/>
            <w:bCs/>
            <w:color w:val="000000" w:themeColor="text1"/>
            <w:kern w:val="0"/>
            <w:szCs w:val="32"/>
            <w:u w:val="none"/>
          </w:rPr>
          <w:t>年</w:t>
        </w:r>
        <w:r w:rsidR="00BE35EF">
          <w:rPr>
            <w:rStyle w:val="a9"/>
            <w:rFonts w:hint="eastAsia"/>
            <w:bCs/>
            <w:color w:val="000000" w:themeColor="text1"/>
            <w:kern w:val="0"/>
            <w:szCs w:val="32"/>
            <w:u w:val="none"/>
          </w:rPr>
          <w:t>7</w:t>
        </w:r>
        <w:r w:rsidR="00BE35EF">
          <w:rPr>
            <w:rStyle w:val="a9"/>
            <w:rFonts w:hint="eastAsia"/>
            <w:bCs/>
            <w:color w:val="000000" w:themeColor="text1"/>
            <w:kern w:val="0"/>
            <w:szCs w:val="32"/>
            <w:u w:val="none"/>
          </w:rPr>
          <w:t>月</w:t>
        </w:r>
        <w:r w:rsidR="00BE35EF">
          <w:rPr>
            <w:rStyle w:val="a9"/>
            <w:rFonts w:hint="eastAsia"/>
            <w:bCs/>
            <w:color w:val="000000" w:themeColor="text1"/>
            <w:kern w:val="0"/>
            <w:szCs w:val="32"/>
            <w:u w:val="none"/>
          </w:rPr>
          <w:t>26</w:t>
        </w:r>
        <w:r w:rsidR="00BE35EF">
          <w:rPr>
            <w:rStyle w:val="a9"/>
            <w:rFonts w:hint="eastAsia"/>
            <w:bCs/>
            <w:color w:val="000000" w:themeColor="text1"/>
            <w:kern w:val="0"/>
            <w:szCs w:val="32"/>
            <w:u w:val="none"/>
          </w:rPr>
          <w:t>日</w:t>
        </w:r>
        <w:r w:rsidR="00BE35EF">
          <w:rPr>
            <w:rStyle w:val="a9"/>
            <w:rFonts w:hint="eastAsia"/>
            <w:bCs/>
            <w:color w:val="000000" w:themeColor="text1"/>
            <w:kern w:val="0"/>
            <w:szCs w:val="32"/>
            <w:u w:val="none"/>
          </w:rPr>
          <w:t>16</w:t>
        </w:r>
        <w:r w:rsidR="00BE35EF">
          <w:rPr>
            <w:rStyle w:val="a9"/>
            <w:rFonts w:hint="eastAsia"/>
            <w:bCs/>
            <w:color w:val="000000" w:themeColor="text1"/>
            <w:kern w:val="0"/>
            <w:szCs w:val="32"/>
            <w:u w:val="none"/>
          </w:rPr>
          <w:t>时前将本人有效期内第二代身份证（正、反</w:t>
        </w:r>
        <w:r w:rsidR="00BE35EF">
          <w:rPr>
            <w:rStyle w:val="a9"/>
            <w:rFonts w:hint="eastAsia"/>
            <w:bCs/>
            <w:color w:val="000000" w:themeColor="text1"/>
            <w:kern w:val="0"/>
            <w:szCs w:val="32"/>
            <w:u w:val="none"/>
          </w:rPr>
          <w:t>2</w:t>
        </w:r>
        <w:r w:rsidR="00BE35EF">
          <w:rPr>
            <w:rStyle w:val="a9"/>
            <w:rFonts w:hint="eastAsia"/>
            <w:bCs/>
            <w:color w:val="000000" w:themeColor="text1"/>
            <w:kern w:val="0"/>
            <w:szCs w:val="32"/>
            <w:u w:val="none"/>
          </w:rPr>
          <w:t>面）及所在县级民政（扶贫）部门出具的低保证或特困证明原件拍照发到指定邮箱（</w:t>
        </w:r>
        <w:r w:rsidR="00BE35EF">
          <w:rPr>
            <w:rStyle w:val="a9"/>
            <w:rFonts w:hint="eastAsia"/>
            <w:bCs/>
            <w:color w:val="000000" w:themeColor="text1"/>
            <w:kern w:val="0"/>
            <w:szCs w:val="32"/>
            <w:u w:val="none"/>
          </w:rPr>
          <w:t>435887101@qq.com</w:t>
        </w:r>
        <w:r w:rsidR="00BE35EF">
          <w:rPr>
            <w:rStyle w:val="a9"/>
            <w:rFonts w:hint="eastAsia"/>
            <w:bCs/>
            <w:color w:val="000000" w:themeColor="text1"/>
            <w:kern w:val="0"/>
            <w:szCs w:val="32"/>
            <w:u w:val="none"/>
          </w:rPr>
          <w:t>），经审核后免除其考试费。</w:t>
        </w:r>
      </w:hyperlink>
    </w:p>
    <w:p w:rsidR="00554086" w:rsidRDefault="00BE35EF">
      <w:pPr>
        <w:spacing w:line="560" w:lineRule="exact"/>
        <w:ind w:firstLineChars="200" w:firstLine="643"/>
        <w:textAlignment w:val="baseline"/>
        <w:rPr>
          <w:b/>
          <w:kern w:val="0"/>
          <w:szCs w:val="32"/>
        </w:rPr>
      </w:pPr>
      <w:r>
        <w:rPr>
          <w:rFonts w:hint="eastAsia"/>
          <w:b/>
        </w:rPr>
        <w:t>（五）</w:t>
      </w:r>
      <w:r>
        <w:rPr>
          <w:b/>
          <w:kern w:val="0"/>
          <w:szCs w:val="32"/>
        </w:rPr>
        <w:t>公布核减岗位</w:t>
      </w:r>
    </w:p>
    <w:p w:rsidR="00554086" w:rsidRDefault="00BE35EF">
      <w:pPr>
        <w:spacing w:line="560" w:lineRule="exact"/>
        <w:ind w:firstLineChars="200" w:firstLine="640"/>
        <w:textAlignment w:val="baseline"/>
        <w:rPr>
          <w:rFonts w:ascii="仿宋_GB2312" w:hAnsi="仿宋" w:cs="仿宋"/>
          <w:szCs w:val="32"/>
        </w:rPr>
      </w:pPr>
      <w:r>
        <w:rPr>
          <w:rFonts w:ascii="仿宋_GB2312" w:hAnsi="仿宋" w:cs="仿宋" w:hint="eastAsia"/>
          <w:szCs w:val="32"/>
        </w:rPr>
        <w:t>本次招聘按1:3比例开考</w:t>
      </w:r>
      <w:r>
        <w:rPr>
          <w:rFonts w:ascii="仿宋_GB2312" w:hAnsi="仿宋" w:cs="仿宋" w:hint="eastAsia"/>
          <w:color w:val="000000"/>
          <w:kern w:val="0"/>
          <w:szCs w:val="32"/>
        </w:rPr>
        <w:t>，</w:t>
      </w:r>
      <w:r>
        <w:rPr>
          <w:rFonts w:ascii="仿宋_GB2312" w:hAnsi="仿宋" w:cs="仿宋" w:hint="eastAsia"/>
          <w:szCs w:val="32"/>
        </w:rPr>
        <w:t>报名缴费人数不足开考比例的岗位，招聘计划将相应核减。</w:t>
      </w:r>
    </w:p>
    <w:p w:rsidR="00554086" w:rsidRDefault="00BE35EF">
      <w:pPr>
        <w:spacing w:line="560" w:lineRule="exact"/>
        <w:ind w:firstLineChars="200" w:firstLine="640"/>
        <w:textAlignment w:val="baseline"/>
        <w:rPr>
          <w:rFonts w:ascii="仿宋_GB2312" w:hAnsi="仿宋" w:cs="仿宋"/>
          <w:szCs w:val="32"/>
        </w:rPr>
      </w:pPr>
      <w:r>
        <w:rPr>
          <w:rFonts w:ascii="仿宋_GB2312" w:hAnsi="仿宋" w:cs="仿宋" w:hint="eastAsia"/>
          <w:szCs w:val="32"/>
        </w:rPr>
        <w:t>报考岗位被核减的报名人员，可自接到取消计划通知起24小时内按要求</w:t>
      </w:r>
      <w:r>
        <w:rPr>
          <w:rFonts w:ascii="仿宋_GB2312" w:hAnsi="仿宋" w:cs="仿宋" w:hint="eastAsia"/>
          <w:color w:val="000000" w:themeColor="text1"/>
          <w:szCs w:val="32"/>
        </w:rPr>
        <w:t>进行更</w:t>
      </w:r>
      <w:r w:rsidR="00E7216B">
        <w:rPr>
          <w:rFonts w:ascii="仿宋_GB2312" w:hAnsi="仿宋" w:cs="仿宋" w:hint="eastAsia"/>
          <w:szCs w:val="32"/>
        </w:rPr>
        <w:t>改报名。逾期未改报的，视作放弃，退还考试费</w:t>
      </w:r>
      <w:r>
        <w:rPr>
          <w:rFonts w:ascii="仿宋_GB2312" w:hAnsi="仿宋" w:cs="仿宋" w:hint="eastAsia"/>
          <w:szCs w:val="32"/>
        </w:rPr>
        <w:t>。</w:t>
      </w:r>
    </w:p>
    <w:p w:rsidR="00554086" w:rsidRDefault="00BE35EF">
      <w:pPr>
        <w:spacing w:line="560" w:lineRule="exact"/>
        <w:ind w:firstLineChars="200" w:firstLine="643"/>
        <w:textAlignment w:val="baseline"/>
        <w:rPr>
          <w:b/>
          <w:szCs w:val="32"/>
        </w:rPr>
      </w:pPr>
      <w:r>
        <w:rPr>
          <w:rFonts w:hint="eastAsia"/>
          <w:b/>
        </w:rPr>
        <w:t>（六）</w:t>
      </w:r>
      <w:r>
        <w:rPr>
          <w:rFonts w:hint="eastAsia"/>
          <w:b/>
          <w:szCs w:val="32"/>
        </w:rPr>
        <w:t>领取</w:t>
      </w:r>
      <w:r>
        <w:rPr>
          <w:b/>
          <w:szCs w:val="32"/>
        </w:rPr>
        <w:t>准考证</w:t>
      </w:r>
    </w:p>
    <w:p w:rsidR="00554086" w:rsidRDefault="00BE35EF">
      <w:pPr>
        <w:spacing w:line="560" w:lineRule="exact"/>
        <w:ind w:firstLineChars="200" w:firstLine="640"/>
        <w:textAlignment w:val="baseline"/>
        <w:rPr>
          <w:rFonts w:ascii="仿宋_GB2312" w:hAnsi="仿宋" w:cs="仿宋"/>
          <w:szCs w:val="32"/>
        </w:rPr>
      </w:pPr>
      <w:r>
        <w:rPr>
          <w:rFonts w:ascii="仿宋_GB2312" w:hAnsi="仿宋" w:cs="仿宋" w:hint="eastAsia"/>
          <w:szCs w:val="32"/>
        </w:rPr>
        <w:t>已完成缴费人员于2020年8月6日至7日（上午9:00-11:00，下午14:00-16:30）在衢州市工程技术学校（智慧新城三江西路1号）领取准考证。</w:t>
      </w:r>
    </w:p>
    <w:p w:rsidR="00554086" w:rsidRDefault="00BE35EF">
      <w:pPr>
        <w:widowControl/>
        <w:spacing w:line="560" w:lineRule="exact"/>
        <w:ind w:firstLineChars="200" w:firstLine="643"/>
        <w:jc w:val="left"/>
        <w:rPr>
          <w:b/>
          <w:kern w:val="0"/>
          <w:szCs w:val="32"/>
        </w:rPr>
      </w:pPr>
      <w:r>
        <w:rPr>
          <w:b/>
          <w:kern w:val="0"/>
          <w:szCs w:val="32"/>
        </w:rPr>
        <w:t>（</w:t>
      </w:r>
      <w:r>
        <w:rPr>
          <w:rFonts w:hint="eastAsia"/>
          <w:b/>
          <w:kern w:val="0"/>
          <w:szCs w:val="32"/>
        </w:rPr>
        <w:t>七</w:t>
      </w:r>
      <w:r>
        <w:rPr>
          <w:b/>
          <w:kern w:val="0"/>
          <w:szCs w:val="32"/>
        </w:rPr>
        <w:t>）笔试</w:t>
      </w:r>
    </w:p>
    <w:p w:rsidR="00554086" w:rsidRDefault="00BE35EF">
      <w:pPr>
        <w:widowControl/>
        <w:spacing w:line="450" w:lineRule="atLeast"/>
        <w:ind w:firstLineChars="200" w:firstLine="640"/>
        <w:jc w:val="left"/>
        <w:rPr>
          <w:rFonts w:ascii="仿宋_GB2312" w:hAnsi="仿宋" w:cs="宋体"/>
          <w:color w:val="000000"/>
          <w:kern w:val="0"/>
          <w:szCs w:val="32"/>
        </w:rPr>
      </w:pPr>
      <w:r>
        <w:rPr>
          <w:rFonts w:ascii="仿宋_GB2312" w:hAnsi="仿宋" w:cs="宋体" w:hint="eastAsia"/>
          <w:color w:val="000000"/>
          <w:kern w:val="0"/>
          <w:szCs w:val="32"/>
        </w:rPr>
        <w:t>笔试科目为教育类公共知识和专业知识，两科合计满分为100分，其中教育类公共知识满分20分，专业知识满分80分。公共知识主要测查应考人员对</w:t>
      </w:r>
      <w:r>
        <w:rPr>
          <w:rFonts w:ascii="仿宋_GB2312" w:hAnsi="仿宋_GB2312" w:cs="仿宋_GB2312" w:hint="eastAsia"/>
          <w:kern w:val="0"/>
          <w:szCs w:val="32"/>
        </w:rPr>
        <w:t>教育学、心理学、教师职业道德、教育教学法规、时事政治、班主任工作等知识的掌握和运用能力。专业知识主要测查应考人员的学科专业知识和学科教学知识。</w:t>
      </w:r>
      <w:r>
        <w:rPr>
          <w:rFonts w:ascii="仿宋_GB2312" w:hAnsi="仿宋" w:cs="仿宋" w:hint="eastAsia"/>
          <w:kern w:val="0"/>
          <w:szCs w:val="32"/>
        </w:rPr>
        <w:t>不另行发布考试大纲。</w:t>
      </w:r>
    </w:p>
    <w:p w:rsidR="00554086" w:rsidRDefault="00BE35EF">
      <w:pPr>
        <w:widowControl/>
        <w:spacing w:line="560" w:lineRule="exact"/>
        <w:ind w:firstLineChars="200" w:firstLine="640"/>
        <w:rPr>
          <w:rFonts w:ascii="仿宋_GB2312" w:hAnsi="仿宋" w:cs="仿宋"/>
          <w:kern w:val="0"/>
          <w:szCs w:val="32"/>
        </w:rPr>
      </w:pPr>
      <w:r>
        <w:rPr>
          <w:rFonts w:ascii="仿宋_GB2312" w:hAnsi="仿宋" w:cs="仿宋" w:hint="eastAsia"/>
          <w:kern w:val="0"/>
          <w:szCs w:val="32"/>
        </w:rPr>
        <w:t>笔试时间：初定</w:t>
      </w:r>
      <w:r>
        <w:rPr>
          <w:rFonts w:ascii="仿宋_GB2312" w:hAnsi="仿宋" w:cs="仿宋" w:hint="eastAsia"/>
          <w:szCs w:val="32"/>
        </w:rPr>
        <w:t>于2020年8月9日。报考</w:t>
      </w:r>
      <w:r>
        <w:rPr>
          <w:rFonts w:ascii="仿宋_GB2312" w:hAnsi="仿宋" w:cs="仿宋" w:hint="eastAsia"/>
          <w:kern w:val="0"/>
          <w:szCs w:val="32"/>
        </w:rPr>
        <w:t>人员须同时携带准考证、有效期内第二代身份证、已填写完毕的</w:t>
      </w:r>
      <w:r>
        <w:rPr>
          <w:rFonts w:ascii="仿宋_GB2312" w:hAnsi="仿宋" w:cs="仿宋" w:hint="eastAsia"/>
          <w:szCs w:val="32"/>
        </w:rPr>
        <w:t>《衢州</w:t>
      </w:r>
      <w:r>
        <w:rPr>
          <w:rFonts w:ascii="仿宋_GB2312" w:hAnsi="仿宋" w:cs="仿宋" w:hint="eastAsia"/>
          <w:szCs w:val="32"/>
        </w:rPr>
        <w:lastRenderedPageBreak/>
        <w:t>市市直学校公开招聘工作人员考试考生健康状况报告表》（附件2）</w:t>
      </w:r>
      <w:r>
        <w:rPr>
          <w:rFonts w:ascii="仿宋_GB2312" w:hAnsi="仿宋" w:cs="仿宋" w:hint="eastAsia"/>
          <w:kern w:val="0"/>
          <w:szCs w:val="32"/>
        </w:rPr>
        <w:t>，按规定时间和地点参加考试。</w:t>
      </w:r>
    </w:p>
    <w:p w:rsidR="00554086" w:rsidRDefault="00BE35EF">
      <w:pPr>
        <w:widowControl/>
        <w:spacing w:line="560" w:lineRule="exact"/>
        <w:ind w:firstLineChars="200" w:firstLine="640"/>
        <w:jc w:val="left"/>
        <w:rPr>
          <w:rFonts w:ascii="仿宋_GB2312" w:hAnsi="仿宋" w:cs="宋体"/>
          <w:color w:val="000000"/>
          <w:kern w:val="0"/>
          <w:szCs w:val="32"/>
        </w:rPr>
      </w:pPr>
      <w:r>
        <w:rPr>
          <w:rFonts w:ascii="仿宋_GB2312" w:hAnsi="仿宋" w:cs="宋体" w:hint="eastAsia"/>
          <w:color w:val="000000"/>
          <w:kern w:val="0"/>
          <w:szCs w:val="32"/>
        </w:rPr>
        <w:t>笔试的命题、考务工作由市教育局统一组织实施。</w:t>
      </w:r>
    </w:p>
    <w:p w:rsidR="00554086" w:rsidRDefault="00BE35EF">
      <w:pPr>
        <w:snapToGrid w:val="0"/>
        <w:spacing w:line="560" w:lineRule="exact"/>
        <w:ind w:firstLine="600"/>
        <w:rPr>
          <w:b/>
          <w:szCs w:val="32"/>
        </w:rPr>
      </w:pPr>
      <w:r>
        <w:rPr>
          <w:b/>
          <w:szCs w:val="32"/>
        </w:rPr>
        <w:t>（</w:t>
      </w:r>
      <w:r>
        <w:rPr>
          <w:rFonts w:hint="eastAsia"/>
          <w:b/>
          <w:szCs w:val="32"/>
        </w:rPr>
        <w:t>八</w:t>
      </w:r>
      <w:r>
        <w:rPr>
          <w:b/>
          <w:szCs w:val="32"/>
        </w:rPr>
        <w:t>）资格</w:t>
      </w:r>
      <w:r>
        <w:rPr>
          <w:rFonts w:hint="eastAsia"/>
          <w:b/>
          <w:szCs w:val="32"/>
        </w:rPr>
        <w:t>复审</w:t>
      </w:r>
    </w:p>
    <w:p w:rsidR="00554086" w:rsidRDefault="00BE35EF">
      <w:pPr>
        <w:pStyle w:val="a3"/>
        <w:spacing w:line="560" w:lineRule="exact"/>
        <w:ind w:firstLineChars="200" w:firstLine="640"/>
        <w:jc w:val="both"/>
        <w:rPr>
          <w:rFonts w:ascii="Times New Roman" w:hAnsi="Times New Roman"/>
          <w:b/>
          <w:bCs/>
          <w:kern w:val="2"/>
          <w:sz w:val="32"/>
          <w:szCs w:val="32"/>
        </w:rPr>
      </w:pPr>
      <w:r>
        <w:rPr>
          <w:sz w:val="32"/>
          <w:szCs w:val="32"/>
        </w:rPr>
        <w:t>笔试</w:t>
      </w:r>
      <w:r>
        <w:rPr>
          <w:color w:val="000000" w:themeColor="text1"/>
          <w:sz w:val="32"/>
          <w:szCs w:val="32"/>
        </w:rPr>
        <w:t>结束后，市教育局商市人力社保局统一划定笔试合格分数线，</w:t>
      </w:r>
      <w:r>
        <w:rPr>
          <w:rFonts w:hint="eastAsia"/>
          <w:color w:val="000000" w:themeColor="text1"/>
          <w:sz w:val="32"/>
          <w:szCs w:val="32"/>
        </w:rPr>
        <w:t>对</w:t>
      </w:r>
      <w:r>
        <w:rPr>
          <w:rFonts w:hint="eastAsia"/>
          <w:sz w:val="32"/>
          <w:szCs w:val="32"/>
        </w:rPr>
        <w:t>笔试</w:t>
      </w:r>
      <w:r>
        <w:rPr>
          <w:rFonts w:hint="eastAsia"/>
        </w:rPr>
        <w:t>上线</w:t>
      </w:r>
      <w:r>
        <w:rPr>
          <w:rFonts w:hint="eastAsia"/>
          <w:sz w:val="32"/>
          <w:szCs w:val="32"/>
        </w:rPr>
        <w:t>人员根据招聘岗位计划数从高分到低分</w:t>
      </w:r>
      <w:r>
        <w:rPr>
          <w:sz w:val="32"/>
          <w:szCs w:val="32"/>
        </w:rPr>
        <w:t>按1：3比例确定参加资格复审对象，入围人数不足</w:t>
      </w:r>
      <w:r>
        <w:rPr>
          <w:rFonts w:hint="eastAsia"/>
          <w:sz w:val="32"/>
          <w:szCs w:val="32"/>
        </w:rPr>
        <w:t>规定比例的</w:t>
      </w:r>
      <w:r>
        <w:rPr>
          <w:sz w:val="32"/>
          <w:szCs w:val="32"/>
        </w:rPr>
        <w:t>按实际人数确定参加资格</w:t>
      </w:r>
      <w:r>
        <w:rPr>
          <w:rFonts w:hint="eastAsia"/>
          <w:sz w:val="32"/>
          <w:szCs w:val="32"/>
        </w:rPr>
        <w:t>复审</w:t>
      </w:r>
      <w:r>
        <w:rPr>
          <w:sz w:val="32"/>
          <w:szCs w:val="32"/>
        </w:rPr>
        <w:t>对象。</w:t>
      </w:r>
    </w:p>
    <w:p w:rsidR="00554086" w:rsidRDefault="00BE35EF">
      <w:pPr>
        <w:pStyle w:val="a3"/>
        <w:spacing w:line="560" w:lineRule="exact"/>
        <w:ind w:firstLineChars="200" w:firstLine="640"/>
        <w:jc w:val="both"/>
        <w:rPr>
          <w:rFonts w:ascii="Times New Roman" w:hAnsi="Times New Roman"/>
          <w:kern w:val="2"/>
          <w:sz w:val="32"/>
        </w:rPr>
      </w:pPr>
      <w:r>
        <w:rPr>
          <w:rFonts w:ascii="Times New Roman" w:hAnsi="Times New Roman" w:hint="eastAsia"/>
          <w:kern w:val="2"/>
          <w:sz w:val="32"/>
          <w:szCs w:val="32"/>
        </w:rPr>
        <w:t>资格复审</w:t>
      </w:r>
      <w:r>
        <w:rPr>
          <w:rFonts w:ascii="Times New Roman" w:hAnsi="Times New Roman"/>
          <w:kern w:val="2"/>
          <w:sz w:val="32"/>
        </w:rPr>
        <w:t>时间</w:t>
      </w:r>
      <w:r>
        <w:rPr>
          <w:rFonts w:ascii="Times New Roman" w:hAnsi="Times New Roman" w:hint="eastAsia"/>
          <w:kern w:val="2"/>
          <w:sz w:val="32"/>
        </w:rPr>
        <w:t>、</w:t>
      </w:r>
      <w:r>
        <w:rPr>
          <w:rFonts w:ascii="Times New Roman" w:hAnsi="Times New Roman"/>
          <w:kern w:val="2"/>
          <w:sz w:val="32"/>
        </w:rPr>
        <w:t>地点：</w:t>
      </w:r>
      <w:r>
        <w:rPr>
          <w:rFonts w:ascii="Times New Roman" w:hAnsi="Times New Roman" w:hint="eastAsia"/>
          <w:b/>
          <w:bCs/>
          <w:kern w:val="2"/>
          <w:sz w:val="32"/>
        </w:rPr>
        <w:t>另行通知</w:t>
      </w:r>
    </w:p>
    <w:p w:rsidR="00554086" w:rsidRDefault="00BE35EF">
      <w:pPr>
        <w:spacing w:line="560" w:lineRule="exact"/>
        <w:ind w:firstLineChars="200" w:firstLine="640"/>
        <w:textAlignment w:val="baseline"/>
        <w:rPr>
          <w:kern w:val="0"/>
          <w:szCs w:val="32"/>
        </w:rPr>
      </w:pPr>
      <w:r>
        <w:rPr>
          <w:rFonts w:hint="eastAsia"/>
          <w:kern w:val="0"/>
          <w:szCs w:val="32"/>
        </w:rPr>
        <w:t>资格复审</w:t>
      </w:r>
      <w:r>
        <w:rPr>
          <w:kern w:val="0"/>
          <w:szCs w:val="32"/>
        </w:rPr>
        <w:t>须携带材料：</w:t>
      </w:r>
    </w:p>
    <w:p w:rsidR="00554086" w:rsidRDefault="00BE35EF">
      <w:pPr>
        <w:pStyle w:val="a3"/>
        <w:spacing w:line="560" w:lineRule="exact"/>
        <w:ind w:firstLineChars="200" w:firstLine="640"/>
        <w:jc w:val="both"/>
        <w:rPr>
          <w:rFonts w:hAnsi="仿宋" w:cs="仿宋"/>
          <w:sz w:val="32"/>
          <w:szCs w:val="32"/>
        </w:rPr>
      </w:pPr>
      <w:r>
        <w:rPr>
          <w:rFonts w:hAnsi="仿宋" w:cs="仿宋" w:hint="eastAsia"/>
          <w:sz w:val="32"/>
          <w:szCs w:val="32"/>
        </w:rPr>
        <w:t>（1）《衢州市市属事业单位公开招聘工作人员资格复审表》（附件2，一式1份）；</w:t>
      </w:r>
    </w:p>
    <w:p w:rsidR="00554086" w:rsidRDefault="00BE35EF">
      <w:pPr>
        <w:pStyle w:val="a3"/>
        <w:spacing w:line="560" w:lineRule="exact"/>
        <w:ind w:firstLineChars="200" w:firstLine="640"/>
        <w:jc w:val="both"/>
        <w:rPr>
          <w:rFonts w:hAnsi="仿宋" w:cs="仿宋"/>
          <w:sz w:val="32"/>
          <w:szCs w:val="32"/>
        </w:rPr>
      </w:pPr>
      <w:r>
        <w:rPr>
          <w:rFonts w:hAnsi="仿宋" w:cs="仿宋" w:hint="eastAsia"/>
          <w:sz w:val="32"/>
          <w:szCs w:val="32"/>
        </w:rPr>
        <w:t xml:space="preserve">（2）有效期内第二代身份证（原件及复印件）; </w:t>
      </w:r>
    </w:p>
    <w:p w:rsidR="00554086" w:rsidRDefault="00BE35EF">
      <w:pPr>
        <w:pStyle w:val="a3"/>
        <w:spacing w:line="560" w:lineRule="exact"/>
        <w:ind w:firstLineChars="200" w:firstLine="640"/>
        <w:jc w:val="both"/>
        <w:rPr>
          <w:rFonts w:hAnsi="仿宋" w:cs="仿宋"/>
          <w:sz w:val="32"/>
          <w:szCs w:val="32"/>
        </w:rPr>
      </w:pPr>
      <w:r>
        <w:rPr>
          <w:rFonts w:hAnsi="仿宋" w:cs="仿宋" w:hint="eastAsia"/>
          <w:sz w:val="32"/>
          <w:szCs w:val="32"/>
        </w:rPr>
        <w:t>（3）学历学位证书（原件及复印件；2020年应届普通高校毕业生、在国家就业政策规定的2年择业期内未落实工作单位的毕业生可凭学校核发的就业推荐表和就业协议书；留学人员应提供教育部中国留学服务中心出具的境外学历学位证书）;</w:t>
      </w:r>
    </w:p>
    <w:p w:rsidR="00554086" w:rsidRDefault="00BE35EF">
      <w:pPr>
        <w:pStyle w:val="a3"/>
        <w:spacing w:line="560" w:lineRule="exact"/>
        <w:ind w:firstLineChars="200" w:firstLine="640"/>
        <w:jc w:val="both"/>
        <w:rPr>
          <w:rFonts w:hAnsi="仿宋" w:cs="仿宋"/>
          <w:sz w:val="32"/>
          <w:szCs w:val="32"/>
        </w:rPr>
      </w:pPr>
      <w:r>
        <w:rPr>
          <w:rFonts w:hAnsi="仿宋" w:cs="仿宋" w:hint="eastAsia"/>
          <w:sz w:val="32"/>
          <w:szCs w:val="32"/>
        </w:rPr>
        <w:t>（4）岗位所需的其他材料，如：专业技术任职资格证书或职业资格证书（原件及复印件）、委培生须提供委托培养单位同意报考的书面证明等；</w:t>
      </w:r>
    </w:p>
    <w:p w:rsidR="00554086" w:rsidRDefault="00BE35EF">
      <w:pPr>
        <w:pStyle w:val="a3"/>
        <w:spacing w:line="560" w:lineRule="exact"/>
        <w:ind w:firstLineChars="200" w:firstLine="640"/>
        <w:jc w:val="both"/>
      </w:pPr>
      <w:r>
        <w:rPr>
          <w:rFonts w:hAnsi="仿宋" w:cs="仿宋" w:hint="eastAsia"/>
          <w:sz w:val="32"/>
          <w:szCs w:val="32"/>
        </w:rPr>
        <w:t>（5）一寸免冠近照1张</w:t>
      </w:r>
      <w:r>
        <w:rPr>
          <w:rFonts w:hint="eastAsia"/>
        </w:rPr>
        <w:t>。</w:t>
      </w:r>
    </w:p>
    <w:p w:rsidR="00554086" w:rsidRDefault="00BE35EF">
      <w:pPr>
        <w:spacing w:line="560" w:lineRule="exact"/>
        <w:ind w:firstLineChars="200" w:firstLine="640"/>
        <w:rPr>
          <w:bCs/>
          <w:color w:val="000000" w:themeColor="text1"/>
          <w:szCs w:val="32"/>
        </w:rPr>
      </w:pPr>
      <w:r>
        <w:rPr>
          <w:rFonts w:hint="eastAsia"/>
          <w:bCs/>
          <w:color w:val="000000" w:themeColor="text1"/>
          <w:szCs w:val="32"/>
        </w:rPr>
        <w:t>资格复审通知将在衢州教育网发布，</w:t>
      </w:r>
      <w:r>
        <w:rPr>
          <w:rFonts w:hint="eastAsia"/>
          <w:bCs/>
          <w:szCs w:val="32"/>
        </w:rPr>
        <w:t>请报考人员密切关注并及时登陆查询。资格复审开始前</w:t>
      </w:r>
      <w:r>
        <w:rPr>
          <w:rFonts w:hint="eastAsia"/>
          <w:bCs/>
          <w:szCs w:val="32"/>
        </w:rPr>
        <w:t>48</w:t>
      </w:r>
      <w:r>
        <w:rPr>
          <w:rFonts w:hint="eastAsia"/>
          <w:bCs/>
          <w:szCs w:val="32"/>
        </w:rPr>
        <w:t>小时内，报</w:t>
      </w:r>
      <w:r>
        <w:rPr>
          <w:rFonts w:hint="eastAsia"/>
          <w:bCs/>
          <w:color w:val="000000" w:themeColor="text1"/>
          <w:szCs w:val="32"/>
        </w:rPr>
        <w:t>考人员</w:t>
      </w:r>
      <w:r>
        <w:rPr>
          <w:rFonts w:hint="eastAsia"/>
          <w:bCs/>
          <w:color w:val="000000" w:themeColor="text1"/>
          <w:szCs w:val="32"/>
        </w:rPr>
        <w:lastRenderedPageBreak/>
        <w:t>确认不参加资格复审的，相关岗位不再递补。未按规定时间、地点参加资格复审或资格复审不合格的，不能参加面试，相关岗位不再递补。</w:t>
      </w:r>
    </w:p>
    <w:p w:rsidR="00554086" w:rsidRDefault="00BE35EF">
      <w:pPr>
        <w:spacing w:line="560" w:lineRule="exact"/>
        <w:ind w:firstLineChars="200" w:firstLine="643"/>
        <w:rPr>
          <w:b/>
        </w:rPr>
      </w:pPr>
      <w:r>
        <w:rPr>
          <w:rFonts w:hint="eastAsia"/>
          <w:b/>
        </w:rPr>
        <w:t>（九）面试</w:t>
      </w:r>
    </w:p>
    <w:p w:rsidR="00554086" w:rsidRDefault="00BE35EF">
      <w:pPr>
        <w:widowControl/>
        <w:spacing w:line="520" w:lineRule="exact"/>
        <w:ind w:firstLineChars="200" w:firstLine="640"/>
        <w:jc w:val="left"/>
        <w:rPr>
          <w:rFonts w:ascii="仿宋_GB2312" w:hAnsi="仿宋" w:cs="宋体"/>
          <w:color w:val="000000"/>
          <w:kern w:val="0"/>
          <w:szCs w:val="32"/>
        </w:rPr>
      </w:pPr>
      <w:r>
        <w:rPr>
          <w:rFonts w:ascii="仿宋_GB2312" w:hAnsi="仿宋" w:cs="宋体" w:hint="eastAsia"/>
          <w:color w:val="000000"/>
          <w:kern w:val="0"/>
          <w:szCs w:val="32"/>
        </w:rPr>
        <w:t>1.资格复审通过人员按面试通知书载明的具体时间、地点和要求准时参加面试。未准时到达规定地点或不能及时提供面试通知书和有效期内的身份证的，视作自动放弃面试，相关岗位不递补。</w:t>
      </w:r>
    </w:p>
    <w:p w:rsidR="00554086" w:rsidRDefault="00BE35EF">
      <w:pPr>
        <w:widowControl/>
        <w:spacing w:line="520" w:lineRule="exact"/>
        <w:ind w:firstLineChars="200" w:firstLine="640"/>
        <w:jc w:val="left"/>
        <w:rPr>
          <w:rFonts w:ascii="仿宋_GB2312" w:hAnsi="仿宋" w:cs="宋体"/>
          <w:kern w:val="0"/>
          <w:szCs w:val="32"/>
        </w:rPr>
      </w:pPr>
      <w:r>
        <w:rPr>
          <w:rFonts w:ascii="仿宋_GB2312" w:hAnsi="仿宋" w:cs="宋体" w:hint="eastAsia"/>
          <w:color w:val="000000"/>
          <w:kern w:val="0"/>
          <w:szCs w:val="32"/>
        </w:rPr>
        <w:t>2.教师岗位以学科课堂教学方式考察考生的教学能力。物联网、</w:t>
      </w:r>
      <w:r>
        <w:rPr>
          <w:rFonts w:ascii="仿宋_GB2312" w:hAnsi="仿宋" w:cs="宋体" w:hint="eastAsia"/>
          <w:kern w:val="0"/>
          <w:szCs w:val="32"/>
        </w:rPr>
        <w:t>机器人、</w:t>
      </w:r>
      <w:r>
        <w:rPr>
          <w:rFonts w:ascii="仿宋_GB2312" w:hAnsi="仿宋" w:cs="宋体" w:hint="eastAsia"/>
          <w:color w:val="000000" w:themeColor="text1"/>
          <w:kern w:val="0"/>
          <w:szCs w:val="32"/>
        </w:rPr>
        <w:t>数字媒体、</w:t>
      </w:r>
      <w:r>
        <w:rPr>
          <w:rFonts w:ascii="仿宋_GB2312" w:hAnsi="仿宋" w:cs="宋体" w:hint="eastAsia"/>
          <w:kern w:val="0"/>
          <w:szCs w:val="32"/>
        </w:rPr>
        <w:t>汽修教师岗位加试实践操作能力。</w:t>
      </w:r>
    </w:p>
    <w:p w:rsidR="00554086" w:rsidRDefault="00BE35EF">
      <w:pPr>
        <w:widowControl/>
        <w:spacing w:line="520" w:lineRule="exact"/>
        <w:ind w:firstLineChars="200" w:firstLine="640"/>
        <w:jc w:val="left"/>
        <w:rPr>
          <w:rFonts w:ascii="仿宋_GB2312" w:hAnsi="仿宋" w:cs="宋体"/>
          <w:color w:val="000000"/>
          <w:kern w:val="0"/>
          <w:szCs w:val="32"/>
        </w:rPr>
      </w:pPr>
      <w:r>
        <w:rPr>
          <w:rFonts w:ascii="仿宋_GB2312" w:hAnsi="仿宋" w:cs="宋体" w:hint="eastAsia"/>
          <w:color w:val="000000"/>
          <w:kern w:val="0"/>
          <w:szCs w:val="32"/>
        </w:rPr>
        <w:t>3.面试成绩满分为100分</w:t>
      </w:r>
      <w:r>
        <w:rPr>
          <w:rFonts w:ascii="仿宋_GB2312" w:hAnsi="仿宋" w:cs="宋体" w:hint="eastAsia"/>
          <w:kern w:val="0"/>
          <w:szCs w:val="32"/>
        </w:rPr>
        <w:t>（其中加试项目占50%），</w:t>
      </w:r>
      <w:r>
        <w:rPr>
          <w:rFonts w:ascii="仿宋_GB2312" w:hAnsi="仿宋" w:cs="宋体" w:hint="eastAsia"/>
          <w:color w:val="000000"/>
          <w:kern w:val="0"/>
          <w:szCs w:val="32"/>
        </w:rPr>
        <w:t>面试合格分为60分。面试不合格者，不能列入体检、考核人选。</w:t>
      </w:r>
    </w:p>
    <w:p w:rsidR="00554086" w:rsidRDefault="00BE35EF">
      <w:pPr>
        <w:widowControl/>
        <w:spacing w:line="520" w:lineRule="exact"/>
        <w:ind w:firstLineChars="250" w:firstLine="800"/>
        <w:jc w:val="left"/>
        <w:rPr>
          <w:rFonts w:ascii="仿宋_GB2312" w:hAnsi="仿宋" w:cs="宋体"/>
          <w:color w:val="000000"/>
          <w:kern w:val="0"/>
          <w:szCs w:val="32"/>
        </w:rPr>
      </w:pPr>
      <w:r>
        <w:rPr>
          <w:rFonts w:ascii="仿宋_GB2312" w:hAnsi="仿宋" w:cs="宋体" w:hint="eastAsia"/>
          <w:color w:val="000000"/>
          <w:kern w:val="0"/>
          <w:szCs w:val="32"/>
        </w:rPr>
        <w:t>4.面试的命题、考务工作由市教育局统一组织实施。</w:t>
      </w:r>
    </w:p>
    <w:p w:rsidR="00554086" w:rsidRDefault="00BE35EF">
      <w:pPr>
        <w:spacing w:line="560" w:lineRule="exact"/>
        <w:ind w:leftChars="200" w:left="640"/>
        <w:rPr>
          <w:rFonts w:ascii="仿宋_GB2312" w:hAnsi="仿宋" w:cs="宋体"/>
          <w:color w:val="FF0000"/>
          <w:kern w:val="0"/>
          <w:szCs w:val="32"/>
        </w:rPr>
      </w:pPr>
      <w:r>
        <w:rPr>
          <w:rFonts w:hint="eastAsia"/>
          <w:b/>
        </w:rPr>
        <w:t>（十）</w:t>
      </w:r>
      <w:r>
        <w:rPr>
          <w:rFonts w:hint="eastAsia"/>
          <w:b/>
          <w:szCs w:val="22"/>
        </w:rPr>
        <w:t>体检、考核</w:t>
      </w:r>
    </w:p>
    <w:p w:rsidR="00554086" w:rsidRDefault="00BE35EF">
      <w:pPr>
        <w:spacing w:line="560" w:lineRule="exact"/>
        <w:ind w:firstLineChars="200" w:firstLine="640"/>
        <w:rPr>
          <w:rFonts w:ascii="仿宋_GB2312" w:hAnsi="仿宋" w:cs="宋体"/>
          <w:color w:val="000000"/>
          <w:kern w:val="0"/>
          <w:szCs w:val="32"/>
        </w:rPr>
      </w:pPr>
      <w:r>
        <w:rPr>
          <w:rFonts w:ascii="仿宋_GB2312" w:hAnsi="仿宋" w:cs="宋体" w:hint="eastAsia"/>
          <w:color w:val="000000"/>
          <w:kern w:val="0"/>
          <w:szCs w:val="32"/>
        </w:rPr>
        <w:t>1.面试结束后，按笔试成绩占40%，面试成绩占60%合成总分（按四舍五入法，保留2位小数)，然后从高分到低分按1：2比例确定体检对象</w:t>
      </w:r>
      <w:r>
        <w:rPr>
          <w:rFonts w:ascii="仿宋_GB2312" w:hAnsi="仿宋" w:cs="仿宋" w:hint="eastAsia"/>
          <w:szCs w:val="32"/>
        </w:rPr>
        <w:t>。体检结束后按1：1比例确定考核对象。</w:t>
      </w:r>
      <w:r>
        <w:rPr>
          <w:rFonts w:ascii="仿宋_GB2312" w:hAnsi="仿宋" w:cs="宋体" w:hint="eastAsia"/>
          <w:color w:val="000000"/>
          <w:kern w:val="0"/>
          <w:szCs w:val="32"/>
        </w:rPr>
        <w:t>若总成绩相等，以笔试成绩高的排位在前；</w:t>
      </w:r>
      <w:r>
        <w:rPr>
          <w:rFonts w:cstheme="minorBidi" w:hint="eastAsia"/>
          <w:szCs w:val="32"/>
        </w:rPr>
        <w:t>笔试总成绩再相等的，以专业科目（专业知识）成绩高的排位在前。</w:t>
      </w:r>
    </w:p>
    <w:p w:rsidR="00554086" w:rsidRDefault="00BE35EF">
      <w:pPr>
        <w:spacing w:line="560" w:lineRule="exact"/>
        <w:ind w:firstLineChars="200" w:firstLine="640"/>
        <w:rPr>
          <w:rFonts w:ascii="仿宋_GB2312" w:hAnsi="仿宋" w:cs="宋体"/>
          <w:color w:val="000000"/>
          <w:kern w:val="0"/>
          <w:szCs w:val="32"/>
        </w:rPr>
      </w:pPr>
      <w:r>
        <w:rPr>
          <w:rFonts w:ascii="仿宋_GB2312" w:hAnsi="仿宋" w:cs="宋体" w:hint="eastAsia"/>
          <w:color w:val="000000"/>
          <w:kern w:val="0"/>
          <w:szCs w:val="32"/>
        </w:rPr>
        <w:t>2.体检标准参照《关于修订〈公务员录用体检通用标准（试行）〉及〈公务员录用体检操作手册（试行）〉有关内容的通知》（人社部发〔2016〕140号）和《浙江省教师资</w:t>
      </w:r>
      <w:r>
        <w:rPr>
          <w:rFonts w:ascii="仿宋_GB2312" w:hAnsi="仿宋" w:cs="宋体" w:hint="eastAsia"/>
          <w:color w:val="000000"/>
          <w:kern w:val="0"/>
          <w:szCs w:val="32"/>
        </w:rPr>
        <w:lastRenderedPageBreak/>
        <w:t>格认定体检工作实施办法（试行）》等文件规定执行。报考人员不按规定的时间、地点参加体检的，视作放弃体检。</w:t>
      </w:r>
      <w:r>
        <w:rPr>
          <w:rFonts w:ascii="仿宋_GB2312" w:hAnsi="仿宋" w:cs="仿宋" w:hint="eastAsia"/>
          <w:color w:val="000000"/>
          <w:kern w:val="0"/>
          <w:szCs w:val="32"/>
        </w:rPr>
        <w:t>体检费用由考生自理。</w:t>
      </w:r>
    </w:p>
    <w:p w:rsidR="00554086" w:rsidRDefault="00BE35EF">
      <w:pPr>
        <w:spacing w:line="560" w:lineRule="exact"/>
        <w:ind w:firstLineChars="200" w:firstLine="640"/>
        <w:rPr>
          <w:rFonts w:ascii="仿宋_GB2312" w:hAnsi="仿宋" w:cs="宋体"/>
          <w:color w:val="000000"/>
          <w:kern w:val="0"/>
          <w:szCs w:val="32"/>
        </w:rPr>
      </w:pPr>
      <w:r>
        <w:rPr>
          <w:rFonts w:ascii="仿宋_GB2312" w:hAnsi="仿宋" w:cs="宋体" w:hint="eastAsia"/>
          <w:color w:val="000000"/>
          <w:kern w:val="0"/>
          <w:szCs w:val="32"/>
        </w:rPr>
        <w:t>3.考核标准参照国家公务员局《关于做好公务员录用考察工作的通知》（国公局发〔2013〕2号）及衢委办〔2007〕90号文件要求，结合事业单位招聘的基本条件和用人单位招聘岗位要求和标准执行。</w:t>
      </w:r>
    </w:p>
    <w:p w:rsidR="00554086" w:rsidRDefault="00BE35EF">
      <w:pPr>
        <w:spacing w:line="560" w:lineRule="exact"/>
        <w:ind w:firstLineChars="200" w:firstLine="640"/>
        <w:rPr>
          <w:rFonts w:ascii="仿宋_GB2312" w:hAnsi="仿宋" w:cs="宋体"/>
          <w:color w:val="000000"/>
          <w:kern w:val="0"/>
          <w:szCs w:val="32"/>
        </w:rPr>
      </w:pPr>
      <w:r>
        <w:rPr>
          <w:rFonts w:ascii="仿宋_GB2312" w:hAnsi="仿宋" w:cs="宋体" w:hint="eastAsia"/>
          <w:color w:val="000000"/>
          <w:kern w:val="0"/>
          <w:szCs w:val="32"/>
        </w:rPr>
        <w:t>4.考核对象名单公布后至办理聘用手续期间，相关人员放弃资格的，记入诚信档案库。</w:t>
      </w:r>
    </w:p>
    <w:p w:rsidR="00554086" w:rsidRDefault="00BE35EF">
      <w:pPr>
        <w:spacing w:line="560" w:lineRule="exact"/>
        <w:ind w:firstLineChars="200" w:firstLine="640"/>
        <w:rPr>
          <w:rFonts w:ascii="仿宋_GB2312" w:hAnsi="仿宋" w:cs="宋体"/>
          <w:color w:val="000000"/>
          <w:kern w:val="0"/>
          <w:szCs w:val="32"/>
        </w:rPr>
      </w:pPr>
      <w:r>
        <w:rPr>
          <w:rFonts w:ascii="仿宋_GB2312" w:hAnsi="仿宋" w:cs="宋体" w:hint="eastAsia"/>
          <w:color w:val="000000"/>
          <w:kern w:val="0"/>
          <w:szCs w:val="32"/>
        </w:rPr>
        <w:t>5.放弃体检或体检不合格、放弃考核或考核结论为不宜聘用的，可依次递补。</w:t>
      </w:r>
    </w:p>
    <w:p w:rsidR="00554086" w:rsidRDefault="00BE35EF">
      <w:pPr>
        <w:spacing w:line="560" w:lineRule="exact"/>
        <w:ind w:firstLineChars="200" w:firstLine="640"/>
        <w:rPr>
          <w:rFonts w:ascii="仿宋_GB2312" w:hAnsi="仿宋" w:cs="宋体"/>
          <w:color w:val="000000"/>
          <w:kern w:val="0"/>
          <w:szCs w:val="32"/>
        </w:rPr>
      </w:pPr>
      <w:r>
        <w:rPr>
          <w:rFonts w:ascii="仿宋_GB2312" w:hAnsi="仿宋" w:cs="宋体" w:hint="eastAsia"/>
          <w:color w:val="000000"/>
          <w:kern w:val="0"/>
          <w:szCs w:val="32"/>
        </w:rPr>
        <w:t>6.体检、考核工作由市教育局统一组织实施。</w:t>
      </w:r>
    </w:p>
    <w:p w:rsidR="00554086" w:rsidRDefault="00BE35EF">
      <w:pPr>
        <w:spacing w:line="560" w:lineRule="exact"/>
        <w:ind w:leftChars="200" w:left="640"/>
        <w:rPr>
          <w:b/>
        </w:rPr>
      </w:pPr>
      <w:r>
        <w:rPr>
          <w:rFonts w:hint="eastAsia"/>
          <w:b/>
        </w:rPr>
        <w:t>（十一）公示</w:t>
      </w:r>
    </w:p>
    <w:p w:rsidR="00554086" w:rsidRDefault="00BE35EF">
      <w:pPr>
        <w:spacing w:line="560" w:lineRule="exact"/>
        <w:ind w:firstLineChars="200" w:firstLine="640"/>
        <w:textAlignment w:val="baseline"/>
      </w:pPr>
      <w:r>
        <w:rPr>
          <w:rFonts w:hint="eastAsia"/>
        </w:rPr>
        <w:t>根据考试、体检、考核结果，确定拟聘用人员名单，在衢州市人力资源和社会保障局网站和</w:t>
      </w:r>
      <w:r>
        <w:rPr>
          <w:rFonts w:hint="eastAsia"/>
          <w:kern w:val="0"/>
          <w:szCs w:val="32"/>
        </w:rPr>
        <w:t>衢州教育网</w:t>
      </w:r>
      <w:r>
        <w:rPr>
          <w:rFonts w:hint="eastAsia"/>
        </w:rPr>
        <w:t>公示</w:t>
      </w:r>
      <w:r>
        <w:rPr>
          <w:rFonts w:hint="eastAsia"/>
        </w:rPr>
        <w:t>7</w:t>
      </w:r>
      <w:r>
        <w:rPr>
          <w:rFonts w:hint="eastAsia"/>
        </w:rPr>
        <w:t>个工作日。公示期满后，对没有反映问题或反映有问题经查实不影响聘用的，予以聘用。对反映有影响聘用问题并查有实据的，不予聘用。对反映的问题一时难以查实的，将暂缓聘用，待查清后再决定是否聘用。决定不予聘用的，不再递补。</w:t>
      </w:r>
    </w:p>
    <w:p w:rsidR="00554086" w:rsidRDefault="00BE35EF">
      <w:pPr>
        <w:spacing w:line="560" w:lineRule="exact"/>
        <w:ind w:firstLineChars="200" w:firstLine="643"/>
        <w:rPr>
          <w:b/>
        </w:rPr>
      </w:pPr>
      <w:r>
        <w:rPr>
          <w:rFonts w:hint="eastAsia"/>
          <w:b/>
        </w:rPr>
        <w:t>（十二）聘用</w:t>
      </w:r>
    </w:p>
    <w:p w:rsidR="00554086" w:rsidRDefault="00BE35EF">
      <w:pPr>
        <w:spacing w:line="560" w:lineRule="exact"/>
        <w:ind w:firstLineChars="200" w:firstLine="640"/>
        <w:rPr>
          <w:rFonts w:cstheme="minorBidi"/>
          <w:szCs w:val="32"/>
        </w:rPr>
      </w:pPr>
      <w:r>
        <w:rPr>
          <w:rFonts w:cstheme="minorBidi" w:hint="eastAsia"/>
          <w:szCs w:val="32"/>
        </w:rPr>
        <w:t>确定聘用人选后，按《浙江省事业单位人员聘用制度试行细则》规定执行。拟聘用人员未在规定时间内报到的，视同自动放弃，取消聘用资格。拟聘用人员办理报到前须与原单位解除劳动（聘用）合同（原机关事业单位在编人员入围</w:t>
      </w:r>
      <w:r>
        <w:rPr>
          <w:rFonts w:cstheme="minorBidi" w:hint="eastAsia"/>
          <w:szCs w:val="32"/>
        </w:rPr>
        <w:lastRenderedPageBreak/>
        <w:t>面试须书面报告所在单位，确定为拟聘用人员的，由本人与所在单位协商解除聘用关系后，在规定时间内办理聘用手续）。</w:t>
      </w:r>
      <w:r>
        <w:rPr>
          <w:rFonts w:cstheme="minorBidi" w:hint="eastAsia"/>
          <w:szCs w:val="32"/>
        </w:rPr>
        <w:t>2020</w:t>
      </w:r>
      <w:r>
        <w:rPr>
          <w:rFonts w:cstheme="minorBidi" w:hint="eastAsia"/>
          <w:szCs w:val="32"/>
        </w:rPr>
        <w:t>年应届毕业生不能在</w:t>
      </w:r>
      <w:r>
        <w:rPr>
          <w:rFonts w:cstheme="minorBidi" w:hint="eastAsia"/>
          <w:szCs w:val="32"/>
        </w:rPr>
        <w:t>2020</w:t>
      </w:r>
      <w:r>
        <w:rPr>
          <w:rFonts w:cstheme="minorBidi" w:hint="eastAsia"/>
          <w:szCs w:val="32"/>
        </w:rPr>
        <w:t>年</w:t>
      </w:r>
      <w:r>
        <w:rPr>
          <w:rFonts w:cstheme="minorBidi" w:hint="eastAsia"/>
          <w:szCs w:val="32"/>
        </w:rPr>
        <w:t>9</w:t>
      </w:r>
      <w:r>
        <w:rPr>
          <w:rFonts w:cstheme="minorBidi" w:hint="eastAsia"/>
          <w:szCs w:val="32"/>
        </w:rPr>
        <w:t>月</w:t>
      </w:r>
      <w:r>
        <w:rPr>
          <w:rFonts w:cstheme="minorBidi" w:hint="eastAsia"/>
          <w:szCs w:val="32"/>
        </w:rPr>
        <w:t>30</w:t>
      </w:r>
      <w:r>
        <w:rPr>
          <w:rFonts w:cstheme="minorBidi" w:hint="eastAsia"/>
          <w:szCs w:val="32"/>
        </w:rPr>
        <w:t>日前按时毕业或未取得招聘岗位规定的学历、学位证书的，取消聘用资格。</w:t>
      </w:r>
    </w:p>
    <w:p w:rsidR="00554086" w:rsidRDefault="00BE35EF">
      <w:pPr>
        <w:spacing w:line="560" w:lineRule="exact"/>
        <w:ind w:firstLineChars="200" w:firstLine="640"/>
        <w:rPr>
          <w:rFonts w:cstheme="minorBidi"/>
          <w:szCs w:val="32"/>
        </w:rPr>
      </w:pPr>
      <w:r>
        <w:rPr>
          <w:rFonts w:hint="eastAsia"/>
        </w:rPr>
        <w:t>聘用人员列入事业编制管理，与招聘单位签订事业单位聘用合同，</w:t>
      </w:r>
      <w:r>
        <w:rPr>
          <w:rFonts w:cstheme="minorBidi" w:hint="eastAsia"/>
          <w:szCs w:val="32"/>
        </w:rPr>
        <w:t>本次招聘的人员，聘</w:t>
      </w:r>
      <w:r>
        <w:rPr>
          <w:rFonts w:cstheme="minorBidi"/>
          <w:szCs w:val="32"/>
        </w:rPr>
        <w:t>用手续办完后，需与用人单位签订约定为期五年的服务期协议，除国家法定规定外，服务期内</w:t>
      </w:r>
      <w:r>
        <w:rPr>
          <w:rFonts w:cstheme="minorBidi" w:hint="eastAsia"/>
          <w:szCs w:val="32"/>
        </w:rPr>
        <w:t>聘用</w:t>
      </w:r>
      <w:r>
        <w:rPr>
          <w:rFonts w:cstheme="minorBidi"/>
          <w:szCs w:val="32"/>
        </w:rPr>
        <w:t>人员不得调离原单位。</w:t>
      </w:r>
    </w:p>
    <w:p w:rsidR="00554086" w:rsidRDefault="00BE35EF">
      <w:pPr>
        <w:spacing w:line="560" w:lineRule="exact"/>
        <w:ind w:firstLineChars="200" w:firstLine="640"/>
        <w:rPr>
          <w:rFonts w:ascii="黑体" w:eastAsia="黑体" w:hAnsi="黑体" w:cstheme="minorBidi"/>
          <w:szCs w:val="32"/>
        </w:rPr>
      </w:pPr>
      <w:r>
        <w:rPr>
          <w:rFonts w:ascii="黑体" w:eastAsia="黑体" w:hAnsi="黑体" w:cstheme="minorBidi" w:hint="eastAsia"/>
          <w:szCs w:val="32"/>
        </w:rPr>
        <w:t>五、疫情防控要求</w:t>
      </w:r>
    </w:p>
    <w:p w:rsidR="00554086" w:rsidRDefault="00BE35EF">
      <w:pPr>
        <w:spacing w:line="560" w:lineRule="exact"/>
        <w:ind w:firstLineChars="200" w:firstLine="640"/>
        <w:rPr>
          <w:rFonts w:ascii="仿宋_GB2312" w:hAnsi="仿宋" w:cs="仿宋"/>
          <w:szCs w:val="32"/>
        </w:rPr>
      </w:pPr>
      <w:r>
        <w:rPr>
          <w:rFonts w:ascii="仿宋_GB2312" w:hAnsi="仿宋" w:cs="仿宋" w:hint="eastAsia"/>
          <w:szCs w:val="32"/>
        </w:rPr>
        <w:t>根据疫情防控工作有关要求，参加本次笔试的考生须在笔试前14天（7月26日前）申领浙江“健康码”。“健康码”为绿码且健康状况正常，经现场测量体温正常的考生可参加笔试。“健康码”非绿码的考生，以及考前14天内有国内疫情中、高风险地区或国（境）外旅居史但无发热（腋下37.3℃以上）、干咳、乏力、咽痛、腹泻等任一症状（以下称相关症状）的考生，须提供考前7天内核酸检测阴性（或既往血清特异性IgG抗体检测阳性）的证明材料方可参加笔试。“健康码”非绿码的考生，以及考前14天内有国内疫情中、高风险地区或国（境）外旅居史且有相关症状的考生，须在我省定点医院进行诊治，并提供考前7天内2次（间隔24小时以上）核酸检测阴性证明材料方可参加笔试。“健康码”为绿码但出现相关症状的考生，应当主动到定点医院检测排查。</w:t>
      </w:r>
    </w:p>
    <w:p w:rsidR="00554086" w:rsidRDefault="00BE35EF">
      <w:pPr>
        <w:spacing w:line="560" w:lineRule="exact"/>
        <w:ind w:firstLineChars="200" w:firstLine="640"/>
        <w:jc w:val="left"/>
        <w:rPr>
          <w:rFonts w:ascii="仿宋_GB2312" w:hAnsi="仿宋" w:cs="仿宋"/>
          <w:szCs w:val="32"/>
        </w:rPr>
      </w:pPr>
      <w:r>
        <w:rPr>
          <w:rFonts w:ascii="仿宋_GB2312" w:hAnsi="仿宋" w:cs="仿宋" w:hint="eastAsia"/>
          <w:szCs w:val="32"/>
        </w:rPr>
        <w:lastRenderedPageBreak/>
        <w:t>既往新冠肺炎确诊病例、无症状感染者及密切接触者，应当主动向参考地人事考试机构报告。除提供考前7天内核酸检测阴性证明材料外，还须出具肺部影像学检查无异常的证明，方可参加笔试。</w:t>
      </w:r>
    </w:p>
    <w:p w:rsidR="00554086" w:rsidRDefault="00BE35EF">
      <w:pPr>
        <w:spacing w:line="560" w:lineRule="exact"/>
        <w:ind w:firstLineChars="200" w:firstLine="640"/>
        <w:jc w:val="left"/>
        <w:rPr>
          <w:rFonts w:ascii="仿宋_GB2312" w:hAnsi="仿宋" w:cs="仿宋"/>
          <w:szCs w:val="32"/>
        </w:rPr>
      </w:pPr>
      <w:r>
        <w:rPr>
          <w:rFonts w:ascii="仿宋_GB2312" w:hAnsi="仿宋" w:cs="仿宋" w:hint="eastAsia"/>
          <w:szCs w:val="32"/>
        </w:rPr>
        <w:t>仍在隔离治疗期的新冠肺炎确诊病例、疑似病例或无症状感染者，以及集中隔离期未满的密切接触者，不得参加笔试。</w:t>
      </w:r>
    </w:p>
    <w:p w:rsidR="00554086" w:rsidRDefault="00BE35EF">
      <w:pPr>
        <w:spacing w:line="560" w:lineRule="exact"/>
        <w:ind w:firstLineChars="200" w:firstLine="640"/>
        <w:rPr>
          <w:rFonts w:ascii="仿宋_GB2312" w:hAnsi="仿宋" w:cs="仿宋"/>
          <w:szCs w:val="32"/>
        </w:rPr>
      </w:pPr>
      <w:r>
        <w:rPr>
          <w:rFonts w:ascii="仿宋_GB2312" w:hAnsi="仿宋" w:cs="仿宋" w:hint="eastAsia"/>
          <w:szCs w:val="32"/>
        </w:rPr>
        <w:t>按照疫情防控要求需提供相关健康证明但无法提供的考生，不得参加笔试。</w:t>
      </w:r>
    </w:p>
    <w:p w:rsidR="00554086" w:rsidRDefault="00BE35EF">
      <w:pPr>
        <w:spacing w:line="560" w:lineRule="exact"/>
        <w:ind w:firstLineChars="200" w:firstLine="640"/>
        <w:rPr>
          <w:rFonts w:ascii="仿宋_GB2312" w:hAnsi="仿宋" w:cs="仿宋"/>
          <w:szCs w:val="32"/>
        </w:rPr>
      </w:pPr>
      <w:r>
        <w:rPr>
          <w:rFonts w:ascii="仿宋_GB2312" w:hAnsi="仿宋" w:cs="仿宋" w:hint="eastAsia"/>
          <w:szCs w:val="32"/>
        </w:rPr>
        <w:t>参加笔试的考生应自备一次性医用外科口罩。“健康码”非绿码、近期由中高风险地区返回人员以及既往新冠肺炎感染者、密切接触者考试期间全程佩带口罩。其他考生通过考点入口时应戴口罩，在考场内自主决定是否戴口罩。考试期间若出现相关症状者，应立即戴好一次性医用外科口罩，做好个人防护。</w:t>
      </w:r>
    </w:p>
    <w:p w:rsidR="00554086" w:rsidRDefault="00BE35EF">
      <w:pPr>
        <w:spacing w:line="560" w:lineRule="exact"/>
        <w:ind w:firstLineChars="200" w:firstLine="640"/>
        <w:rPr>
          <w:rFonts w:ascii="仿宋_GB2312" w:hAnsi="仿宋" w:cs="仿宋"/>
          <w:szCs w:val="32"/>
        </w:rPr>
      </w:pPr>
      <w:r>
        <w:rPr>
          <w:rFonts w:ascii="仿宋_GB2312" w:hAnsi="仿宋" w:cs="仿宋" w:hint="eastAsia"/>
          <w:szCs w:val="32"/>
        </w:rPr>
        <w:t>考生应当服从配合疫情防控要求和笔试现场组织工作。经现场医务人员确认有可疑症状的考生，应配合安排隔离或就诊。</w:t>
      </w:r>
    </w:p>
    <w:p w:rsidR="00554086" w:rsidRDefault="00BE35EF">
      <w:pPr>
        <w:spacing w:line="560" w:lineRule="exact"/>
        <w:ind w:firstLineChars="200" w:firstLine="640"/>
        <w:rPr>
          <w:rFonts w:ascii="仿宋_GB2312" w:hAnsi="仿宋" w:cs="仿宋"/>
          <w:szCs w:val="32"/>
        </w:rPr>
      </w:pPr>
      <w:r>
        <w:rPr>
          <w:rFonts w:ascii="仿宋_GB2312" w:hAnsi="仿宋" w:cs="仿宋" w:hint="eastAsia"/>
          <w:szCs w:val="32"/>
        </w:rPr>
        <w:t>考生应当如实申报考前14天个人健康状态并填写承诺书，自愿承担因不实承诺需承担的相关责任并接受处理。凡隐瞒或谎报旅居史、接触史、健康状况等疫情防控重点信息的，不配合工作人员进行健康检疫、询问、查询、送诊等造成严重后果的，取消其相应资格，并记入事业单位公开招聘诚信档案，如有违法行为将依法追究法律责任。</w:t>
      </w:r>
    </w:p>
    <w:p w:rsidR="00554086" w:rsidRDefault="00BE35EF">
      <w:pPr>
        <w:spacing w:line="560" w:lineRule="exact"/>
        <w:ind w:firstLineChars="200" w:firstLine="640"/>
        <w:jc w:val="left"/>
        <w:rPr>
          <w:rFonts w:ascii="仿宋_GB2312" w:hAnsi="仿宋" w:cs="仿宋"/>
          <w:szCs w:val="32"/>
        </w:rPr>
      </w:pPr>
      <w:r>
        <w:rPr>
          <w:rFonts w:ascii="仿宋_GB2312" w:hAnsi="仿宋" w:cs="仿宋" w:hint="eastAsia"/>
          <w:szCs w:val="32"/>
        </w:rPr>
        <w:lastRenderedPageBreak/>
        <w:t>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外省考生可依据自身情况提前来衢做好准备。</w:t>
      </w:r>
    </w:p>
    <w:p w:rsidR="00554086" w:rsidRDefault="00BE35EF">
      <w:pPr>
        <w:spacing w:line="560" w:lineRule="exact"/>
        <w:ind w:firstLineChars="200" w:firstLine="640"/>
        <w:jc w:val="left"/>
        <w:rPr>
          <w:rFonts w:cstheme="minorBidi"/>
          <w:szCs w:val="32"/>
        </w:rPr>
      </w:pPr>
      <w:r>
        <w:rPr>
          <w:rFonts w:ascii="仿宋_GB2312" w:hAnsi="仿宋" w:cs="仿宋" w:hint="eastAsia"/>
          <w:szCs w:val="32"/>
        </w:rPr>
        <w:t>公告发布后，疫情防控工作有新要求和规定的，将另行公告通知，请考生随时关注衢州市人力资源和社会保障网。</w:t>
      </w:r>
    </w:p>
    <w:p w:rsidR="00554086" w:rsidRDefault="00BE35EF">
      <w:pPr>
        <w:spacing w:line="560" w:lineRule="exact"/>
        <w:ind w:firstLineChars="200" w:firstLine="640"/>
        <w:rPr>
          <w:rFonts w:ascii="黑体" w:eastAsia="黑体" w:hAnsi="黑体" w:cs="仿宋_GB2312"/>
        </w:rPr>
      </w:pPr>
      <w:r>
        <w:rPr>
          <w:rFonts w:ascii="黑体" w:eastAsia="黑体" w:hAnsi="黑体" w:cs="仿宋_GB2312" w:hint="eastAsia"/>
        </w:rPr>
        <w:t>六、其他注意事项</w:t>
      </w:r>
    </w:p>
    <w:p w:rsidR="00554086" w:rsidRDefault="00BE35EF">
      <w:pPr>
        <w:spacing w:line="560" w:lineRule="exact"/>
        <w:ind w:firstLineChars="200" w:firstLine="640"/>
        <w:rPr>
          <w:rFonts w:ascii="仿宋_GB2312" w:hAnsi="仿宋" w:cs="仿宋"/>
          <w:szCs w:val="32"/>
        </w:rPr>
      </w:pPr>
      <w:r>
        <w:rPr>
          <w:rFonts w:ascii="仿宋_GB2312" w:hAnsi="仿宋" w:cs="仿宋" w:hint="eastAsia"/>
          <w:szCs w:val="32"/>
        </w:rPr>
        <w:t>1.本次招聘工作坚持公开、平等、竞争、择优的原则。在整个招聘过程中，要严肃考风考纪，杜绝徇私舞弊的现象。招聘过程相关信息均通过衢州教育网公布，请应聘者自行留意并查询。</w:t>
      </w:r>
    </w:p>
    <w:p w:rsidR="00554086" w:rsidRDefault="00BE35EF">
      <w:pPr>
        <w:spacing w:line="560" w:lineRule="exact"/>
        <w:ind w:firstLineChars="200" w:firstLine="640"/>
        <w:rPr>
          <w:rFonts w:ascii="仿宋_GB2312" w:hAnsi="仿宋" w:cs="仿宋"/>
          <w:szCs w:val="32"/>
        </w:rPr>
      </w:pPr>
      <w:r>
        <w:rPr>
          <w:rFonts w:ascii="仿宋_GB2312" w:hAnsi="仿宋" w:cs="仿宋" w:hint="eastAsia"/>
          <w:szCs w:val="32"/>
        </w:rPr>
        <w:t>2.各岗位所列的学历专业范围由招聘学校根据招聘岗位特点参照教育部相关专业目录进行设定。部分专业涉及名称更改的，新旧专业可认定为同一专业;专业名称不一致，但所学方向相同相近的，一般可接受应聘，并以招聘学校审核意见为准。对报考岗位、学历、所需专业要求以及其他要求等信息需要咨询时，请报考人员直接与招聘学校联系。（联系电话，衢州一中：0570-8015200, 衢州二中：0570-8018203，衢州市工程技术学校：0570-8768123，衢州市特殊教育学校：0570-3854390，衢州市中小学素质教育实践学校：0570-8520311）。</w:t>
      </w:r>
    </w:p>
    <w:p w:rsidR="00554086" w:rsidRDefault="00BE35EF">
      <w:pPr>
        <w:spacing w:line="560" w:lineRule="exact"/>
        <w:ind w:firstLineChars="200" w:firstLine="640"/>
        <w:rPr>
          <w:rFonts w:ascii="仿宋_GB2312" w:hAnsi="仿宋" w:cs="仿宋"/>
          <w:szCs w:val="32"/>
        </w:rPr>
      </w:pPr>
      <w:r>
        <w:rPr>
          <w:rFonts w:ascii="仿宋_GB2312" w:hAnsi="仿宋" w:cs="仿宋" w:hint="eastAsia"/>
          <w:szCs w:val="32"/>
        </w:rPr>
        <w:t>3.资格审查工作贯穿整个公开招聘过程。报考人员提交</w:t>
      </w:r>
      <w:r>
        <w:rPr>
          <w:rFonts w:ascii="仿宋_GB2312" w:hAnsi="仿宋" w:cs="仿宋" w:hint="eastAsia"/>
          <w:szCs w:val="32"/>
        </w:rPr>
        <w:lastRenderedPageBreak/>
        <w:t>的报考信息和材料应当真实、准确、有效。凡提供虚假申请材料获取报考资格的，一经查实，即取消报考资格。对伪造、变造有关证件、材料、信息，骗取考试资格的，取消报考资格且按相关规定予以处理。</w:t>
      </w:r>
    </w:p>
    <w:p w:rsidR="00554086" w:rsidRDefault="00BE35EF">
      <w:pPr>
        <w:spacing w:line="560" w:lineRule="exact"/>
        <w:ind w:firstLineChars="200" w:firstLine="640"/>
        <w:rPr>
          <w:rFonts w:ascii="仿宋_GB2312" w:hAnsi="仿宋" w:cs="仿宋"/>
          <w:szCs w:val="32"/>
        </w:rPr>
      </w:pPr>
      <w:r>
        <w:rPr>
          <w:rFonts w:ascii="仿宋_GB2312" w:hAnsi="仿宋" w:cs="仿宋" w:hint="eastAsia"/>
          <w:szCs w:val="32"/>
        </w:rPr>
        <w:t>4.对考试违纪违规行为的认定和处理，按照《事业单位公开招聘违纪违规行为处理规定》（人社部令第35号）执行。</w:t>
      </w:r>
    </w:p>
    <w:p w:rsidR="00554086" w:rsidRDefault="00BE35EF">
      <w:pPr>
        <w:spacing w:line="560" w:lineRule="exact"/>
        <w:ind w:firstLineChars="200" w:firstLine="640"/>
        <w:rPr>
          <w:rFonts w:ascii="仿宋_GB2312" w:hAnsi="仿宋" w:cs="仿宋"/>
          <w:szCs w:val="32"/>
        </w:rPr>
      </w:pPr>
      <w:r>
        <w:rPr>
          <w:rFonts w:ascii="仿宋_GB2312" w:hAnsi="仿宋" w:cs="仿宋" w:hint="eastAsia"/>
          <w:szCs w:val="32"/>
        </w:rPr>
        <w:t>5.本次招聘考试不指定复习参考用书。衢州市人力社保局和衢州市教育局不举办也不委托任何机构开展针对本次招聘考试的辅导培训。</w:t>
      </w:r>
    </w:p>
    <w:p w:rsidR="00554086" w:rsidRDefault="00BE35EF">
      <w:pPr>
        <w:spacing w:line="560" w:lineRule="exact"/>
        <w:ind w:firstLineChars="200" w:firstLine="640"/>
        <w:rPr>
          <w:rFonts w:ascii="仿宋_GB2312" w:hAnsi="仿宋" w:cs="仿宋"/>
          <w:szCs w:val="32"/>
        </w:rPr>
      </w:pPr>
      <w:r>
        <w:rPr>
          <w:rFonts w:ascii="仿宋_GB2312" w:hAnsi="仿宋" w:cs="仿宋" w:hint="eastAsia"/>
          <w:szCs w:val="32"/>
        </w:rPr>
        <w:t>6.报考人员对本招聘公告或在指定网站公布的相关信息有异议的，可在公布之日起5日内向衢州市人力社保局(事业单位人事管理处，电话：0570-3081906、3087081)或衢州市教育局(教师工作处，电话：0570-3081591)反映，以便及时研究处理。</w:t>
      </w:r>
    </w:p>
    <w:p w:rsidR="00554086" w:rsidRDefault="00BE35EF">
      <w:pPr>
        <w:spacing w:line="560" w:lineRule="exact"/>
        <w:ind w:firstLineChars="200" w:firstLine="640"/>
        <w:rPr>
          <w:rFonts w:ascii="仿宋_GB2312" w:hAnsi="仿宋" w:cs="仿宋"/>
          <w:szCs w:val="32"/>
        </w:rPr>
      </w:pPr>
      <w:r>
        <w:rPr>
          <w:rFonts w:ascii="仿宋_GB2312" w:hAnsi="仿宋" w:cs="仿宋" w:hint="eastAsia"/>
          <w:szCs w:val="32"/>
        </w:rPr>
        <w:t>7.本次公开招聘采取网上报名、网上缴费方式，若遇浙江省通用招聘网报平台系统问题，请及时与衢州市人事考试办公室联系：0570-3074577。</w:t>
      </w:r>
    </w:p>
    <w:p w:rsidR="00554086" w:rsidRDefault="00554086">
      <w:pPr>
        <w:spacing w:line="560" w:lineRule="exact"/>
        <w:ind w:firstLineChars="200" w:firstLine="640"/>
        <w:jc w:val="left"/>
        <w:rPr>
          <w:rFonts w:ascii="仿宋_GB2312" w:hAnsi="仿宋" w:cs="仿宋"/>
          <w:szCs w:val="32"/>
        </w:rPr>
      </w:pPr>
    </w:p>
    <w:p w:rsidR="00554086" w:rsidRDefault="00BE35EF">
      <w:pPr>
        <w:widowControl/>
        <w:spacing w:line="560" w:lineRule="exact"/>
        <w:ind w:firstLineChars="200" w:firstLine="640"/>
        <w:jc w:val="left"/>
        <w:textAlignment w:val="baseline"/>
        <w:rPr>
          <w:rFonts w:ascii="仿宋_GB2312"/>
          <w:color w:val="000000"/>
          <w:szCs w:val="32"/>
        </w:rPr>
      </w:pPr>
      <w:r>
        <w:rPr>
          <w:rFonts w:ascii="仿宋_GB2312" w:hint="eastAsia"/>
          <w:color w:val="000000"/>
          <w:szCs w:val="32"/>
        </w:rPr>
        <w:t>附件：</w:t>
      </w:r>
    </w:p>
    <w:p w:rsidR="00554086" w:rsidRDefault="00BE35EF">
      <w:pPr>
        <w:widowControl/>
        <w:spacing w:line="560" w:lineRule="exact"/>
        <w:ind w:firstLineChars="200" w:firstLine="640"/>
        <w:jc w:val="left"/>
        <w:textAlignment w:val="baseline"/>
        <w:rPr>
          <w:kern w:val="0"/>
          <w:szCs w:val="32"/>
        </w:rPr>
      </w:pPr>
      <w:r>
        <w:rPr>
          <w:rFonts w:hint="eastAsia"/>
          <w:kern w:val="0"/>
          <w:szCs w:val="32"/>
        </w:rPr>
        <w:t>1.</w:t>
      </w:r>
      <w:r>
        <w:rPr>
          <w:kern w:val="0"/>
          <w:szCs w:val="32"/>
        </w:rPr>
        <w:t>衢州市</w:t>
      </w:r>
      <w:r>
        <w:rPr>
          <w:rFonts w:hint="eastAsia"/>
          <w:kern w:val="0"/>
          <w:szCs w:val="32"/>
        </w:rPr>
        <w:t>市直学校</w:t>
      </w:r>
      <w:r>
        <w:rPr>
          <w:kern w:val="0"/>
          <w:szCs w:val="32"/>
        </w:rPr>
        <w:t>公开招聘工作人员计划表</w:t>
      </w:r>
    </w:p>
    <w:p w:rsidR="00554086" w:rsidRDefault="00BE35EF">
      <w:pPr>
        <w:widowControl/>
        <w:spacing w:line="560" w:lineRule="exact"/>
        <w:ind w:firstLineChars="200" w:firstLine="640"/>
        <w:jc w:val="left"/>
        <w:textAlignment w:val="baseline"/>
        <w:rPr>
          <w:kern w:val="0"/>
          <w:szCs w:val="32"/>
        </w:rPr>
      </w:pPr>
      <w:r>
        <w:rPr>
          <w:rFonts w:hint="eastAsia"/>
          <w:kern w:val="0"/>
          <w:szCs w:val="32"/>
        </w:rPr>
        <w:t>2.</w:t>
      </w:r>
      <w:r>
        <w:rPr>
          <w:rFonts w:hint="eastAsia"/>
          <w:kern w:val="0"/>
          <w:szCs w:val="32"/>
        </w:rPr>
        <w:t>衢州</w:t>
      </w:r>
      <w:r>
        <w:rPr>
          <w:rFonts w:ascii="仿宋_GB2312" w:hAnsi="仿宋" w:cs="仿宋" w:hint="eastAsia"/>
          <w:szCs w:val="32"/>
        </w:rPr>
        <w:t>市市直学校公开招聘工作人员考试考生健康状况报告表</w:t>
      </w:r>
    </w:p>
    <w:p w:rsidR="00554086" w:rsidRDefault="00BE35EF">
      <w:pPr>
        <w:widowControl/>
        <w:spacing w:line="560" w:lineRule="exact"/>
        <w:ind w:firstLineChars="200" w:firstLine="640"/>
        <w:jc w:val="left"/>
        <w:textAlignment w:val="baseline"/>
        <w:rPr>
          <w:kern w:val="0"/>
          <w:szCs w:val="32"/>
        </w:rPr>
      </w:pPr>
      <w:r>
        <w:rPr>
          <w:rFonts w:hint="eastAsia"/>
          <w:kern w:val="0"/>
          <w:szCs w:val="32"/>
        </w:rPr>
        <w:t>3.</w:t>
      </w:r>
      <w:r>
        <w:rPr>
          <w:kern w:val="0"/>
          <w:szCs w:val="32"/>
        </w:rPr>
        <w:t>衢州市</w:t>
      </w:r>
      <w:r>
        <w:rPr>
          <w:rFonts w:hint="eastAsia"/>
          <w:kern w:val="0"/>
          <w:szCs w:val="32"/>
        </w:rPr>
        <w:t>市直学校</w:t>
      </w:r>
      <w:r>
        <w:rPr>
          <w:kern w:val="0"/>
          <w:szCs w:val="32"/>
        </w:rPr>
        <w:t>公开招聘工作人员</w:t>
      </w:r>
      <w:r>
        <w:rPr>
          <w:rFonts w:hint="eastAsia"/>
          <w:kern w:val="0"/>
          <w:szCs w:val="32"/>
        </w:rPr>
        <w:t>资格</w:t>
      </w:r>
      <w:r>
        <w:rPr>
          <w:kern w:val="0"/>
          <w:szCs w:val="32"/>
        </w:rPr>
        <w:t>复审表</w:t>
      </w:r>
    </w:p>
    <w:p w:rsidR="00554086" w:rsidRDefault="00BE35EF">
      <w:pPr>
        <w:widowControl/>
        <w:spacing w:line="560" w:lineRule="exact"/>
        <w:ind w:firstLineChars="200" w:firstLine="640"/>
        <w:jc w:val="left"/>
        <w:textAlignment w:val="baseline"/>
        <w:rPr>
          <w:kern w:val="0"/>
          <w:szCs w:val="32"/>
        </w:rPr>
      </w:pPr>
      <w:r>
        <w:rPr>
          <w:rFonts w:hint="eastAsia"/>
          <w:kern w:val="0"/>
          <w:szCs w:val="32"/>
        </w:rPr>
        <w:lastRenderedPageBreak/>
        <w:t>4.</w:t>
      </w:r>
      <w:r>
        <w:rPr>
          <w:rFonts w:hint="eastAsia"/>
          <w:kern w:val="0"/>
          <w:szCs w:val="32"/>
        </w:rPr>
        <w:t>衢州市市直学校公开招聘工作人员相关相近专业资格审查办法</w:t>
      </w:r>
    </w:p>
    <w:p w:rsidR="00554086" w:rsidRDefault="00554086">
      <w:pPr>
        <w:spacing w:line="560" w:lineRule="exact"/>
        <w:jc w:val="left"/>
        <w:rPr>
          <w:rFonts w:ascii="仿宋_GB2312"/>
          <w:color w:val="000000"/>
          <w:szCs w:val="32"/>
        </w:rPr>
      </w:pPr>
    </w:p>
    <w:p w:rsidR="00554086" w:rsidRDefault="00554086">
      <w:pPr>
        <w:spacing w:line="560" w:lineRule="exact"/>
        <w:jc w:val="left"/>
        <w:rPr>
          <w:rFonts w:ascii="仿宋_GB2312"/>
          <w:color w:val="000000"/>
          <w:szCs w:val="32"/>
        </w:rPr>
      </w:pPr>
    </w:p>
    <w:p w:rsidR="00554086" w:rsidRDefault="00BE35EF">
      <w:pPr>
        <w:spacing w:line="560" w:lineRule="exact"/>
        <w:ind w:firstLineChars="200" w:firstLine="640"/>
        <w:jc w:val="left"/>
        <w:rPr>
          <w:rFonts w:ascii="仿宋_GB2312"/>
          <w:color w:val="000000"/>
          <w:szCs w:val="32"/>
        </w:rPr>
      </w:pPr>
      <w:r>
        <w:rPr>
          <w:rFonts w:ascii="仿宋_GB2312" w:hint="eastAsia"/>
          <w:color w:val="000000"/>
          <w:szCs w:val="32"/>
        </w:rPr>
        <w:t>衢州市人力资源和社会保障局       衢州市教育局</w:t>
      </w:r>
    </w:p>
    <w:p w:rsidR="00554086" w:rsidRDefault="00BE35EF">
      <w:pPr>
        <w:spacing w:line="560" w:lineRule="exact"/>
        <w:ind w:firstLineChars="200" w:firstLine="640"/>
        <w:jc w:val="center"/>
        <w:rPr>
          <w:rFonts w:ascii="仿宋_GB2312"/>
          <w:color w:val="FF0000"/>
          <w:szCs w:val="32"/>
        </w:rPr>
        <w:sectPr w:rsidR="00554086">
          <w:headerReference w:type="default" r:id="rId11"/>
          <w:footerReference w:type="default" r:id="rId12"/>
          <w:pgSz w:w="11906" w:h="16838"/>
          <w:pgMar w:top="1440" w:right="1800" w:bottom="1440" w:left="1800" w:header="851" w:footer="992" w:gutter="0"/>
          <w:cols w:space="720"/>
          <w:docGrid w:type="lines" w:linePitch="312"/>
        </w:sectPr>
      </w:pPr>
      <w:r>
        <w:rPr>
          <w:rFonts w:ascii="仿宋_GB2312" w:hint="eastAsia"/>
          <w:color w:val="000000" w:themeColor="text1"/>
          <w:szCs w:val="32"/>
        </w:rPr>
        <w:t>2020年7月15日</w:t>
      </w:r>
    </w:p>
    <w:p w:rsidR="00554086" w:rsidRDefault="00BE35EF">
      <w:pPr>
        <w:spacing w:line="560" w:lineRule="exact"/>
        <w:jc w:val="left"/>
        <w:rPr>
          <w:rFonts w:ascii="黑体" w:eastAsia="黑体" w:hAnsi="黑体"/>
          <w:color w:val="000000"/>
          <w:szCs w:val="32"/>
        </w:rPr>
      </w:pPr>
      <w:r>
        <w:rPr>
          <w:rFonts w:ascii="黑体" w:eastAsia="黑体" w:hAnsi="黑体"/>
          <w:color w:val="000000"/>
          <w:szCs w:val="32"/>
        </w:rPr>
        <w:lastRenderedPageBreak/>
        <w:t>附件1</w:t>
      </w:r>
    </w:p>
    <w:p w:rsidR="00554086" w:rsidRDefault="00BE35EF">
      <w:pPr>
        <w:jc w:val="center"/>
        <w:rPr>
          <w:rFonts w:eastAsia="方正小标宋简体"/>
          <w:sz w:val="36"/>
          <w:szCs w:val="36"/>
        </w:rPr>
      </w:pPr>
      <w:r>
        <w:rPr>
          <w:rFonts w:eastAsia="方正小标宋简体" w:hint="eastAsia"/>
          <w:sz w:val="36"/>
          <w:szCs w:val="36"/>
        </w:rPr>
        <w:t>衢州市市直学校公开招聘工作人员计划表</w:t>
      </w:r>
    </w:p>
    <w:tbl>
      <w:tblPr>
        <w:tblW w:w="13422" w:type="dxa"/>
        <w:tblInd w:w="-7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401"/>
        <w:gridCol w:w="1063"/>
        <w:gridCol w:w="418"/>
        <w:gridCol w:w="386"/>
        <w:gridCol w:w="545"/>
        <w:gridCol w:w="1824"/>
        <w:gridCol w:w="1173"/>
        <w:gridCol w:w="607"/>
        <w:gridCol w:w="531"/>
        <w:gridCol w:w="504"/>
        <w:gridCol w:w="713"/>
        <w:gridCol w:w="5257"/>
      </w:tblGrid>
      <w:tr w:rsidR="00554086">
        <w:trPr>
          <w:trHeight w:val="1005"/>
        </w:trPr>
        <w:tc>
          <w:tcPr>
            <w:tcW w:w="401" w:type="dxa"/>
            <w:vMerge w:val="restart"/>
            <w:tcBorders>
              <w:top w:val="outset" w:sz="6" w:space="0" w:color="auto"/>
              <w:left w:val="outset" w:sz="6" w:space="0" w:color="auto"/>
              <w:right w:val="single" w:sz="4" w:space="0" w:color="auto"/>
            </w:tcBorders>
            <w:noWrap/>
            <w:vAlign w:val="center"/>
          </w:tcPr>
          <w:p w:rsidR="00554086" w:rsidRDefault="00BE35EF">
            <w:pPr>
              <w:widowControl/>
              <w:spacing w:line="240" w:lineRule="exact"/>
              <w:jc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序号</w:t>
            </w:r>
          </w:p>
        </w:tc>
        <w:tc>
          <w:tcPr>
            <w:tcW w:w="1063" w:type="dxa"/>
            <w:vMerge w:val="restart"/>
            <w:tcBorders>
              <w:top w:val="outset" w:sz="6" w:space="0" w:color="auto"/>
              <w:left w:val="outset" w:sz="6" w:space="0" w:color="auto"/>
              <w:bottom w:val="outset" w:sz="6" w:space="0" w:color="auto"/>
              <w:right w:val="single" w:sz="4" w:space="0" w:color="auto"/>
            </w:tcBorders>
            <w:noWrap/>
            <w:vAlign w:val="center"/>
          </w:tcPr>
          <w:p w:rsidR="00554086" w:rsidRDefault="00BE35EF">
            <w:pPr>
              <w:widowControl/>
              <w:spacing w:line="24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1"/>
                <w:szCs w:val="21"/>
              </w:rPr>
              <w:t>单位</w:t>
            </w:r>
          </w:p>
        </w:tc>
        <w:tc>
          <w:tcPr>
            <w:tcW w:w="418" w:type="dxa"/>
            <w:vMerge w:val="restart"/>
            <w:tcBorders>
              <w:top w:val="outset" w:sz="6" w:space="0" w:color="auto"/>
              <w:left w:val="single" w:sz="4" w:space="0" w:color="auto"/>
              <w:bottom w:val="outset" w:sz="6" w:space="0" w:color="auto"/>
              <w:right w:val="outset" w:sz="6" w:space="0" w:color="auto"/>
            </w:tcBorders>
            <w:noWrap/>
            <w:vAlign w:val="center"/>
          </w:tcPr>
          <w:p w:rsidR="00554086" w:rsidRDefault="00BE35EF">
            <w:pPr>
              <w:widowControl/>
              <w:spacing w:line="24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单位性质</w:t>
            </w:r>
          </w:p>
        </w:tc>
        <w:tc>
          <w:tcPr>
            <w:tcW w:w="386" w:type="dxa"/>
            <w:vMerge w:val="restart"/>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spacing w:line="24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1"/>
                <w:szCs w:val="21"/>
              </w:rPr>
              <w:t>招考计划</w:t>
            </w:r>
          </w:p>
        </w:tc>
        <w:tc>
          <w:tcPr>
            <w:tcW w:w="2369" w:type="dxa"/>
            <w:gridSpan w:val="2"/>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spacing w:line="240" w:lineRule="exact"/>
              <w:jc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岗位任职条件</w:t>
            </w:r>
          </w:p>
        </w:tc>
        <w:tc>
          <w:tcPr>
            <w:tcW w:w="1173" w:type="dxa"/>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spacing w:line="240" w:lineRule="exact"/>
              <w:jc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岗位性质</w:t>
            </w:r>
          </w:p>
        </w:tc>
        <w:tc>
          <w:tcPr>
            <w:tcW w:w="1642" w:type="dxa"/>
            <w:gridSpan w:val="3"/>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spacing w:line="24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1"/>
                <w:szCs w:val="21"/>
              </w:rPr>
              <w:t>招聘对象</w:t>
            </w:r>
          </w:p>
        </w:tc>
        <w:tc>
          <w:tcPr>
            <w:tcW w:w="713" w:type="dxa"/>
            <w:vMerge w:val="restart"/>
            <w:tcBorders>
              <w:top w:val="outset" w:sz="6" w:space="0" w:color="auto"/>
              <w:left w:val="outset" w:sz="6" w:space="0" w:color="auto"/>
              <w:right w:val="outset" w:sz="6" w:space="0" w:color="auto"/>
            </w:tcBorders>
            <w:noWrap/>
            <w:vAlign w:val="center"/>
          </w:tcPr>
          <w:p w:rsidR="00554086" w:rsidRDefault="00BE35EF">
            <w:pPr>
              <w:widowControl/>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1"/>
                <w:szCs w:val="21"/>
              </w:rPr>
              <w:t>岗位 代码</w:t>
            </w:r>
          </w:p>
        </w:tc>
        <w:tc>
          <w:tcPr>
            <w:tcW w:w="5257" w:type="dxa"/>
            <w:vMerge w:val="restart"/>
            <w:tcBorders>
              <w:top w:val="outset" w:sz="6" w:space="0" w:color="auto"/>
              <w:left w:val="outset" w:sz="6" w:space="0" w:color="auto"/>
              <w:right w:val="outset" w:sz="6" w:space="0" w:color="auto"/>
            </w:tcBorders>
            <w:noWrap/>
            <w:vAlign w:val="center"/>
          </w:tcPr>
          <w:p w:rsidR="00554086" w:rsidRDefault="00BE35EF">
            <w:pPr>
              <w:widowControl/>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1"/>
                <w:szCs w:val="21"/>
              </w:rPr>
              <w:t>其它资格条件</w:t>
            </w:r>
          </w:p>
        </w:tc>
      </w:tr>
      <w:tr w:rsidR="00554086">
        <w:trPr>
          <w:trHeight w:val="776"/>
        </w:trPr>
        <w:tc>
          <w:tcPr>
            <w:tcW w:w="401" w:type="dxa"/>
            <w:vMerge/>
            <w:tcBorders>
              <w:left w:val="outset" w:sz="6" w:space="0" w:color="auto"/>
              <w:bottom w:val="outset" w:sz="6" w:space="0" w:color="auto"/>
              <w:right w:val="single" w:sz="4" w:space="0" w:color="auto"/>
            </w:tcBorders>
            <w:noWrap/>
            <w:vAlign w:val="center"/>
          </w:tcPr>
          <w:p w:rsidR="00554086" w:rsidRDefault="00554086">
            <w:pPr>
              <w:widowControl/>
              <w:spacing w:line="240" w:lineRule="exact"/>
              <w:jc w:val="center"/>
              <w:rPr>
                <w:rFonts w:asciiTheme="minorEastAsia" w:eastAsiaTheme="minorEastAsia" w:hAnsiTheme="minorEastAsia" w:cstheme="minorEastAsia"/>
                <w:color w:val="000000"/>
                <w:sz w:val="21"/>
                <w:szCs w:val="21"/>
              </w:rPr>
            </w:pPr>
          </w:p>
        </w:tc>
        <w:tc>
          <w:tcPr>
            <w:tcW w:w="1063" w:type="dxa"/>
            <w:vMerge/>
            <w:tcBorders>
              <w:top w:val="outset" w:sz="6" w:space="0" w:color="auto"/>
              <w:left w:val="outset" w:sz="6" w:space="0" w:color="auto"/>
              <w:bottom w:val="outset" w:sz="6" w:space="0" w:color="auto"/>
              <w:right w:val="single" w:sz="4" w:space="0" w:color="auto"/>
            </w:tcBorders>
            <w:noWrap/>
            <w:vAlign w:val="center"/>
          </w:tcPr>
          <w:p w:rsidR="00554086" w:rsidRDefault="00554086">
            <w:pPr>
              <w:widowControl/>
              <w:spacing w:line="240" w:lineRule="exact"/>
              <w:jc w:val="center"/>
              <w:rPr>
                <w:rFonts w:asciiTheme="minorEastAsia" w:eastAsiaTheme="minorEastAsia" w:hAnsiTheme="minorEastAsia" w:cstheme="minorEastAsia"/>
                <w:color w:val="000000"/>
                <w:sz w:val="21"/>
                <w:szCs w:val="21"/>
              </w:rPr>
            </w:pPr>
          </w:p>
        </w:tc>
        <w:tc>
          <w:tcPr>
            <w:tcW w:w="418" w:type="dxa"/>
            <w:vMerge/>
            <w:tcBorders>
              <w:top w:val="outset" w:sz="6" w:space="0" w:color="auto"/>
              <w:left w:val="single" w:sz="4" w:space="0" w:color="auto"/>
              <w:bottom w:val="outset" w:sz="6" w:space="0" w:color="auto"/>
              <w:right w:val="outset" w:sz="6" w:space="0" w:color="auto"/>
            </w:tcBorders>
            <w:noWrap/>
            <w:vAlign w:val="center"/>
          </w:tcPr>
          <w:p w:rsidR="00554086" w:rsidRDefault="00554086">
            <w:pPr>
              <w:widowControl/>
              <w:spacing w:line="240" w:lineRule="exact"/>
              <w:jc w:val="center"/>
              <w:rPr>
                <w:rFonts w:asciiTheme="minorEastAsia" w:eastAsiaTheme="minorEastAsia" w:hAnsiTheme="minorEastAsia" w:cstheme="minorEastAsia"/>
                <w:color w:val="000000"/>
                <w:sz w:val="21"/>
                <w:szCs w:val="21"/>
              </w:rPr>
            </w:pPr>
          </w:p>
        </w:tc>
        <w:tc>
          <w:tcPr>
            <w:tcW w:w="386" w:type="dxa"/>
            <w:vMerge/>
            <w:tcBorders>
              <w:top w:val="outset" w:sz="6" w:space="0" w:color="auto"/>
              <w:left w:val="outset" w:sz="6" w:space="0" w:color="auto"/>
              <w:bottom w:val="outset" w:sz="6" w:space="0" w:color="auto"/>
              <w:right w:val="outset" w:sz="6" w:space="0" w:color="auto"/>
            </w:tcBorders>
            <w:noWrap/>
            <w:vAlign w:val="center"/>
          </w:tcPr>
          <w:p w:rsidR="00554086" w:rsidRDefault="00554086">
            <w:pPr>
              <w:widowControl/>
              <w:spacing w:line="240" w:lineRule="exact"/>
              <w:jc w:val="center"/>
              <w:rPr>
                <w:rFonts w:asciiTheme="minorEastAsia" w:eastAsiaTheme="minorEastAsia" w:hAnsiTheme="minorEastAsia" w:cstheme="minorEastAsia"/>
                <w:color w:val="000000"/>
                <w:sz w:val="21"/>
                <w:szCs w:val="21"/>
              </w:rPr>
            </w:pPr>
          </w:p>
        </w:tc>
        <w:tc>
          <w:tcPr>
            <w:tcW w:w="545" w:type="dxa"/>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spacing w:line="24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1"/>
                <w:szCs w:val="21"/>
              </w:rPr>
              <w:t>学历</w:t>
            </w:r>
          </w:p>
          <w:p w:rsidR="00554086" w:rsidRDefault="00BE35EF">
            <w:pPr>
              <w:widowControl/>
              <w:spacing w:line="24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1"/>
                <w:szCs w:val="21"/>
              </w:rPr>
              <w:t>要求</w:t>
            </w:r>
          </w:p>
        </w:tc>
        <w:tc>
          <w:tcPr>
            <w:tcW w:w="1824" w:type="dxa"/>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spacing w:line="24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1"/>
                <w:szCs w:val="21"/>
              </w:rPr>
              <w:t>专业要求</w:t>
            </w:r>
          </w:p>
        </w:tc>
        <w:tc>
          <w:tcPr>
            <w:tcW w:w="1173" w:type="dxa"/>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spacing w:line="24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1"/>
                <w:szCs w:val="21"/>
              </w:rPr>
              <w:t>专技岗位</w:t>
            </w:r>
          </w:p>
        </w:tc>
        <w:tc>
          <w:tcPr>
            <w:tcW w:w="607" w:type="dxa"/>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spacing w:line="24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1"/>
                <w:szCs w:val="21"/>
              </w:rPr>
              <w:t>高校毕业生</w:t>
            </w:r>
          </w:p>
        </w:tc>
        <w:tc>
          <w:tcPr>
            <w:tcW w:w="531" w:type="dxa"/>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spacing w:line="24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1"/>
                <w:szCs w:val="21"/>
              </w:rPr>
              <w:t>社会人员</w:t>
            </w:r>
          </w:p>
        </w:tc>
        <w:tc>
          <w:tcPr>
            <w:tcW w:w="504" w:type="dxa"/>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spacing w:line="24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1"/>
                <w:szCs w:val="21"/>
              </w:rPr>
              <w:t>不限</w:t>
            </w:r>
          </w:p>
        </w:tc>
        <w:tc>
          <w:tcPr>
            <w:tcW w:w="713" w:type="dxa"/>
            <w:vMerge/>
            <w:tcBorders>
              <w:left w:val="outset" w:sz="6" w:space="0" w:color="auto"/>
              <w:bottom w:val="outset" w:sz="6" w:space="0" w:color="auto"/>
              <w:right w:val="outset" w:sz="6"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tc>
        <w:tc>
          <w:tcPr>
            <w:tcW w:w="5257" w:type="dxa"/>
            <w:vMerge/>
            <w:tcBorders>
              <w:left w:val="outset" w:sz="6" w:space="0" w:color="auto"/>
              <w:bottom w:val="outset" w:sz="6" w:space="0" w:color="auto"/>
              <w:right w:val="outset" w:sz="6"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tc>
      </w:tr>
      <w:tr w:rsidR="00554086">
        <w:trPr>
          <w:trHeight w:val="458"/>
        </w:trPr>
        <w:tc>
          <w:tcPr>
            <w:tcW w:w="401" w:type="dxa"/>
            <w:tcBorders>
              <w:top w:val="outset" w:sz="6" w:space="0" w:color="auto"/>
              <w:left w:val="outset" w:sz="6" w:space="0" w:color="auto"/>
              <w:right w:val="single" w:sz="4" w:space="0" w:color="auto"/>
            </w:tcBorders>
            <w:noWrap/>
            <w:vAlign w:val="center"/>
          </w:tcPr>
          <w:p w:rsidR="00554086" w:rsidRDefault="00BE35EF">
            <w:pPr>
              <w:widowControl/>
              <w:jc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1</w:t>
            </w:r>
          </w:p>
        </w:tc>
        <w:tc>
          <w:tcPr>
            <w:tcW w:w="1063" w:type="dxa"/>
            <w:tcBorders>
              <w:top w:val="outset" w:sz="6" w:space="0" w:color="auto"/>
              <w:left w:val="outset" w:sz="6" w:space="0" w:color="auto"/>
              <w:right w:val="single" w:sz="4" w:space="0" w:color="auto"/>
            </w:tcBorders>
            <w:noWrap/>
            <w:vAlign w:val="center"/>
          </w:tcPr>
          <w:p w:rsidR="00554086" w:rsidRDefault="00BE35EF">
            <w:pPr>
              <w:widowControl/>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1"/>
                <w:szCs w:val="21"/>
              </w:rPr>
              <w:t>衢州一中</w:t>
            </w:r>
          </w:p>
        </w:tc>
        <w:tc>
          <w:tcPr>
            <w:tcW w:w="418" w:type="dxa"/>
            <w:tcBorders>
              <w:top w:val="outset" w:sz="6" w:space="0" w:color="auto"/>
              <w:left w:val="single" w:sz="4" w:space="0" w:color="auto"/>
              <w:right w:val="outset" w:sz="6" w:space="0" w:color="auto"/>
            </w:tcBorders>
            <w:noWrap/>
            <w:vAlign w:val="center"/>
          </w:tcPr>
          <w:p w:rsidR="00554086" w:rsidRDefault="00BE35EF">
            <w:pPr>
              <w:widowControl/>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全额</w:t>
            </w:r>
          </w:p>
        </w:tc>
        <w:tc>
          <w:tcPr>
            <w:tcW w:w="386" w:type="dxa"/>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jc w:val="center"/>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kern w:val="0"/>
                <w:sz w:val="21"/>
                <w:szCs w:val="21"/>
              </w:rPr>
              <w:t>1</w:t>
            </w:r>
          </w:p>
        </w:tc>
        <w:tc>
          <w:tcPr>
            <w:tcW w:w="545"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本科</w:t>
            </w:r>
          </w:p>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以上</w:t>
            </w:r>
          </w:p>
        </w:tc>
        <w:tc>
          <w:tcPr>
            <w:tcW w:w="1824" w:type="dxa"/>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jc w:val="center"/>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生物学相关专业</w:t>
            </w:r>
          </w:p>
        </w:tc>
        <w:tc>
          <w:tcPr>
            <w:tcW w:w="117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生物教师</w:t>
            </w:r>
          </w:p>
        </w:tc>
        <w:tc>
          <w:tcPr>
            <w:tcW w:w="607" w:type="dxa"/>
            <w:tcBorders>
              <w:top w:val="outset" w:sz="6" w:space="0" w:color="auto"/>
              <w:left w:val="outset" w:sz="6" w:space="0" w:color="auto"/>
              <w:bottom w:val="outset" w:sz="6" w:space="0" w:color="auto"/>
              <w:right w:val="outset" w:sz="6" w:space="0" w:color="auto"/>
            </w:tcBorders>
            <w:noWrap/>
            <w:vAlign w:val="center"/>
          </w:tcPr>
          <w:p w:rsidR="00554086" w:rsidRDefault="00554086">
            <w:pPr>
              <w:jc w:val="center"/>
              <w:rPr>
                <w:rFonts w:asciiTheme="minorEastAsia" w:eastAsiaTheme="minorEastAsia" w:hAnsiTheme="minorEastAsia" w:cstheme="minorEastAsia"/>
                <w:b/>
                <w:bCs/>
                <w:color w:val="000000"/>
                <w:sz w:val="21"/>
                <w:szCs w:val="21"/>
              </w:rPr>
            </w:pPr>
          </w:p>
        </w:tc>
        <w:tc>
          <w:tcPr>
            <w:tcW w:w="531" w:type="dxa"/>
            <w:tcBorders>
              <w:top w:val="outset" w:sz="6" w:space="0" w:color="auto"/>
              <w:left w:val="outset" w:sz="6" w:space="0" w:color="auto"/>
              <w:bottom w:val="outset" w:sz="6" w:space="0" w:color="auto"/>
              <w:right w:val="outset" w:sz="6" w:space="0" w:color="auto"/>
            </w:tcBorders>
            <w:noWrap/>
            <w:vAlign w:val="center"/>
          </w:tcPr>
          <w:p w:rsidR="00554086" w:rsidRDefault="00554086">
            <w:pPr>
              <w:jc w:val="center"/>
              <w:rPr>
                <w:rFonts w:asciiTheme="minorEastAsia" w:eastAsiaTheme="minorEastAsia" w:hAnsiTheme="minorEastAsia" w:cstheme="minorEastAsia"/>
                <w:b/>
                <w:bCs/>
                <w:color w:val="000000"/>
                <w:sz w:val="21"/>
                <w:szCs w:val="21"/>
              </w:rPr>
            </w:pPr>
          </w:p>
        </w:tc>
        <w:tc>
          <w:tcPr>
            <w:tcW w:w="504" w:type="dxa"/>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jc w:val="center"/>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rPr>
              <w:t>1</w:t>
            </w:r>
          </w:p>
        </w:tc>
        <w:tc>
          <w:tcPr>
            <w:tcW w:w="71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001</w:t>
            </w:r>
          </w:p>
        </w:tc>
        <w:tc>
          <w:tcPr>
            <w:tcW w:w="5257" w:type="dxa"/>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spacing w:line="240" w:lineRule="exac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35周岁以下，具有相应教师资格证。</w:t>
            </w:r>
          </w:p>
        </w:tc>
      </w:tr>
      <w:tr w:rsidR="00554086">
        <w:trPr>
          <w:trHeight w:val="458"/>
        </w:trPr>
        <w:tc>
          <w:tcPr>
            <w:tcW w:w="401" w:type="dxa"/>
            <w:tcBorders>
              <w:top w:val="outset" w:sz="6" w:space="0" w:color="auto"/>
              <w:left w:val="outset" w:sz="6" w:space="0" w:color="auto"/>
              <w:right w:val="single" w:sz="4" w:space="0" w:color="auto"/>
            </w:tcBorders>
            <w:noWrap/>
            <w:vAlign w:val="center"/>
          </w:tcPr>
          <w:p w:rsidR="00554086" w:rsidRDefault="00BE35EF">
            <w:pPr>
              <w:widowControl/>
              <w:jc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2</w:t>
            </w:r>
          </w:p>
        </w:tc>
        <w:tc>
          <w:tcPr>
            <w:tcW w:w="1063" w:type="dxa"/>
            <w:tcBorders>
              <w:top w:val="outset" w:sz="6" w:space="0" w:color="auto"/>
              <w:left w:val="outset" w:sz="6" w:space="0" w:color="auto"/>
              <w:right w:val="single" w:sz="4" w:space="0" w:color="auto"/>
            </w:tcBorders>
            <w:noWrap/>
            <w:vAlign w:val="center"/>
          </w:tcPr>
          <w:p w:rsidR="00554086" w:rsidRDefault="00BE35EF">
            <w:pPr>
              <w:widowControl/>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kern w:val="0"/>
                <w:sz w:val="21"/>
                <w:szCs w:val="21"/>
              </w:rPr>
              <w:t>衢州二中</w:t>
            </w:r>
          </w:p>
        </w:tc>
        <w:tc>
          <w:tcPr>
            <w:tcW w:w="418" w:type="dxa"/>
            <w:tcBorders>
              <w:top w:val="outset" w:sz="6" w:space="0" w:color="auto"/>
              <w:left w:val="single" w:sz="4" w:space="0" w:color="auto"/>
              <w:right w:val="outset" w:sz="6" w:space="0" w:color="auto"/>
            </w:tcBorders>
            <w:noWrap/>
            <w:vAlign w:val="center"/>
          </w:tcPr>
          <w:p w:rsidR="00554086" w:rsidRDefault="00BE35EF">
            <w:pPr>
              <w:widowControl/>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全额</w:t>
            </w:r>
          </w:p>
        </w:tc>
        <w:tc>
          <w:tcPr>
            <w:tcW w:w="386"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1</w:t>
            </w:r>
          </w:p>
        </w:tc>
        <w:tc>
          <w:tcPr>
            <w:tcW w:w="545"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本科</w:t>
            </w:r>
          </w:p>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以上</w:t>
            </w:r>
          </w:p>
        </w:tc>
        <w:tc>
          <w:tcPr>
            <w:tcW w:w="1824"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heme="minorEastAsia" w:eastAsiaTheme="minorEastAsia" w:hAnsiTheme="minorEastAsia" w:cstheme="minorEastAsia" w:hint="eastAsia"/>
                <w:color w:val="000000"/>
                <w:sz w:val="18"/>
                <w:szCs w:val="18"/>
              </w:rPr>
              <w:t>汉语言文学相关专业</w:t>
            </w:r>
          </w:p>
        </w:tc>
        <w:tc>
          <w:tcPr>
            <w:tcW w:w="117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语文教师</w:t>
            </w:r>
          </w:p>
        </w:tc>
        <w:tc>
          <w:tcPr>
            <w:tcW w:w="607" w:type="dxa"/>
            <w:tcBorders>
              <w:top w:val="outset" w:sz="6" w:space="0" w:color="auto"/>
              <w:left w:val="outset" w:sz="6" w:space="0" w:color="auto"/>
              <w:bottom w:val="outset" w:sz="6" w:space="0" w:color="auto"/>
              <w:right w:val="outset" w:sz="6" w:space="0" w:color="auto"/>
            </w:tcBorders>
            <w:noWrap/>
            <w:vAlign w:val="center"/>
          </w:tcPr>
          <w:p w:rsidR="00554086" w:rsidRDefault="00554086">
            <w:pPr>
              <w:jc w:val="center"/>
              <w:rPr>
                <w:rFonts w:asciiTheme="minorEastAsia" w:eastAsiaTheme="minorEastAsia" w:hAnsiTheme="minorEastAsia" w:cstheme="minorEastAsia"/>
                <w:b/>
                <w:bCs/>
                <w:color w:val="000000"/>
                <w:sz w:val="21"/>
                <w:szCs w:val="21"/>
              </w:rPr>
            </w:pPr>
          </w:p>
        </w:tc>
        <w:tc>
          <w:tcPr>
            <w:tcW w:w="531" w:type="dxa"/>
            <w:tcBorders>
              <w:top w:val="outset" w:sz="6" w:space="0" w:color="auto"/>
              <w:left w:val="outset" w:sz="6" w:space="0" w:color="auto"/>
              <w:bottom w:val="outset" w:sz="6" w:space="0" w:color="auto"/>
              <w:right w:val="outset" w:sz="6" w:space="0" w:color="auto"/>
            </w:tcBorders>
            <w:noWrap/>
            <w:vAlign w:val="center"/>
          </w:tcPr>
          <w:p w:rsidR="00554086" w:rsidRDefault="00554086">
            <w:pPr>
              <w:widowControl/>
              <w:jc w:val="center"/>
              <w:rPr>
                <w:rFonts w:asciiTheme="minorEastAsia" w:eastAsiaTheme="minorEastAsia" w:hAnsiTheme="minorEastAsia" w:cstheme="minorEastAsia"/>
                <w:b/>
                <w:bCs/>
                <w:color w:val="000000"/>
                <w:sz w:val="21"/>
                <w:szCs w:val="21"/>
              </w:rPr>
            </w:pPr>
          </w:p>
        </w:tc>
        <w:tc>
          <w:tcPr>
            <w:tcW w:w="504" w:type="dxa"/>
            <w:tcBorders>
              <w:top w:val="outset" w:sz="6" w:space="0" w:color="auto"/>
              <w:left w:val="outset" w:sz="6" w:space="0" w:color="auto"/>
              <w:bottom w:val="outset" w:sz="6" w:space="0" w:color="auto"/>
              <w:right w:val="outset" w:sz="6" w:space="0" w:color="auto"/>
            </w:tcBorders>
            <w:noWrap/>
            <w:vAlign w:val="center"/>
          </w:tcPr>
          <w:p w:rsidR="00554086" w:rsidRDefault="00BE35EF">
            <w:pPr>
              <w:jc w:val="center"/>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rPr>
              <w:t>1</w:t>
            </w:r>
          </w:p>
        </w:tc>
        <w:tc>
          <w:tcPr>
            <w:tcW w:w="71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002</w:t>
            </w:r>
          </w:p>
        </w:tc>
        <w:tc>
          <w:tcPr>
            <w:tcW w:w="5257" w:type="dxa"/>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spacing w:line="240" w:lineRule="exac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35周岁以下，具有相应教师资格证。</w:t>
            </w:r>
          </w:p>
        </w:tc>
      </w:tr>
      <w:tr w:rsidR="00554086">
        <w:trPr>
          <w:trHeight w:val="531"/>
        </w:trPr>
        <w:tc>
          <w:tcPr>
            <w:tcW w:w="401" w:type="dxa"/>
            <w:vMerge w:val="restart"/>
            <w:tcBorders>
              <w:left w:val="outset" w:sz="6" w:space="0" w:color="auto"/>
              <w:right w:val="single" w:sz="4"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p w:rsidR="00554086" w:rsidRDefault="00554086">
            <w:pPr>
              <w:jc w:val="center"/>
              <w:rPr>
                <w:rFonts w:asciiTheme="minorEastAsia" w:eastAsiaTheme="minorEastAsia" w:hAnsiTheme="minorEastAsia" w:cstheme="minorEastAsia"/>
                <w:color w:val="000000"/>
                <w:sz w:val="21"/>
                <w:szCs w:val="21"/>
              </w:rPr>
            </w:pPr>
          </w:p>
          <w:p w:rsidR="00554086" w:rsidRDefault="00554086">
            <w:pPr>
              <w:jc w:val="center"/>
              <w:rPr>
                <w:rFonts w:asciiTheme="minorEastAsia" w:eastAsiaTheme="minorEastAsia" w:hAnsiTheme="minorEastAsia" w:cstheme="minorEastAsia"/>
                <w:color w:val="000000"/>
                <w:sz w:val="21"/>
                <w:szCs w:val="21"/>
              </w:rPr>
            </w:pPr>
          </w:p>
          <w:p w:rsidR="00554086" w:rsidRDefault="00BE35EF">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3</w:t>
            </w:r>
          </w:p>
        </w:tc>
        <w:tc>
          <w:tcPr>
            <w:tcW w:w="1063" w:type="dxa"/>
            <w:vMerge w:val="restart"/>
            <w:tcBorders>
              <w:left w:val="outset" w:sz="6" w:space="0" w:color="auto"/>
              <w:right w:val="single" w:sz="4"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p w:rsidR="00554086" w:rsidRDefault="00554086">
            <w:pPr>
              <w:jc w:val="center"/>
              <w:rPr>
                <w:rFonts w:asciiTheme="minorEastAsia" w:eastAsiaTheme="minorEastAsia" w:hAnsiTheme="minorEastAsia" w:cstheme="minorEastAsia"/>
                <w:color w:val="000000"/>
                <w:sz w:val="21"/>
                <w:szCs w:val="21"/>
              </w:rPr>
            </w:pPr>
          </w:p>
          <w:p w:rsidR="00554086" w:rsidRDefault="00554086">
            <w:pPr>
              <w:jc w:val="center"/>
              <w:rPr>
                <w:rFonts w:asciiTheme="minorEastAsia" w:eastAsiaTheme="minorEastAsia" w:hAnsiTheme="minorEastAsia" w:cstheme="minorEastAsia"/>
                <w:color w:val="000000"/>
                <w:sz w:val="21"/>
                <w:szCs w:val="21"/>
              </w:rPr>
            </w:pPr>
          </w:p>
          <w:p w:rsidR="00554086" w:rsidRDefault="00554086">
            <w:pPr>
              <w:jc w:val="center"/>
              <w:rPr>
                <w:rFonts w:asciiTheme="minorEastAsia" w:eastAsiaTheme="minorEastAsia" w:hAnsiTheme="minorEastAsia" w:cstheme="minorEastAsia"/>
                <w:color w:val="000000"/>
                <w:sz w:val="21"/>
                <w:szCs w:val="21"/>
              </w:rPr>
            </w:pPr>
          </w:p>
          <w:p w:rsidR="00554086" w:rsidRDefault="00554086">
            <w:pPr>
              <w:jc w:val="center"/>
              <w:rPr>
                <w:rFonts w:asciiTheme="minorEastAsia" w:eastAsiaTheme="minorEastAsia" w:hAnsiTheme="minorEastAsia" w:cstheme="minorEastAsia"/>
                <w:color w:val="000000"/>
                <w:sz w:val="21"/>
                <w:szCs w:val="21"/>
              </w:rPr>
            </w:pPr>
          </w:p>
          <w:p w:rsidR="00554086" w:rsidRDefault="00BE35EF">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衢州市工程技术学校</w:t>
            </w:r>
          </w:p>
          <w:p w:rsidR="00554086" w:rsidRDefault="00554086">
            <w:pPr>
              <w:jc w:val="center"/>
              <w:rPr>
                <w:rFonts w:asciiTheme="minorEastAsia" w:eastAsiaTheme="minorEastAsia" w:hAnsiTheme="minorEastAsia" w:cstheme="minorEastAsia"/>
                <w:color w:val="000000"/>
                <w:sz w:val="21"/>
                <w:szCs w:val="21"/>
              </w:rPr>
            </w:pPr>
          </w:p>
          <w:p w:rsidR="00554086" w:rsidRDefault="00554086">
            <w:pPr>
              <w:jc w:val="center"/>
              <w:rPr>
                <w:rFonts w:asciiTheme="minorEastAsia" w:eastAsiaTheme="minorEastAsia" w:hAnsiTheme="minorEastAsia" w:cstheme="minorEastAsia"/>
                <w:color w:val="000000"/>
                <w:sz w:val="21"/>
                <w:szCs w:val="21"/>
              </w:rPr>
            </w:pPr>
          </w:p>
          <w:p w:rsidR="00554086" w:rsidRDefault="00554086">
            <w:pPr>
              <w:jc w:val="center"/>
              <w:rPr>
                <w:rFonts w:asciiTheme="minorEastAsia" w:eastAsiaTheme="minorEastAsia" w:hAnsiTheme="minorEastAsia" w:cstheme="minorEastAsia"/>
                <w:color w:val="000000"/>
                <w:sz w:val="21"/>
                <w:szCs w:val="21"/>
              </w:rPr>
            </w:pPr>
          </w:p>
          <w:p w:rsidR="00554086" w:rsidRDefault="00554086">
            <w:pPr>
              <w:jc w:val="center"/>
              <w:rPr>
                <w:rFonts w:asciiTheme="minorEastAsia" w:eastAsiaTheme="minorEastAsia" w:hAnsiTheme="minorEastAsia" w:cstheme="minorEastAsia"/>
                <w:color w:val="000000"/>
                <w:sz w:val="21"/>
                <w:szCs w:val="21"/>
              </w:rPr>
            </w:pPr>
          </w:p>
          <w:p w:rsidR="00554086" w:rsidRDefault="00554086">
            <w:pPr>
              <w:rPr>
                <w:rFonts w:asciiTheme="minorEastAsia" w:eastAsiaTheme="minorEastAsia" w:hAnsiTheme="minorEastAsia" w:cstheme="minorEastAsia"/>
                <w:color w:val="000000"/>
                <w:sz w:val="21"/>
                <w:szCs w:val="21"/>
              </w:rPr>
            </w:pPr>
          </w:p>
        </w:tc>
        <w:tc>
          <w:tcPr>
            <w:tcW w:w="418" w:type="dxa"/>
            <w:vMerge w:val="restart"/>
            <w:tcBorders>
              <w:left w:val="single" w:sz="4" w:space="0" w:color="auto"/>
              <w:right w:val="outset" w:sz="6"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p w:rsidR="00554086" w:rsidRDefault="00554086">
            <w:pPr>
              <w:jc w:val="center"/>
              <w:rPr>
                <w:rFonts w:asciiTheme="minorEastAsia" w:eastAsiaTheme="minorEastAsia" w:hAnsiTheme="minorEastAsia" w:cstheme="minorEastAsia"/>
                <w:color w:val="000000"/>
                <w:sz w:val="21"/>
                <w:szCs w:val="21"/>
              </w:rPr>
            </w:pPr>
          </w:p>
          <w:p w:rsidR="00554086" w:rsidRDefault="00554086">
            <w:pPr>
              <w:jc w:val="center"/>
              <w:rPr>
                <w:rFonts w:asciiTheme="minorEastAsia" w:eastAsiaTheme="minorEastAsia" w:hAnsiTheme="minorEastAsia" w:cstheme="minorEastAsia"/>
                <w:color w:val="000000"/>
                <w:sz w:val="21"/>
                <w:szCs w:val="21"/>
              </w:rPr>
            </w:pPr>
          </w:p>
          <w:p w:rsidR="00554086" w:rsidRDefault="00BE35EF">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全额</w:t>
            </w:r>
          </w:p>
        </w:tc>
        <w:tc>
          <w:tcPr>
            <w:tcW w:w="386"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1</w:t>
            </w:r>
          </w:p>
        </w:tc>
        <w:tc>
          <w:tcPr>
            <w:tcW w:w="545"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本科</w:t>
            </w:r>
          </w:p>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以上</w:t>
            </w:r>
          </w:p>
        </w:tc>
        <w:tc>
          <w:tcPr>
            <w:tcW w:w="1824"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汉语言文学相关专业</w:t>
            </w:r>
          </w:p>
        </w:tc>
        <w:tc>
          <w:tcPr>
            <w:tcW w:w="117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语文教师</w:t>
            </w:r>
          </w:p>
        </w:tc>
        <w:tc>
          <w:tcPr>
            <w:tcW w:w="607" w:type="dxa"/>
            <w:tcBorders>
              <w:top w:val="outset" w:sz="6" w:space="0" w:color="auto"/>
              <w:left w:val="outset" w:sz="6" w:space="0" w:color="auto"/>
              <w:bottom w:val="outset" w:sz="6" w:space="0" w:color="auto"/>
              <w:right w:val="outset" w:sz="6" w:space="0" w:color="auto"/>
            </w:tcBorders>
            <w:noWrap/>
            <w:vAlign w:val="center"/>
          </w:tcPr>
          <w:p w:rsidR="00554086" w:rsidRDefault="00554086">
            <w:pPr>
              <w:spacing w:line="280" w:lineRule="exact"/>
              <w:jc w:val="center"/>
              <w:rPr>
                <w:rFonts w:asciiTheme="minorEastAsia" w:eastAsiaTheme="minorEastAsia" w:hAnsiTheme="minorEastAsia" w:cstheme="minorEastAsia"/>
                <w:b/>
                <w:bCs/>
                <w:color w:val="000000"/>
                <w:sz w:val="21"/>
                <w:szCs w:val="21"/>
              </w:rPr>
            </w:pPr>
          </w:p>
        </w:tc>
        <w:tc>
          <w:tcPr>
            <w:tcW w:w="531" w:type="dxa"/>
            <w:tcBorders>
              <w:top w:val="outset" w:sz="6" w:space="0" w:color="auto"/>
              <w:left w:val="outset" w:sz="6" w:space="0" w:color="auto"/>
              <w:bottom w:val="outset" w:sz="6" w:space="0" w:color="auto"/>
              <w:right w:val="outset" w:sz="6" w:space="0" w:color="auto"/>
            </w:tcBorders>
            <w:noWrap/>
            <w:vAlign w:val="center"/>
          </w:tcPr>
          <w:p w:rsidR="00554086" w:rsidRDefault="00554086">
            <w:pPr>
              <w:spacing w:line="280" w:lineRule="exact"/>
              <w:jc w:val="center"/>
              <w:rPr>
                <w:rFonts w:asciiTheme="minorEastAsia" w:eastAsiaTheme="minorEastAsia" w:hAnsiTheme="minorEastAsia" w:cstheme="minorEastAsia"/>
                <w:b/>
                <w:bCs/>
                <w:color w:val="000000"/>
                <w:sz w:val="21"/>
                <w:szCs w:val="21"/>
              </w:rPr>
            </w:pPr>
          </w:p>
        </w:tc>
        <w:tc>
          <w:tcPr>
            <w:tcW w:w="504"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rPr>
              <w:t>1</w:t>
            </w:r>
          </w:p>
        </w:tc>
        <w:tc>
          <w:tcPr>
            <w:tcW w:w="71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003</w:t>
            </w:r>
          </w:p>
        </w:tc>
        <w:tc>
          <w:tcPr>
            <w:tcW w:w="5257" w:type="dxa"/>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spacing w:line="240" w:lineRule="exac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35周岁以下，具有相应教师资格证书；</w:t>
            </w:r>
          </w:p>
          <w:p w:rsidR="00554086" w:rsidRDefault="00BE35EF">
            <w:pPr>
              <w:widowControl/>
              <w:spacing w:line="240" w:lineRule="exac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具有副高及以上职称的，年龄放宽至45周岁以下。</w:t>
            </w:r>
          </w:p>
        </w:tc>
      </w:tr>
      <w:tr w:rsidR="00554086">
        <w:trPr>
          <w:trHeight w:val="458"/>
        </w:trPr>
        <w:tc>
          <w:tcPr>
            <w:tcW w:w="401" w:type="dxa"/>
            <w:vMerge/>
            <w:tcBorders>
              <w:left w:val="outset" w:sz="6" w:space="0" w:color="auto"/>
              <w:right w:val="single" w:sz="4"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tc>
        <w:tc>
          <w:tcPr>
            <w:tcW w:w="1063" w:type="dxa"/>
            <w:vMerge/>
            <w:tcBorders>
              <w:left w:val="outset" w:sz="6" w:space="0" w:color="auto"/>
              <w:right w:val="single" w:sz="4"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tc>
        <w:tc>
          <w:tcPr>
            <w:tcW w:w="418" w:type="dxa"/>
            <w:vMerge/>
            <w:tcBorders>
              <w:left w:val="single" w:sz="4" w:space="0" w:color="auto"/>
              <w:right w:val="outset" w:sz="6"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tc>
        <w:tc>
          <w:tcPr>
            <w:tcW w:w="386"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b/>
                <w:bCs/>
                <w:color w:val="000000"/>
                <w:kern w:val="0"/>
                <w:sz w:val="21"/>
                <w:szCs w:val="21"/>
              </w:rPr>
            </w:pPr>
            <w:r>
              <w:rPr>
                <w:rFonts w:asciiTheme="minorEastAsia" w:eastAsiaTheme="minorEastAsia" w:hAnsiTheme="minorEastAsia" w:cstheme="minorEastAsia" w:hint="eastAsia"/>
                <w:b/>
                <w:bCs/>
                <w:color w:val="000000"/>
                <w:kern w:val="0"/>
                <w:sz w:val="21"/>
                <w:szCs w:val="21"/>
              </w:rPr>
              <w:t>1</w:t>
            </w:r>
          </w:p>
        </w:tc>
        <w:tc>
          <w:tcPr>
            <w:tcW w:w="545"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本科</w:t>
            </w:r>
          </w:p>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以上</w:t>
            </w:r>
          </w:p>
        </w:tc>
        <w:tc>
          <w:tcPr>
            <w:tcW w:w="1824"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数学相关专业</w:t>
            </w:r>
          </w:p>
        </w:tc>
        <w:tc>
          <w:tcPr>
            <w:tcW w:w="117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数学教师</w:t>
            </w:r>
          </w:p>
        </w:tc>
        <w:tc>
          <w:tcPr>
            <w:tcW w:w="607" w:type="dxa"/>
            <w:tcBorders>
              <w:top w:val="outset" w:sz="6" w:space="0" w:color="auto"/>
              <w:left w:val="outset" w:sz="6" w:space="0" w:color="auto"/>
              <w:bottom w:val="outset" w:sz="6" w:space="0" w:color="auto"/>
              <w:right w:val="outset" w:sz="6" w:space="0" w:color="auto"/>
            </w:tcBorders>
            <w:noWrap/>
            <w:vAlign w:val="center"/>
          </w:tcPr>
          <w:p w:rsidR="00554086" w:rsidRDefault="00554086">
            <w:pPr>
              <w:spacing w:line="280" w:lineRule="exact"/>
              <w:jc w:val="center"/>
              <w:rPr>
                <w:rFonts w:asciiTheme="minorEastAsia" w:eastAsiaTheme="minorEastAsia" w:hAnsiTheme="minorEastAsia" w:cstheme="minorEastAsia"/>
                <w:color w:val="000000"/>
                <w:kern w:val="0"/>
                <w:sz w:val="21"/>
                <w:szCs w:val="21"/>
              </w:rPr>
            </w:pPr>
          </w:p>
        </w:tc>
        <w:tc>
          <w:tcPr>
            <w:tcW w:w="531" w:type="dxa"/>
            <w:tcBorders>
              <w:top w:val="outset" w:sz="6" w:space="0" w:color="auto"/>
              <w:left w:val="outset" w:sz="6" w:space="0" w:color="auto"/>
              <w:bottom w:val="outset" w:sz="6" w:space="0" w:color="auto"/>
              <w:right w:val="outset" w:sz="6" w:space="0" w:color="auto"/>
            </w:tcBorders>
            <w:noWrap/>
            <w:vAlign w:val="center"/>
          </w:tcPr>
          <w:p w:rsidR="00554086" w:rsidRDefault="00554086">
            <w:pPr>
              <w:spacing w:line="280" w:lineRule="exact"/>
              <w:jc w:val="center"/>
              <w:rPr>
                <w:rFonts w:asciiTheme="minorEastAsia" w:eastAsiaTheme="minorEastAsia" w:hAnsiTheme="minorEastAsia" w:cstheme="minorEastAsia"/>
                <w:color w:val="000000"/>
                <w:kern w:val="0"/>
                <w:sz w:val="21"/>
                <w:szCs w:val="21"/>
              </w:rPr>
            </w:pPr>
          </w:p>
        </w:tc>
        <w:tc>
          <w:tcPr>
            <w:tcW w:w="504" w:type="dxa"/>
            <w:tcBorders>
              <w:top w:val="outset" w:sz="6" w:space="0" w:color="auto"/>
              <w:left w:val="outset" w:sz="6" w:space="0" w:color="auto"/>
              <w:bottom w:val="outset" w:sz="6" w:space="0" w:color="auto"/>
              <w:right w:val="outset" w:sz="6" w:space="0" w:color="auto"/>
            </w:tcBorders>
            <w:noWrap/>
            <w:vAlign w:val="center"/>
          </w:tcPr>
          <w:p w:rsidR="00554086" w:rsidRDefault="00BE35EF">
            <w:pPr>
              <w:jc w:val="center"/>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rPr>
              <w:t>1</w:t>
            </w:r>
          </w:p>
        </w:tc>
        <w:tc>
          <w:tcPr>
            <w:tcW w:w="71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004</w:t>
            </w:r>
          </w:p>
        </w:tc>
        <w:tc>
          <w:tcPr>
            <w:tcW w:w="5257" w:type="dxa"/>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spacing w:line="240" w:lineRule="exac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35周岁以下，具有相应教师资格证书；</w:t>
            </w:r>
          </w:p>
          <w:p w:rsidR="00554086" w:rsidRDefault="00BE35EF">
            <w:pPr>
              <w:spacing w:line="280" w:lineRule="exact"/>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具有副高及以上职称的，年龄放宽至45周岁以下。</w:t>
            </w:r>
          </w:p>
        </w:tc>
      </w:tr>
      <w:tr w:rsidR="00554086">
        <w:trPr>
          <w:trHeight w:val="495"/>
        </w:trPr>
        <w:tc>
          <w:tcPr>
            <w:tcW w:w="401" w:type="dxa"/>
            <w:vMerge/>
            <w:tcBorders>
              <w:left w:val="outset" w:sz="6" w:space="0" w:color="auto"/>
              <w:right w:val="single" w:sz="4"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tc>
        <w:tc>
          <w:tcPr>
            <w:tcW w:w="1063" w:type="dxa"/>
            <w:vMerge/>
            <w:tcBorders>
              <w:left w:val="outset" w:sz="6" w:space="0" w:color="auto"/>
              <w:right w:val="single" w:sz="4"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tc>
        <w:tc>
          <w:tcPr>
            <w:tcW w:w="418" w:type="dxa"/>
            <w:vMerge/>
            <w:tcBorders>
              <w:left w:val="single" w:sz="4" w:space="0" w:color="auto"/>
              <w:right w:val="outset" w:sz="6"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tc>
        <w:tc>
          <w:tcPr>
            <w:tcW w:w="386"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1</w:t>
            </w:r>
          </w:p>
        </w:tc>
        <w:tc>
          <w:tcPr>
            <w:tcW w:w="545"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本科</w:t>
            </w:r>
          </w:p>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以上</w:t>
            </w:r>
          </w:p>
        </w:tc>
        <w:tc>
          <w:tcPr>
            <w:tcW w:w="1824"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数字媒体技术相关专业</w:t>
            </w:r>
          </w:p>
        </w:tc>
        <w:tc>
          <w:tcPr>
            <w:tcW w:w="117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数字媒体教师</w:t>
            </w:r>
          </w:p>
        </w:tc>
        <w:tc>
          <w:tcPr>
            <w:tcW w:w="607" w:type="dxa"/>
            <w:tcBorders>
              <w:top w:val="outset" w:sz="6" w:space="0" w:color="auto"/>
              <w:left w:val="outset" w:sz="6" w:space="0" w:color="auto"/>
              <w:bottom w:val="outset" w:sz="6" w:space="0" w:color="auto"/>
              <w:right w:val="outset" w:sz="6" w:space="0" w:color="auto"/>
            </w:tcBorders>
            <w:noWrap/>
            <w:vAlign w:val="center"/>
          </w:tcPr>
          <w:p w:rsidR="00554086" w:rsidRDefault="00554086">
            <w:pPr>
              <w:spacing w:line="280" w:lineRule="exact"/>
              <w:jc w:val="center"/>
              <w:rPr>
                <w:rFonts w:asciiTheme="minorEastAsia" w:eastAsiaTheme="minorEastAsia" w:hAnsiTheme="minorEastAsia" w:cstheme="minorEastAsia"/>
                <w:b/>
                <w:bCs/>
                <w:color w:val="000000"/>
                <w:sz w:val="21"/>
                <w:szCs w:val="21"/>
              </w:rPr>
            </w:pPr>
          </w:p>
        </w:tc>
        <w:tc>
          <w:tcPr>
            <w:tcW w:w="531" w:type="dxa"/>
            <w:tcBorders>
              <w:top w:val="outset" w:sz="6" w:space="0" w:color="auto"/>
              <w:left w:val="outset" w:sz="6" w:space="0" w:color="auto"/>
              <w:bottom w:val="outset" w:sz="6" w:space="0" w:color="auto"/>
              <w:right w:val="outset" w:sz="6" w:space="0" w:color="auto"/>
            </w:tcBorders>
            <w:noWrap/>
            <w:vAlign w:val="center"/>
          </w:tcPr>
          <w:p w:rsidR="00554086" w:rsidRDefault="00554086">
            <w:pPr>
              <w:spacing w:line="280" w:lineRule="exact"/>
              <w:jc w:val="center"/>
              <w:rPr>
                <w:rFonts w:asciiTheme="minorEastAsia" w:eastAsiaTheme="minorEastAsia" w:hAnsiTheme="minorEastAsia" w:cstheme="minorEastAsia"/>
                <w:b/>
                <w:bCs/>
                <w:color w:val="000000"/>
                <w:sz w:val="21"/>
                <w:szCs w:val="21"/>
              </w:rPr>
            </w:pPr>
          </w:p>
        </w:tc>
        <w:tc>
          <w:tcPr>
            <w:tcW w:w="504"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rPr>
              <w:t>1</w:t>
            </w:r>
          </w:p>
        </w:tc>
        <w:tc>
          <w:tcPr>
            <w:tcW w:w="71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005</w:t>
            </w:r>
          </w:p>
        </w:tc>
        <w:tc>
          <w:tcPr>
            <w:tcW w:w="5257" w:type="dxa"/>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spacing w:line="240" w:lineRule="exac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35周岁以下，具有国家二级及以上职业资格等级证书，具有相应教师资格证书。</w:t>
            </w:r>
          </w:p>
        </w:tc>
      </w:tr>
      <w:tr w:rsidR="00554086">
        <w:trPr>
          <w:trHeight w:val="458"/>
        </w:trPr>
        <w:tc>
          <w:tcPr>
            <w:tcW w:w="401" w:type="dxa"/>
            <w:vMerge/>
            <w:tcBorders>
              <w:left w:val="outset" w:sz="6" w:space="0" w:color="auto"/>
              <w:right w:val="single" w:sz="4"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tc>
        <w:tc>
          <w:tcPr>
            <w:tcW w:w="1063" w:type="dxa"/>
            <w:vMerge/>
            <w:tcBorders>
              <w:left w:val="outset" w:sz="6" w:space="0" w:color="auto"/>
              <w:right w:val="single" w:sz="4"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tc>
        <w:tc>
          <w:tcPr>
            <w:tcW w:w="418" w:type="dxa"/>
            <w:vMerge/>
            <w:tcBorders>
              <w:left w:val="single" w:sz="4" w:space="0" w:color="auto"/>
              <w:right w:val="outset" w:sz="6"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tc>
        <w:tc>
          <w:tcPr>
            <w:tcW w:w="386"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1</w:t>
            </w:r>
          </w:p>
        </w:tc>
        <w:tc>
          <w:tcPr>
            <w:tcW w:w="545"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本科</w:t>
            </w:r>
          </w:p>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以上</w:t>
            </w:r>
          </w:p>
        </w:tc>
        <w:tc>
          <w:tcPr>
            <w:tcW w:w="1824"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物联网</w:t>
            </w:r>
            <w:r>
              <w:rPr>
                <w:rFonts w:ascii="Tahoma" w:eastAsia="宋体" w:hAnsi="Tahoma" w:cs="Tahoma" w:hint="eastAsia"/>
                <w:color w:val="191F25"/>
                <w:sz w:val="18"/>
                <w:szCs w:val="18"/>
                <w:shd w:val="clear" w:color="auto" w:fill="FFFFFF"/>
              </w:rPr>
              <w:t>工程</w:t>
            </w:r>
            <w:r>
              <w:rPr>
                <w:rFonts w:ascii="Tahoma" w:eastAsia="Tahoma" w:hAnsi="Tahoma" w:cs="Tahoma" w:hint="eastAsia"/>
                <w:color w:val="191F25"/>
                <w:sz w:val="18"/>
                <w:szCs w:val="18"/>
                <w:shd w:val="clear" w:color="auto" w:fill="FFFFFF"/>
              </w:rPr>
              <w:t>相关专业</w:t>
            </w:r>
          </w:p>
        </w:tc>
        <w:tc>
          <w:tcPr>
            <w:tcW w:w="117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物联网教师1</w:t>
            </w:r>
          </w:p>
        </w:tc>
        <w:tc>
          <w:tcPr>
            <w:tcW w:w="607" w:type="dxa"/>
            <w:tcBorders>
              <w:top w:val="outset" w:sz="6" w:space="0" w:color="auto"/>
              <w:left w:val="outset" w:sz="6" w:space="0" w:color="auto"/>
              <w:bottom w:val="outset" w:sz="6" w:space="0" w:color="auto"/>
              <w:right w:val="outset" w:sz="6" w:space="0" w:color="auto"/>
            </w:tcBorders>
            <w:noWrap/>
            <w:vAlign w:val="center"/>
          </w:tcPr>
          <w:p w:rsidR="00554086" w:rsidRDefault="00554086">
            <w:pPr>
              <w:spacing w:line="280" w:lineRule="exact"/>
              <w:jc w:val="center"/>
              <w:rPr>
                <w:rFonts w:asciiTheme="minorEastAsia" w:eastAsiaTheme="minorEastAsia" w:hAnsiTheme="minorEastAsia" w:cstheme="minorEastAsia"/>
                <w:b/>
                <w:bCs/>
                <w:color w:val="000000"/>
                <w:sz w:val="21"/>
                <w:szCs w:val="21"/>
              </w:rPr>
            </w:pPr>
          </w:p>
        </w:tc>
        <w:tc>
          <w:tcPr>
            <w:tcW w:w="531" w:type="dxa"/>
            <w:tcBorders>
              <w:top w:val="outset" w:sz="6" w:space="0" w:color="auto"/>
              <w:left w:val="outset" w:sz="6" w:space="0" w:color="auto"/>
              <w:bottom w:val="outset" w:sz="6" w:space="0" w:color="auto"/>
              <w:right w:val="outset" w:sz="6" w:space="0" w:color="auto"/>
            </w:tcBorders>
            <w:noWrap/>
            <w:vAlign w:val="center"/>
          </w:tcPr>
          <w:p w:rsidR="00554086" w:rsidRDefault="00554086">
            <w:pPr>
              <w:spacing w:line="280" w:lineRule="exact"/>
              <w:jc w:val="center"/>
              <w:rPr>
                <w:rFonts w:asciiTheme="minorEastAsia" w:eastAsiaTheme="minorEastAsia" w:hAnsiTheme="minorEastAsia" w:cstheme="minorEastAsia"/>
                <w:b/>
                <w:bCs/>
                <w:color w:val="000000"/>
                <w:sz w:val="21"/>
                <w:szCs w:val="21"/>
              </w:rPr>
            </w:pPr>
          </w:p>
        </w:tc>
        <w:tc>
          <w:tcPr>
            <w:tcW w:w="504"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rPr>
              <w:t>1</w:t>
            </w:r>
          </w:p>
        </w:tc>
        <w:tc>
          <w:tcPr>
            <w:tcW w:w="71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006</w:t>
            </w:r>
          </w:p>
        </w:tc>
        <w:tc>
          <w:tcPr>
            <w:tcW w:w="5257" w:type="dxa"/>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spacing w:line="240" w:lineRule="exact"/>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物联网方向，35周岁以下。</w:t>
            </w:r>
          </w:p>
        </w:tc>
      </w:tr>
      <w:tr w:rsidR="00554086">
        <w:trPr>
          <w:trHeight w:val="458"/>
        </w:trPr>
        <w:tc>
          <w:tcPr>
            <w:tcW w:w="401" w:type="dxa"/>
            <w:vMerge/>
            <w:tcBorders>
              <w:left w:val="outset" w:sz="6" w:space="0" w:color="auto"/>
              <w:right w:val="single" w:sz="4"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tc>
        <w:tc>
          <w:tcPr>
            <w:tcW w:w="1063" w:type="dxa"/>
            <w:vMerge/>
            <w:tcBorders>
              <w:left w:val="outset" w:sz="6" w:space="0" w:color="auto"/>
              <w:right w:val="single" w:sz="4"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tc>
        <w:tc>
          <w:tcPr>
            <w:tcW w:w="418" w:type="dxa"/>
            <w:vMerge/>
            <w:tcBorders>
              <w:left w:val="single" w:sz="4" w:space="0" w:color="auto"/>
              <w:right w:val="outset" w:sz="6"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tc>
        <w:tc>
          <w:tcPr>
            <w:tcW w:w="386"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1</w:t>
            </w:r>
          </w:p>
        </w:tc>
        <w:tc>
          <w:tcPr>
            <w:tcW w:w="545"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本科</w:t>
            </w:r>
          </w:p>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以上</w:t>
            </w:r>
          </w:p>
        </w:tc>
        <w:tc>
          <w:tcPr>
            <w:tcW w:w="1824"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ahoma" w:eastAsia="宋体" w:hAnsi="Tahoma" w:cs="Tahoma"/>
                <w:color w:val="191F25"/>
                <w:sz w:val="18"/>
                <w:szCs w:val="18"/>
                <w:shd w:val="clear" w:color="auto" w:fill="FFFFFF"/>
              </w:rPr>
            </w:pPr>
            <w:r>
              <w:rPr>
                <w:rFonts w:ascii="Tahoma" w:eastAsia="宋体" w:hAnsi="Tahoma" w:cs="Tahoma" w:hint="eastAsia"/>
                <w:color w:val="191F25"/>
                <w:sz w:val="18"/>
                <w:szCs w:val="18"/>
                <w:shd w:val="clear" w:color="auto" w:fill="FFFFFF"/>
              </w:rPr>
              <w:t>电气工程及自动化相关专业</w:t>
            </w:r>
          </w:p>
        </w:tc>
        <w:tc>
          <w:tcPr>
            <w:tcW w:w="117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物联网教师2</w:t>
            </w:r>
          </w:p>
        </w:tc>
        <w:tc>
          <w:tcPr>
            <w:tcW w:w="607" w:type="dxa"/>
            <w:tcBorders>
              <w:top w:val="outset" w:sz="6" w:space="0" w:color="auto"/>
              <w:left w:val="outset" w:sz="6" w:space="0" w:color="auto"/>
              <w:bottom w:val="outset" w:sz="6" w:space="0" w:color="auto"/>
              <w:right w:val="outset" w:sz="6" w:space="0" w:color="auto"/>
            </w:tcBorders>
            <w:noWrap/>
            <w:vAlign w:val="center"/>
          </w:tcPr>
          <w:p w:rsidR="00554086" w:rsidRDefault="00554086">
            <w:pPr>
              <w:spacing w:line="280" w:lineRule="exact"/>
              <w:jc w:val="center"/>
              <w:rPr>
                <w:rFonts w:asciiTheme="minorEastAsia" w:eastAsiaTheme="minorEastAsia" w:hAnsiTheme="minorEastAsia" w:cstheme="minorEastAsia"/>
                <w:b/>
                <w:bCs/>
                <w:color w:val="000000"/>
                <w:sz w:val="21"/>
                <w:szCs w:val="21"/>
              </w:rPr>
            </w:pPr>
          </w:p>
        </w:tc>
        <w:tc>
          <w:tcPr>
            <w:tcW w:w="531" w:type="dxa"/>
            <w:tcBorders>
              <w:top w:val="outset" w:sz="6" w:space="0" w:color="auto"/>
              <w:left w:val="outset" w:sz="6" w:space="0" w:color="auto"/>
              <w:bottom w:val="outset" w:sz="6" w:space="0" w:color="auto"/>
              <w:right w:val="outset" w:sz="6" w:space="0" w:color="auto"/>
            </w:tcBorders>
            <w:noWrap/>
            <w:vAlign w:val="center"/>
          </w:tcPr>
          <w:p w:rsidR="00554086" w:rsidRDefault="00554086">
            <w:pPr>
              <w:spacing w:line="280" w:lineRule="exact"/>
              <w:jc w:val="center"/>
              <w:rPr>
                <w:rFonts w:asciiTheme="minorEastAsia" w:eastAsiaTheme="minorEastAsia" w:hAnsiTheme="minorEastAsia" w:cstheme="minorEastAsia"/>
                <w:b/>
                <w:bCs/>
                <w:color w:val="000000"/>
                <w:sz w:val="21"/>
                <w:szCs w:val="21"/>
              </w:rPr>
            </w:pPr>
          </w:p>
        </w:tc>
        <w:tc>
          <w:tcPr>
            <w:tcW w:w="504"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rPr>
              <w:t>1</w:t>
            </w:r>
          </w:p>
        </w:tc>
        <w:tc>
          <w:tcPr>
            <w:tcW w:w="71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007</w:t>
            </w:r>
          </w:p>
        </w:tc>
        <w:tc>
          <w:tcPr>
            <w:tcW w:w="5257" w:type="dxa"/>
            <w:tcBorders>
              <w:top w:val="outset" w:sz="6" w:space="0" w:color="auto"/>
              <w:left w:val="outset" w:sz="6" w:space="0" w:color="auto"/>
              <w:bottom w:val="outset" w:sz="6" w:space="0" w:color="auto"/>
              <w:right w:val="outset" w:sz="6" w:space="0" w:color="auto"/>
            </w:tcBorders>
            <w:noWrap/>
            <w:vAlign w:val="center"/>
          </w:tcPr>
          <w:p w:rsidR="00554086" w:rsidRDefault="00BE35EF">
            <w:pPr>
              <w:widowControl/>
              <w:spacing w:line="240" w:lineRule="exact"/>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电工电子方向，35周岁以下。</w:t>
            </w:r>
          </w:p>
        </w:tc>
      </w:tr>
      <w:tr w:rsidR="00554086">
        <w:trPr>
          <w:trHeight w:val="603"/>
        </w:trPr>
        <w:tc>
          <w:tcPr>
            <w:tcW w:w="401" w:type="dxa"/>
            <w:vMerge/>
            <w:tcBorders>
              <w:left w:val="outset" w:sz="6" w:space="0" w:color="auto"/>
              <w:right w:val="single" w:sz="4" w:space="0" w:color="auto"/>
            </w:tcBorders>
            <w:noWrap/>
            <w:vAlign w:val="center"/>
          </w:tcPr>
          <w:p w:rsidR="00554086" w:rsidRDefault="00554086">
            <w:pPr>
              <w:spacing w:line="280" w:lineRule="exact"/>
              <w:jc w:val="center"/>
              <w:rPr>
                <w:rFonts w:asciiTheme="minorEastAsia" w:eastAsiaTheme="minorEastAsia" w:hAnsiTheme="minorEastAsia" w:cstheme="minorEastAsia"/>
                <w:color w:val="000000"/>
                <w:kern w:val="0"/>
                <w:sz w:val="21"/>
                <w:szCs w:val="21"/>
              </w:rPr>
            </w:pPr>
          </w:p>
        </w:tc>
        <w:tc>
          <w:tcPr>
            <w:tcW w:w="1063" w:type="dxa"/>
            <w:vMerge/>
            <w:tcBorders>
              <w:left w:val="outset" w:sz="6" w:space="0" w:color="auto"/>
              <w:right w:val="single" w:sz="4" w:space="0" w:color="auto"/>
            </w:tcBorders>
            <w:noWrap/>
            <w:vAlign w:val="center"/>
          </w:tcPr>
          <w:p w:rsidR="00554086" w:rsidRDefault="00554086">
            <w:pPr>
              <w:spacing w:line="280" w:lineRule="exact"/>
              <w:jc w:val="center"/>
              <w:rPr>
                <w:rFonts w:asciiTheme="minorEastAsia" w:eastAsiaTheme="minorEastAsia" w:hAnsiTheme="minorEastAsia" w:cstheme="minorEastAsia"/>
                <w:color w:val="000000"/>
                <w:kern w:val="0"/>
                <w:sz w:val="21"/>
                <w:szCs w:val="21"/>
              </w:rPr>
            </w:pPr>
          </w:p>
        </w:tc>
        <w:tc>
          <w:tcPr>
            <w:tcW w:w="418" w:type="dxa"/>
            <w:vMerge/>
            <w:tcBorders>
              <w:left w:val="single" w:sz="4" w:space="0" w:color="auto"/>
              <w:right w:val="outset" w:sz="6" w:space="0" w:color="auto"/>
            </w:tcBorders>
            <w:noWrap/>
            <w:vAlign w:val="center"/>
          </w:tcPr>
          <w:p w:rsidR="00554086" w:rsidRDefault="00554086">
            <w:pPr>
              <w:spacing w:line="280" w:lineRule="exact"/>
              <w:jc w:val="center"/>
              <w:rPr>
                <w:rFonts w:asciiTheme="minorEastAsia" w:eastAsiaTheme="minorEastAsia" w:hAnsiTheme="minorEastAsia" w:cstheme="minorEastAsia"/>
                <w:color w:val="000000"/>
                <w:kern w:val="0"/>
                <w:sz w:val="21"/>
                <w:szCs w:val="21"/>
              </w:rPr>
            </w:pPr>
          </w:p>
        </w:tc>
        <w:tc>
          <w:tcPr>
            <w:tcW w:w="386"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b/>
                <w:bCs/>
                <w:color w:val="000000"/>
                <w:kern w:val="0"/>
                <w:sz w:val="21"/>
                <w:szCs w:val="21"/>
              </w:rPr>
              <w:t>1</w:t>
            </w:r>
          </w:p>
        </w:tc>
        <w:tc>
          <w:tcPr>
            <w:tcW w:w="545"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本科以上</w:t>
            </w:r>
          </w:p>
        </w:tc>
        <w:tc>
          <w:tcPr>
            <w:tcW w:w="1824"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机器人工程相关专业</w:t>
            </w:r>
          </w:p>
        </w:tc>
        <w:tc>
          <w:tcPr>
            <w:tcW w:w="117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机器人教师</w:t>
            </w:r>
          </w:p>
        </w:tc>
        <w:tc>
          <w:tcPr>
            <w:tcW w:w="607" w:type="dxa"/>
            <w:tcBorders>
              <w:top w:val="outset" w:sz="6" w:space="0" w:color="auto"/>
              <w:left w:val="outset" w:sz="6" w:space="0" w:color="auto"/>
              <w:bottom w:val="outset" w:sz="6" w:space="0" w:color="auto"/>
              <w:right w:val="outset" w:sz="6" w:space="0" w:color="auto"/>
            </w:tcBorders>
            <w:noWrap/>
            <w:vAlign w:val="center"/>
          </w:tcPr>
          <w:p w:rsidR="00554086" w:rsidRDefault="00554086">
            <w:pPr>
              <w:spacing w:line="280" w:lineRule="exact"/>
              <w:jc w:val="center"/>
              <w:rPr>
                <w:rFonts w:asciiTheme="minorEastAsia" w:eastAsiaTheme="minorEastAsia" w:hAnsiTheme="minorEastAsia" w:cstheme="minorEastAsia"/>
                <w:color w:val="000000"/>
                <w:kern w:val="0"/>
                <w:sz w:val="21"/>
                <w:szCs w:val="21"/>
              </w:rPr>
            </w:pPr>
          </w:p>
        </w:tc>
        <w:tc>
          <w:tcPr>
            <w:tcW w:w="531" w:type="dxa"/>
            <w:tcBorders>
              <w:top w:val="outset" w:sz="6" w:space="0" w:color="auto"/>
              <w:left w:val="outset" w:sz="6" w:space="0" w:color="auto"/>
              <w:bottom w:val="outset" w:sz="6" w:space="0" w:color="auto"/>
              <w:right w:val="outset" w:sz="6" w:space="0" w:color="auto"/>
            </w:tcBorders>
            <w:noWrap/>
            <w:vAlign w:val="center"/>
          </w:tcPr>
          <w:p w:rsidR="00554086" w:rsidRDefault="00554086">
            <w:pPr>
              <w:spacing w:line="280" w:lineRule="exact"/>
              <w:jc w:val="center"/>
              <w:rPr>
                <w:rFonts w:asciiTheme="minorEastAsia" w:eastAsiaTheme="minorEastAsia" w:hAnsiTheme="minorEastAsia" w:cstheme="minorEastAsia"/>
                <w:color w:val="000000"/>
                <w:kern w:val="0"/>
                <w:sz w:val="21"/>
                <w:szCs w:val="21"/>
              </w:rPr>
            </w:pPr>
          </w:p>
        </w:tc>
        <w:tc>
          <w:tcPr>
            <w:tcW w:w="504"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b/>
                <w:bCs/>
                <w:color w:val="000000"/>
                <w:sz w:val="21"/>
                <w:szCs w:val="21"/>
              </w:rPr>
              <w:t>1</w:t>
            </w:r>
          </w:p>
        </w:tc>
        <w:tc>
          <w:tcPr>
            <w:tcW w:w="71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color w:val="000000"/>
                <w:kern w:val="0"/>
                <w:sz w:val="21"/>
                <w:szCs w:val="21"/>
              </w:rPr>
            </w:pPr>
            <w:r>
              <w:rPr>
                <w:rFonts w:asciiTheme="minorEastAsia" w:eastAsiaTheme="minorEastAsia" w:hAnsiTheme="minorEastAsia" w:cstheme="minorEastAsia" w:hint="eastAsia"/>
                <w:color w:val="000000"/>
                <w:kern w:val="0"/>
                <w:sz w:val="21"/>
                <w:szCs w:val="21"/>
              </w:rPr>
              <w:t>008</w:t>
            </w:r>
          </w:p>
        </w:tc>
        <w:tc>
          <w:tcPr>
            <w:tcW w:w="5257"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lef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35周岁以下。</w:t>
            </w:r>
          </w:p>
        </w:tc>
      </w:tr>
      <w:tr w:rsidR="00554086">
        <w:trPr>
          <w:trHeight w:val="706"/>
        </w:trPr>
        <w:tc>
          <w:tcPr>
            <w:tcW w:w="401" w:type="dxa"/>
            <w:vMerge/>
            <w:tcBorders>
              <w:left w:val="outset" w:sz="6" w:space="0" w:color="auto"/>
              <w:right w:val="single" w:sz="4"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tc>
        <w:tc>
          <w:tcPr>
            <w:tcW w:w="1063" w:type="dxa"/>
            <w:vMerge/>
            <w:tcBorders>
              <w:left w:val="outset" w:sz="6" w:space="0" w:color="auto"/>
              <w:right w:val="single" w:sz="4"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tc>
        <w:tc>
          <w:tcPr>
            <w:tcW w:w="418" w:type="dxa"/>
            <w:vMerge/>
            <w:tcBorders>
              <w:left w:val="single" w:sz="4" w:space="0" w:color="auto"/>
              <w:right w:val="outset" w:sz="6" w:space="0" w:color="auto"/>
            </w:tcBorders>
            <w:noWrap/>
            <w:vAlign w:val="center"/>
          </w:tcPr>
          <w:p w:rsidR="00554086" w:rsidRDefault="00554086">
            <w:pPr>
              <w:jc w:val="center"/>
              <w:rPr>
                <w:rFonts w:asciiTheme="minorEastAsia" w:eastAsiaTheme="minorEastAsia" w:hAnsiTheme="minorEastAsia" w:cstheme="minorEastAsia"/>
                <w:color w:val="000000"/>
                <w:sz w:val="21"/>
                <w:szCs w:val="21"/>
              </w:rPr>
            </w:pPr>
          </w:p>
        </w:tc>
        <w:tc>
          <w:tcPr>
            <w:tcW w:w="386"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1</w:t>
            </w:r>
          </w:p>
        </w:tc>
        <w:tc>
          <w:tcPr>
            <w:tcW w:w="545"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本科以上</w:t>
            </w:r>
          </w:p>
        </w:tc>
        <w:tc>
          <w:tcPr>
            <w:tcW w:w="1824"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汽车工程相关专业</w:t>
            </w:r>
          </w:p>
        </w:tc>
        <w:tc>
          <w:tcPr>
            <w:tcW w:w="117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汽修教师</w:t>
            </w:r>
          </w:p>
        </w:tc>
        <w:tc>
          <w:tcPr>
            <w:tcW w:w="607" w:type="dxa"/>
            <w:tcBorders>
              <w:top w:val="outset" w:sz="6" w:space="0" w:color="auto"/>
              <w:left w:val="outset" w:sz="6" w:space="0" w:color="auto"/>
              <w:bottom w:val="outset" w:sz="6" w:space="0" w:color="auto"/>
              <w:right w:val="outset" w:sz="6" w:space="0" w:color="auto"/>
            </w:tcBorders>
            <w:noWrap/>
            <w:vAlign w:val="center"/>
          </w:tcPr>
          <w:p w:rsidR="00554086" w:rsidRDefault="00554086">
            <w:pPr>
              <w:spacing w:line="280" w:lineRule="exact"/>
              <w:jc w:val="center"/>
              <w:rPr>
                <w:rFonts w:asciiTheme="minorEastAsia" w:eastAsiaTheme="minorEastAsia" w:hAnsiTheme="minorEastAsia" w:cstheme="minorEastAsia"/>
                <w:b/>
                <w:bCs/>
                <w:color w:val="000000"/>
                <w:sz w:val="21"/>
                <w:szCs w:val="21"/>
              </w:rPr>
            </w:pPr>
          </w:p>
        </w:tc>
        <w:tc>
          <w:tcPr>
            <w:tcW w:w="531" w:type="dxa"/>
            <w:tcBorders>
              <w:top w:val="outset" w:sz="6" w:space="0" w:color="auto"/>
              <w:left w:val="outset" w:sz="6" w:space="0" w:color="auto"/>
              <w:bottom w:val="outset" w:sz="6" w:space="0" w:color="auto"/>
              <w:right w:val="outset" w:sz="6" w:space="0" w:color="auto"/>
            </w:tcBorders>
            <w:noWrap/>
            <w:vAlign w:val="center"/>
          </w:tcPr>
          <w:p w:rsidR="00554086" w:rsidRDefault="00554086">
            <w:pPr>
              <w:spacing w:line="280" w:lineRule="exact"/>
              <w:jc w:val="center"/>
              <w:rPr>
                <w:rFonts w:asciiTheme="minorEastAsia" w:eastAsiaTheme="minorEastAsia" w:hAnsiTheme="minorEastAsia" w:cstheme="minorEastAsia"/>
                <w:b/>
                <w:bCs/>
                <w:color w:val="000000"/>
                <w:sz w:val="21"/>
                <w:szCs w:val="21"/>
              </w:rPr>
            </w:pPr>
          </w:p>
        </w:tc>
        <w:tc>
          <w:tcPr>
            <w:tcW w:w="504"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rPr>
              <w:t>1</w:t>
            </w:r>
          </w:p>
        </w:tc>
        <w:tc>
          <w:tcPr>
            <w:tcW w:w="71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009</w:t>
            </w:r>
          </w:p>
        </w:tc>
        <w:tc>
          <w:tcPr>
            <w:tcW w:w="5257"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320" w:lineRule="exac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35周岁以下，具有相应教师资格证书，具有国家二级及以上职业资格等级。</w:t>
            </w:r>
          </w:p>
        </w:tc>
      </w:tr>
      <w:tr w:rsidR="00554086">
        <w:trPr>
          <w:trHeight w:val="728"/>
        </w:trPr>
        <w:tc>
          <w:tcPr>
            <w:tcW w:w="401" w:type="dxa"/>
            <w:vMerge w:val="restart"/>
            <w:tcBorders>
              <w:left w:val="outset" w:sz="6" w:space="0" w:color="auto"/>
              <w:right w:val="single" w:sz="4" w:space="0" w:color="auto"/>
            </w:tcBorders>
            <w:noWrap/>
            <w:vAlign w:val="center"/>
          </w:tcPr>
          <w:p w:rsidR="00554086" w:rsidRDefault="00BE35EF">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lastRenderedPageBreak/>
              <w:t>4</w:t>
            </w:r>
          </w:p>
        </w:tc>
        <w:tc>
          <w:tcPr>
            <w:tcW w:w="1063" w:type="dxa"/>
            <w:vMerge w:val="restart"/>
            <w:tcBorders>
              <w:left w:val="outset" w:sz="6" w:space="0" w:color="auto"/>
              <w:right w:val="single" w:sz="4" w:space="0" w:color="auto"/>
            </w:tcBorders>
            <w:noWrap/>
            <w:vAlign w:val="center"/>
          </w:tcPr>
          <w:p w:rsidR="00554086" w:rsidRDefault="00BE35EF">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衢州市特殊教育学校</w:t>
            </w:r>
          </w:p>
        </w:tc>
        <w:tc>
          <w:tcPr>
            <w:tcW w:w="418" w:type="dxa"/>
            <w:vMerge w:val="restart"/>
            <w:tcBorders>
              <w:left w:val="single" w:sz="4" w:space="0" w:color="auto"/>
              <w:right w:val="outset" w:sz="6" w:space="0" w:color="auto"/>
            </w:tcBorders>
            <w:noWrap/>
            <w:vAlign w:val="center"/>
          </w:tcPr>
          <w:p w:rsidR="00554086" w:rsidRDefault="00BE35EF">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全额</w:t>
            </w:r>
          </w:p>
        </w:tc>
        <w:tc>
          <w:tcPr>
            <w:tcW w:w="386"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1</w:t>
            </w:r>
          </w:p>
        </w:tc>
        <w:tc>
          <w:tcPr>
            <w:tcW w:w="545"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本科以上</w:t>
            </w:r>
          </w:p>
        </w:tc>
        <w:tc>
          <w:tcPr>
            <w:tcW w:w="1824"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陶艺相关专业</w:t>
            </w:r>
          </w:p>
        </w:tc>
        <w:tc>
          <w:tcPr>
            <w:tcW w:w="117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陶艺教师</w:t>
            </w:r>
          </w:p>
        </w:tc>
        <w:tc>
          <w:tcPr>
            <w:tcW w:w="607" w:type="dxa"/>
            <w:tcBorders>
              <w:top w:val="outset" w:sz="6" w:space="0" w:color="auto"/>
              <w:left w:val="outset" w:sz="6" w:space="0" w:color="auto"/>
              <w:bottom w:val="outset" w:sz="6" w:space="0" w:color="auto"/>
              <w:right w:val="outset" w:sz="6" w:space="0" w:color="auto"/>
            </w:tcBorders>
            <w:noWrap/>
            <w:vAlign w:val="center"/>
          </w:tcPr>
          <w:p w:rsidR="00554086" w:rsidRDefault="00554086">
            <w:pPr>
              <w:spacing w:line="280" w:lineRule="exact"/>
              <w:jc w:val="center"/>
              <w:rPr>
                <w:rFonts w:asciiTheme="minorEastAsia" w:eastAsiaTheme="minorEastAsia" w:hAnsiTheme="minorEastAsia" w:cstheme="minorEastAsia"/>
                <w:b/>
                <w:bCs/>
                <w:color w:val="000000"/>
                <w:sz w:val="21"/>
                <w:szCs w:val="21"/>
              </w:rPr>
            </w:pPr>
          </w:p>
        </w:tc>
        <w:tc>
          <w:tcPr>
            <w:tcW w:w="531" w:type="dxa"/>
            <w:tcBorders>
              <w:top w:val="outset" w:sz="6" w:space="0" w:color="auto"/>
              <w:left w:val="outset" w:sz="6" w:space="0" w:color="auto"/>
              <w:bottom w:val="outset" w:sz="6" w:space="0" w:color="auto"/>
              <w:right w:val="outset" w:sz="6" w:space="0" w:color="auto"/>
            </w:tcBorders>
            <w:noWrap/>
            <w:vAlign w:val="center"/>
          </w:tcPr>
          <w:p w:rsidR="00554086" w:rsidRDefault="00554086">
            <w:pPr>
              <w:spacing w:line="280" w:lineRule="exact"/>
              <w:jc w:val="center"/>
              <w:rPr>
                <w:rFonts w:asciiTheme="minorEastAsia" w:eastAsiaTheme="minorEastAsia" w:hAnsiTheme="minorEastAsia" w:cstheme="minorEastAsia"/>
                <w:b/>
                <w:bCs/>
                <w:color w:val="000000"/>
                <w:sz w:val="21"/>
                <w:szCs w:val="21"/>
              </w:rPr>
            </w:pPr>
          </w:p>
        </w:tc>
        <w:tc>
          <w:tcPr>
            <w:tcW w:w="504"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rPr>
              <w:t>1</w:t>
            </w:r>
          </w:p>
        </w:tc>
        <w:tc>
          <w:tcPr>
            <w:tcW w:w="713"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28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010</w:t>
            </w:r>
          </w:p>
        </w:tc>
        <w:tc>
          <w:tcPr>
            <w:tcW w:w="5257" w:type="dxa"/>
            <w:tcBorders>
              <w:top w:val="outset" w:sz="6" w:space="0" w:color="auto"/>
              <w:left w:val="outset" w:sz="6" w:space="0" w:color="auto"/>
              <w:bottom w:val="outset" w:sz="6" w:space="0" w:color="auto"/>
              <w:right w:val="outset" w:sz="6" w:space="0" w:color="auto"/>
            </w:tcBorders>
            <w:noWrap/>
            <w:vAlign w:val="center"/>
          </w:tcPr>
          <w:p w:rsidR="00554086" w:rsidRDefault="00BE35EF">
            <w:pPr>
              <w:spacing w:line="320" w:lineRule="exac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35周岁以下，具有美术类的教师资格证书。</w:t>
            </w:r>
          </w:p>
        </w:tc>
      </w:tr>
      <w:tr w:rsidR="00554086">
        <w:trPr>
          <w:trHeight w:val="728"/>
        </w:trPr>
        <w:tc>
          <w:tcPr>
            <w:tcW w:w="401" w:type="dxa"/>
            <w:vMerge/>
            <w:tcBorders>
              <w:left w:val="outset" w:sz="6" w:space="0" w:color="auto"/>
              <w:right w:val="single" w:sz="4" w:space="0" w:color="auto"/>
            </w:tcBorders>
          </w:tcPr>
          <w:p w:rsidR="00554086" w:rsidRDefault="00554086">
            <w:pPr>
              <w:jc w:val="center"/>
              <w:rPr>
                <w:rFonts w:asciiTheme="minorEastAsia" w:eastAsiaTheme="minorEastAsia" w:hAnsiTheme="minorEastAsia" w:cstheme="minorEastAsia"/>
                <w:color w:val="000000"/>
                <w:sz w:val="21"/>
                <w:szCs w:val="21"/>
              </w:rPr>
            </w:pPr>
          </w:p>
        </w:tc>
        <w:tc>
          <w:tcPr>
            <w:tcW w:w="1063" w:type="dxa"/>
            <w:vMerge/>
            <w:tcBorders>
              <w:left w:val="outset" w:sz="6" w:space="0" w:color="auto"/>
              <w:right w:val="single" w:sz="4" w:space="0" w:color="auto"/>
            </w:tcBorders>
          </w:tcPr>
          <w:p w:rsidR="00554086" w:rsidRDefault="00554086">
            <w:pPr>
              <w:jc w:val="center"/>
              <w:rPr>
                <w:rFonts w:asciiTheme="minorEastAsia" w:eastAsiaTheme="minorEastAsia" w:hAnsiTheme="minorEastAsia" w:cstheme="minorEastAsia"/>
                <w:color w:val="000000"/>
                <w:sz w:val="21"/>
                <w:szCs w:val="21"/>
              </w:rPr>
            </w:pPr>
          </w:p>
        </w:tc>
        <w:tc>
          <w:tcPr>
            <w:tcW w:w="418" w:type="dxa"/>
            <w:vMerge/>
            <w:tcBorders>
              <w:left w:val="single" w:sz="4" w:space="0" w:color="auto"/>
              <w:right w:val="outset" w:sz="6" w:space="0" w:color="auto"/>
            </w:tcBorders>
          </w:tcPr>
          <w:p w:rsidR="00554086" w:rsidRDefault="00554086">
            <w:pPr>
              <w:jc w:val="center"/>
              <w:rPr>
                <w:rFonts w:asciiTheme="minorEastAsia" w:eastAsiaTheme="minorEastAsia" w:hAnsiTheme="minorEastAsia" w:cstheme="minorEastAsia"/>
                <w:color w:val="000000"/>
                <w:sz w:val="21"/>
                <w:szCs w:val="21"/>
              </w:rPr>
            </w:pPr>
          </w:p>
        </w:tc>
        <w:tc>
          <w:tcPr>
            <w:tcW w:w="386" w:type="dxa"/>
            <w:vAlign w:val="center"/>
          </w:tcPr>
          <w:p w:rsidR="00554086" w:rsidRDefault="00BE35EF">
            <w:pPr>
              <w:spacing w:line="280" w:lineRule="exact"/>
              <w:jc w:val="center"/>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1</w:t>
            </w:r>
          </w:p>
        </w:tc>
        <w:tc>
          <w:tcPr>
            <w:tcW w:w="545" w:type="dxa"/>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本科以上</w:t>
            </w:r>
          </w:p>
        </w:tc>
        <w:tc>
          <w:tcPr>
            <w:tcW w:w="1824" w:type="dxa"/>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听力与言语康复相关专业</w:t>
            </w:r>
          </w:p>
        </w:tc>
        <w:tc>
          <w:tcPr>
            <w:tcW w:w="1173" w:type="dxa"/>
            <w:vAlign w:val="center"/>
          </w:tcPr>
          <w:p w:rsidR="00554086" w:rsidRDefault="00BE35EF">
            <w:pPr>
              <w:spacing w:line="280" w:lineRule="exact"/>
              <w:jc w:val="center"/>
              <w:rPr>
                <w:rFonts w:asciiTheme="minorEastAsia" w:eastAsiaTheme="minorEastAsia" w:hAnsiTheme="minorEastAsia" w:cstheme="minorEastAsia"/>
                <w:color w:val="000000"/>
                <w:sz w:val="21"/>
                <w:szCs w:val="21"/>
              </w:rPr>
            </w:pPr>
            <w:r>
              <w:rPr>
                <w:rFonts w:ascii="宋体" w:eastAsia="宋体" w:hAnsi="宋体" w:cs="宋体" w:hint="eastAsia"/>
                <w:color w:val="000000"/>
                <w:sz w:val="18"/>
                <w:szCs w:val="18"/>
              </w:rPr>
              <w:t>语言康复教师</w:t>
            </w:r>
          </w:p>
        </w:tc>
        <w:tc>
          <w:tcPr>
            <w:tcW w:w="607" w:type="dxa"/>
            <w:vAlign w:val="center"/>
          </w:tcPr>
          <w:p w:rsidR="00554086" w:rsidRDefault="00554086">
            <w:pPr>
              <w:spacing w:line="280" w:lineRule="exact"/>
              <w:jc w:val="center"/>
              <w:rPr>
                <w:rFonts w:asciiTheme="minorEastAsia" w:eastAsiaTheme="minorEastAsia" w:hAnsiTheme="minorEastAsia" w:cstheme="minorEastAsia"/>
                <w:b/>
                <w:bCs/>
                <w:color w:val="000000"/>
                <w:sz w:val="21"/>
                <w:szCs w:val="21"/>
              </w:rPr>
            </w:pPr>
          </w:p>
        </w:tc>
        <w:tc>
          <w:tcPr>
            <w:tcW w:w="531" w:type="dxa"/>
            <w:vAlign w:val="center"/>
          </w:tcPr>
          <w:p w:rsidR="00554086" w:rsidRDefault="00554086">
            <w:pPr>
              <w:spacing w:line="280" w:lineRule="exact"/>
              <w:jc w:val="center"/>
              <w:rPr>
                <w:rFonts w:asciiTheme="minorEastAsia" w:eastAsiaTheme="minorEastAsia" w:hAnsiTheme="minorEastAsia" w:cstheme="minorEastAsia"/>
                <w:b/>
                <w:bCs/>
                <w:color w:val="000000"/>
                <w:sz w:val="21"/>
                <w:szCs w:val="21"/>
              </w:rPr>
            </w:pPr>
          </w:p>
        </w:tc>
        <w:tc>
          <w:tcPr>
            <w:tcW w:w="504" w:type="dxa"/>
            <w:vAlign w:val="center"/>
          </w:tcPr>
          <w:p w:rsidR="00554086" w:rsidRDefault="00BE35EF">
            <w:pPr>
              <w:spacing w:line="280" w:lineRule="exact"/>
              <w:jc w:val="center"/>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rPr>
              <w:t>1</w:t>
            </w:r>
          </w:p>
        </w:tc>
        <w:tc>
          <w:tcPr>
            <w:tcW w:w="713" w:type="dxa"/>
            <w:vAlign w:val="center"/>
          </w:tcPr>
          <w:p w:rsidR="00554086" w:rsidRDefault="00BE35EF">
            <w:pPr>
              <w:spacing w:line="28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011</w:t>
            </w:r>
          </w:p>
        </w:tc>
        <w:tc>
          <w:tcPr>
            <w:tcW w:w="5257" w:type="dxa"/>
            <w:vAlign w:val="center"/>
          </w:tcPr>
          <w:p w:rsidR="00554086" w:rsidRDefault="00BE35EF">
            <w:pPr>
              <w:spacing w:line="320" w:lineRule="exac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35周岁以下，具有教师资格证书。</w:t>
            </w:r>
          </w:p>
        </w:tc>
      </w:tr>
      <w:tr w:rsidR="00554086">
        <w:trPr>
          <w:trHeight w:val="728"/>
        </w:trPr>
        <w:tc>
          <w:tcPr>
            <w:tcW w:w="401" w:type="dxa"/>
            <w:tcBorders>
              <w:left w:val="outset" w:sz="6" w:space="0" w:color="auto"/>
              <w:right w:val="single" w:sz="4" w:space="0" w:color="auto"/>
            </w:tcBorders>
          </w:tcPr>
          <w:p w:rsidR="00554086" w:rsidRDefault="00BE35EF">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5</w:t>
            </w:r>
          </w:p>
        </w:tc>
        <w:tc>
          <w:tcPr>
            <w:tcW w:w="1063" w:type="dxa"/>
            <w:tcBorders>
              <w:left w:val="outset" w:sz="6" w:space="0" w:color="auto"/>
              <w:right w:val="single" w:sz="4" w:space="0" w:color="auto"/>
            </w:tcBorders>
          </w:tcPr>
          <w:p w:rsidR="00554086" w:rsidRDefault="00BE35EF">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衢州市中小学素质教育实践学校</w:t>
            </w:r>
          </w:p>
        </w:tc>
        <w:tc>
          <w:tcPr>
            <w:tcW w:w="418" w:type="dxa"/>
            <w:tcBorders>
              <w:left w:val="single" w:sz="4" w:space="0" w:color="auto"/>
              <w:right w:val="outset" w:sz="6" w:space="0" w:color="auto"/>
            </w:tcBorders>
          </w:tcPr>
          <w:p w:rsidR="00554086" w:rsidRDefault="00BE35EF">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全额</w:t>
            </w:r>
          </w:p>
        </w:tc>
        <w:tc>
          <w:tcPr>
            <w:tcW w:w="386" w:type="dxa"/>
            <w:vAlign w:val="center"/>
          </w:tcPr>
          <w:p w:rsidR="00554086" w:rsidRDefault="00BE35EF">
            <w:pPr>
              <w:spacing w:line="280" w:lineRule="exact"/>
              <w:jc w:val="center"/>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1</w:t>
            </w:r>
          </w:p>
        </w:tc>
        <w:tc>
          <w:tcPr>
            <w:tcW w:w="545" w:type="dxa"/>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Tahoma" w:eastAsia="Tahoma" w:hAnsi="Tahoma" w:cs="Tahoma" w:hint="eastAsia"/>
                <w:color w:val="191F25"/>
                <w:sz w:val="18"/>
                <w:szCs w:val="18"/>
                <w:shd w:val="clear" w:color="auto" w:fill="FFFFFF"/>
              </w:rPr>
              <w:t>本科以上</w:t>
            </w:r>
          </w:p>
        </w:tc>
        <w:tc>
          <w:tcPr>
            <w:tcW w:w="1824" w:type="dxa"/>
            <w:vAlign w:val="center"/>
          </w:tcPr>
          <w:p w:rsidR="00554086" w:rsidRDefault="00BE35EF">
            <w:pPr>
              <w:spacing w:line="280" w:lineRule="exact"/>
              <w:jc w:val="center"/>
              <w:rPr>
                <w:rFonts w:ascii="Tahoma" w:eastAsia="Tahoma" w:hAnsi="Tahoma" w:cs="Tahoma"/>
                <w:color w:val="191F25"/>
                <w:sz w:val="18"/>
                <w:szCs w:val="18"/>
                <w:shd w:val="clear" w:color="auto" w:fill="FFFFFF"/>
              </w:rPr>
            </w:pPr>
            <w:r>
              <w:rPr>
                <w:rFonts w:ascii="宋体" w:eastAsia="宋体" w:hAnsi="宋体" w:cs="宋体" w:hint="eastAsia"/>
                <w:color w:val="000000"/>
                <w:sz w:val="18"/>
                <w:szCs w:val="18"/>
              </w:rPr>
              <w:t>物理、地理、计算机等相关专业</w:t>
            </w:r>
          </w:p>
        </w:tc>
        <w:tc>
          <w:tcPr>
            <w:tcW w:w="1173" w:type="dxa"/>
            <w:vAlign w:val="center"/>
          </w:tcPr>
          <w:p w:rsidR="00554086" w:rsidRDefault="00BE35EF">
            <w:pPr>
              <w:spacing w:line="280" w:lineRule="exact"/>
              <w:jc w:val="center"/>
              <w:rPr>
                <w:rFonts w:ascii="宋体" w:eastAsia="宋体" w:hAnsi="宋体" w:cs="宋体"/>
                <w:color w:val="000000"/>
                <w:sz w:val="18"/>
                <w:szCs w:val="18"/>
              </w:rPr>
            </w:pPr>
            <w:r>
              <w:rPr>
                <w:rFonts w:ascii="宋体" w:eastAsia="宋体" w:hAnsi="宋体" w:cs="宋体" w:hint="eastAsia"/>
                <w:color w:val="000000"/>
                <w:sz w:val="18"/>
                <w:szCs w:val="18"/>
              </w:rPr>
              <w:t>科创教师</w:t>
            </w:r>
          </w:p>
        </w:tc>
        <w:tc>
          <w:tcPr>
            <w:tcW w:w="607" w:type="dxa"/>
            <w:vAlign w:val="center"/>
          </w:tcPr>
          <w:p w:rsidR="00554086" w:rsidRDefault="00BE35EF">
            <w:pPr>
              <w:spacing w:line="280" w:lineRule="exact"/>
              <w:jc w:val="center"/>
              <w:rPr>
                <w:rFonts w:asciiTheme="minorEastAsia" w:eastAsiaTheme="minorEastAsia" w:hAnsiTheme="minorEastAsia" w:cstheme="minorEastAsia"/>
                <w:b/>
                <w:bCs/>
                <w:color w:val="000000"/>
                <w:sz w:val="21"/>
                <w:szCs w:val="21"/>
              </w:rPr>
            </w:pPr>
            <w:r>
              <w:rPr>
                <w:rFonts w:asciiTheme="minorEastAsia" w:eastAsiaTheme="minorEastAsia" w:hAnsiTheme="minorEastAsia" w:cstheme="minorEastAsia" w:hint="eastAsia"/>
                <w:b/>
                <w:bCs/>
                <w:color w:val="000000"/>
                <w:sz w:val="21"/>
                <w:szCs w:val="21"/>
              </w:rPr>
              <w:t>1</w:t>
            </w:r>
          </w:p>
        </w:tc>
        <w:tc>
          <w:tcPr>
            <w:tcW w:w="531" w:type="dxa"/>
            <w:vAlign w:val="center"/>
          </w:tcPr>
          <w:p w:rsidR="00554086" w:rsidRDefault="00554086">
            <w:pPr>
              <w:spacing w:line="280" w:lineRule="exact"/>
              <w:jc w:val="center"/>
              <w:rPr>
                <w:rFonts w:asciiTheme="minorEastAsia" w:eastAsiaTheme="minorEastAsia" w:hAnsiTheme="minorEastAsia" w:cstheme="minorEastAsia"/>
                <w:b/>
                <w:bCs/>
                <w:color w:val="000000"/>
                <w:sz w:val="21"/>
                <w:szCs w:val="21"/>
              </w:rPr>
            </w:pPr>
          </w:p>
        </w:tc>
        <w:tc>
          <w:tcPr>
            <w:tcW w:w="504" w:type="dxa"/>
            <w:vAlign w:val="center"/>
          </w:tcPr>
          <w:p w:rsidR="00554086" w:rsidRDefault="00554086">
            <w:pPr>
              <w:spacing w:line="280" w:lineRule="exact"/>
              <w:jc w:val="center"/>
              <w:rPr>
                <w:rFonts w:asciiTheme="minorEastAsia" w:eastAsiaTheme="minorEastAsia" w:hAnsiTheme="minorEastAsia" w:cstheme="minorEastAsia"/>
                <w:b/>
                <w:bCs/>
                <w:color w:val="000000"/>
                <w:sz w:val="21"/>
                <w:szCs w:val="21"/>
              </w:rPr>
            </w:pPr>
          </w:p>
        </w:tc>
        <w:tc>
          <w:tcPr>
            <w:tcW w:w="713" w:type="dxa"/>
            <w:vAlign w:val="center"/>
          </w:tcPr>
          <w:p w:rsidR="00554086" w:rsidRDefault="00BE35EF">
            <w:pPr>
              <w:spacing w:line="280" w:lineRule="exact"/>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012</w:t>
            </w:r>
          </w:p>
        </w:tc>
        <w:tc>
          <w:tcPr>
            <w:tcW w:w="5257" w:type="dxa"/>
            <w:vAlign w:val="center"/>
          </w:tcPr>
          <w:p w:rsidR="00554086" w:rsidRDefault="00BE35EF">
            <w:pPr>
              <w:spacing w:line="320" w:lineRule="exac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color w:val="000000"/>
                <w:kern w:val="0"/>
                <w:sz w:val="18"/>
                <w:szCs w:val="18"/>
              </w:rPr>
              <w:t>30周岁以下，高校毕业生。</w:t>
            </w:r>
          </w:p>
        </w:tc>
      </w:tr>
      <w:tr w:rsidR="00554086">
        <w:trPr>
          <w:trHeight w:val="728"/>
        </w:trPr>
        <w:tc>
          <w:tcPr>
            <w:tcW w:w="1882" w:type="dxa"/>
            <w:gridSpan w:val="3"/>
            <w:tcBorders>
              <w:left w:val="outset" w:sz="6" w:space="0" w:color="auto"/>
              <w:right w:val="outset" w:sz="6" w:space="0" w:color="auto"/>
            </w:tcBorders>
            <w:vAlign w:val="center"/>
          </w:tcPr>
          <w:p w:rsidR="00554086" w:rsidRDefault="00BE35EF">
            <w:pPr>
              <w:jc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rPr>
              <w:t>合计岗位数</w:t>
            </w:r>
          </w:p>
        </w:tc>
        <w:tc>
          <w:tcPr>
            <w:tcW w:w="386" w:type="dxa"/>
            <w:vAlign w:val="center"/>
          </w:tcPr>
          <w:p w:rsidR="00554086" w:rsidRDefault="00BE35EF">
            <w:pPr>
              <w:spacing w:line="280" w:lineRule="exact"/>
              <w:jc w:val="center"/>
              <w:rPr>
                <w:rFonts w:asciiTheme="minorEastAsia" w:eastAsiaTheme="minorEastAsia" w:hAnsiTheme="minorEastAsia" w:cstheme="minorEastAsia"/>
                <w:b/>
                <w:color w:val="000000"/>
                <w:sz w:val="21"/>
                <w:szCs w:val="21"/>
              </w:rPr>
            </w:pPr>
            <w:r>
              <w:rPr>
                <w:rFonts w:asciiTheme="minorEastAsia" w:eastAsiaTheme="minorEastAsia" w:hAnsiTheme="minorEastAsia" w:cstheme="minorEastAsia" w:hint="eastAsia"/>
                <w:b/>
                <w:color w:val="000000"/>
                <w:sz w:val="21"/>
                <w:szCs w:val="21"/>
              </w:rPr>
              <w:t>12</w:t>
            </w:r>
          </w:p>
        </w:tc>
        <w:tc>
          <w:tcPr>
            <w:tcW w:w="11154" w:type="dxa"/>
            <w:gridSpan w:val="8"/>
            <w:vAlign w:val="center"/>
          </w:tcPr>
          <w:p w:rsidR="00554086" w:rsidRDefault="00BE35EF">
            <w:pPr>
              <w:spacing w:line="320" w:lineRule="exact"/>
              <w:rPr>
                <w:rFonts w:asciiTheme="minorEastAsia" w:eastAsiaTheme="minorEastAsia" w:hAnsiTheme="minorEastAsia" w:cstheme="minorEastAsia"/>
                <w:color w:val="000000"/>
                <w:kern w:val="0"/>
                <w:sz w:val="18"/>
                <w:szCs w:val="18"/>
              </w:rPr>
            </w:pPr>
            <w:r>
              <w:rPr>
                <w:rFonts w:asciiTheme="minorEastAsia" w:eastAsiaTheme="minorEastAsia" w:hAnsiTheme="minorEastAsia" w:cstheme="minorEastAsia" w:hint="eastAsia"/>
                <w:sz w:val="21"/>
                <w:szCs w:val="21"/>
              </w:rPr>
              <w:t>专业具体要求详见附件3《相关相近专业审查办法》</w:t>
            </w:r>
          </w:p>
        </w:tc>
      </w:tr>
    </w:tbl>
    <w:p w:rsidR="00554086" w:rsidRDefault="00554086">
      <w:pPr>
        <w:spacing w:line="560" w:lineRule="exact"/>
        <w:jc w:val="left"/>
        <w:rPr>
          <w:color w:val="000000"/>
          <w:kern w:val="0"/>
          <w:szCs w:val="32"/>
        </w:rPr>
        <w:sectPr w:rsidR="00554086">
          <w:pgSz w:w="16838" w:h="11906" w:orient="landscape"/>
          <w:pgMar w:top="1797" w:right="1440" w:bottom="1797" w:left="1440" w:header="851" w:footer="992" w:gutter="0"/>
          <w:cols w:space="720"/>
          <w:docGrid w:type="linesAndChars" w:linePitch="312"/>
        </w:sectPr>
      </w:pPr>
    </w:p>
    <w:p w:rsidR="00554086" w:rsidRDefault="00BE35EF">
      <w:pPr>
        <w:spacing w:line="560" w:lineRule="exact"/>
        <w:jc w:val="left"/>
        <w:rPr>
          <w:rFonts w:ascii="黑体" w:eastAsia="黑体" w:hAnsi="黑体"/>
          <w:color w:val="000000"/>
          <w:szCs w:val="32"/>
        </w:rPr>
      </w:pPr>
      <w:r>
        <w:rPr>
          <w:rFonts w:ascii="黑体" w:eastAsia="黑体" w:hAnsi="黑体"/>
          <w:color w:val="000000"/>
          <w:szCs w:val="32"/>
        </w:rPr>
        <w:lastRenderedPageBreak/>
        <w:t>附件2</w:t>
      </w:r>
    </w:p>
    <w:p w:rsidR="00554086" w:rsidRDefault="00BE35EF">
      <w:pPr>
        <w:jc w:val="center"/>
        <w:rPr>
          <w:rFonts w:eastAsia="方正小标宋简体"/>
          <w:sz w:val="36"/>
          <w:szCs w:val="36"/>
        </w:rPr>
      </w:pPr>
      <w:r>
        <w:rPr>
          <w:rFonts w:eastAsia="方正小标宋简体" w:hint="eastAsia"/>
          <w:sz w:val="36"/>
          <w:szCs w:val="36"/>
        </w:rPr>
        <w:t>衢州市市直学校公开招聘工作人员考试</w:t>
      </w:r>
    </w:p>
    <w:p w:rsidR="00554086" w:rsidRDefault="00BE35EF">
      <w:pPr>
        <w:jc w:val="center"/>
        <w:rPr>
          <w:rFonts w:eastAsia="方正小标宋简体"/>
          <w:sz w:val="36"/>
          <w:szCs w:val="36"/>
        </w:rPr>
      </w:pPr>
      <w:r>
        <w:rPr>
          <w:rFonts w:eastAsia="方正小标宋简体" w:hint="eastAsia"/>
          <w:sz w:val="36"/>
          <w:szCs w:val="36"/>
        </w:rPr>
        <w:t>考生健康状况报告表</w:t>
      </w:r>
    </w:p>
    <w:p w:rsidR="00554086" w:rsidRDefault="00BE35EF">
      <w:pPr>
        <w:spacing w:line="520" w:lineRule="exact"/>
        <w:rPr>
          <w:sz w:val="28"/>
          <w:szCs w:val="28"/>
        </w:rPr>
      </w:pPr>
      <w:r>
        <w:rPr>
          <w:rFonts w:eastAsia="黑体" w:hint="eastAsia"/>
          <w:sz w:val="28"/>
          <w:szCs w:val="28"/>
        </w:rPr>
        <w:t>一、</w:t>
      </w:r>
      <w:r>
        <w:rPr>
          <w:rFonts w:eastAsia="黑体"/>
          <w:sz w:val="28"/>
          <w:szCs w:val="28"/>
        </w:rPr>
        <w:t>一般情况</w:t>
      </w:r>
      <w:r>
        <w:rPr>
          <w:rFonts w:eastAsia="黑体"/>
          <w:sz w:val="28"/>
          <w:szCs w:val="28"/>
        </w:rPr>
        <w:br/>
      </w:r>
      <w:r>
        <w:rPr>
          <w:sz w:val="28"/>
          <w:szCs w:val="28"/>
        </w:rPr>
        <w:t>姓名：</w:t>
      </w:r>
      <w:r>
        <w:rPr>
          <w:rFonts w:hint="eastAsia"/>
          <w:sz w:val="28"/>
          <w:szCs w:val="28"/>
          <w:u w:val="single"/>
        </w:rPr>
        <w:t xml:space="preserve">　　　　</w:t>
      </w:r>
      <w:r>
        <w:rPr>
          <w:rFonts w:hint="eastAsia"/>
          <w:sz w:val="28"/>
          <w:szCs w:val="28"/>
        </w:rPr>
        <w:t>；</w:t>
      </w:r>
      <w:r>
        <w:rPr>
          <w:rFonts w:hint="eastAsia"/>
          <w:sz w:val="28"/>
          <w:szCs w:val="28"/>
        </w:rPr>
        <w:t xml:space="preserve"> </w:t>
      </w:r>
      <w:r>
        <w:rPr>
          <w:sz w:val="28"/>
          <w:szCs w:val="28"/>
        </w:rPr>
        <w:t>性别：</w:t>
      </w:r>
      <w:r>
        <w:rPr>
          <w:sz w:val="28"/>
          <w:szCs w:val="28"/>
        </w:rPr>
        <w:sym w:font="Wingdings 2" w:char="00A3"/>
      </w:r>
      <w:r>
        <w:rPr>
          <w:sz w:val="28"/>
          <w:szCs w:val="28"/>
        </w:rPr>
        <w:t>男</w:t>
      </w:r>
      <w:r>
        <w:rPr>
          <w:sz w:val="28"/>
          <w:szCs w:val="28"/>
        </w:rPr>
        <w:sym w:font="Wingdings 2" w:char="00A3"/>
      </w:r>
      <w:r>
        <w:rPr>
          <w:sz w:val="28"/>
          <w:szCs w:val="28"/>
        </w:rPr>
        <w:t>女</w:t>
      </w:r>
      <w:r>
        <w:rPr>
          <w:rFonts w:hint="eastAsia"/>
          <w:sz w:val="28"/>
          <w:szCs w:val="28"/>
        </w:rPr>
        <w:t>；</w:t>
      </w:r>
      <w:r>
        <w:rPr>
          <w:sz w:val="28"/>
          <w:szCs w:val="28"/>
        </w:rPr>
        <w:t>身份证号：</w:t>
      </w:r>
      <w:r>
        <w:rPr>
          <w:rFonts w:hint="eastAsia"/>
          <w:sz w:val="28"/>
          <w:szCs w:val="28"/>
          <w:u w:val="single"/>
        </w:rPr>
        <w:t xml:space="preserve">　　　　　　　　　</w:t>
      </w:r>
    </w:p>
    <w:p w:rsidR="00554086" w:rsidRDefault="00BE35EF">
      <w:pPr>
        <w:spacing w:line="520" w:lineRule="exact"/>
        <w:rPr>
          <w:sz w:val="28"/>
          <w:szCs w:val="28"/>
        </w:rPr>
      </w:pPr>
      <w:r>
        <w:rPr>
          <w:sz w:val="28"/>
          <w:szCs w:val="28"/>
        </w:rPr>
        <w:t>现住址：</w:t>
      </w:r>
      <w:r>
        <w:rPr>
          <w:rFonts w:hint="eastAsia"/>
          <w:sz w:val="28"/>
          <w:szCs w:val="28"/>
          <w:u w:val="single"/>
        </w:rPr>
        <w:t xml:space="preserve">　　</w:t>
      </w:r>
      <w:r>
        <w:rPr>
          <w:rFonts w:hint="eastAsia"/>
          <w:sz w:val="28"/>
          <w:szCs w:val="28"/>
          <w:u w:val="single"/>
        </w:rPr>
        <w:t xml:space="preserve"> </w:t>
      </w:r>
      <w:r>
        <w:rPr>
          <w:sz w:val="28"/>
          <w:szCs w:val="28"/>
        </w:rPr>
        <w:t>省</w:t>
      </w:r>
      <w:r>
        <w:rPr>
          <w:rFonts w:hint="eastAsia"/>
          <w:sz w:val="28"/>
          <w:szCs w:val="28"/>
          <w:u w:val="single"/>
        </w:rPr>
        <w:t xml:space="preserve">　　</w:t>
      </w:r>
      <w:r>
        <w:rPr>
          <w:rFonts w:hint="eastAsia"/>
          <w:sz w:val="28"/>
          <w:szCs w:val="28"/>
          <w:u w:val="single"/>
        </w:rPr>
        <w:t xml:space="preserve"> </w:t>
      </w:r>
      <w:r>
        <w:rPr>
          <w:sz w:val="28"/>
          <w:szCs w:val="28"/>
        </w:rPr>
        <w:t>市</w:t>
      </w:r>
      <w:r>
        <w:rPr>
          <w:rFonts w:hint="eastAsia"/>
          <w:sz w:val="28"/>
          <w:szCs w:val="28"/>
          <w:u w:val="single"/>
        </w:rPr>
        <w:t xml:space="preserve">　　</w:t>
      </w:r>
      <w:r>
        <w:rPr>
          <w:rFonts w:hint="eastAsia"/>
          <w:sz w:val="28"/>
          <w:szCs w:val="28"/>
          <w:u w:val="single"/>
        </w:rPr>
        <w:t xml:space="preserve"> </w:t>
      </w:r>
      <w:r>
        <w:rPr>
          <w:sz w:val="28"/>
          <w:szCs w:val="28"/>
        </w:rPr>
        <w:t>县（区）</w:t>
      </w:r>
      <w:r>
        <w:rPr>
          <w:rFonts w:hint="eastAsia"/>
          <w:sz w:val="28"/>
          <w:szCs w:val="28"/>
          <w:u w:val="single"/>
        </w:rPr>
        <w:t xml:space="preserve">　　</w:t>
      </w:r>
      <w:r>
        <w:rPr>
          <w:rFonts w:hint="eastAsia"/>
          <w:sz w:val="28"/>
          <w:szCs w:val="28"/>
          <w:u w:val="single"/>
        </w:rPr>
        <w:t xml:space="preserve"> </w:t>
      </w:r>
      <w:r>
        <w:rPr>
          <w:sz w:val="28"/>
          <w:szCs w:val="28"/>
        </w:rPr>
        <w:t>乡（镇、街道）</w:t>
      </w:r>
    </w:p>
    <w:p w:rsidR="00554086" w:rsidRDefault="00BE35EF">
      <w:pPr>
        <w:spacing w:line="520" w:lineRule="exact"/>
        <w:rPr>
          <w:rFonts w:ascii="黑体" w:eastAsia="黑体" w:hAnsi="黑体" w:cs="黑体"/>
          <w:sz w:val="28"/>
          <w:szCs w:val="28"/>
        </w:rPr>
      </w:pPr>
      <w:r>
        <w:rPr>
          <w:rFonts w:hint="eastAsia"/>
          <w:sz w:val="28"/>
          <w:szCs w:val="28"/>
          <w:u w:val="single"/>
        </w:rPr>
        <w:t xml:space="preserve">　　　　　　</w:t>
      </w:r>
      <w:r>
        <w:rPr>
          <w:sz w:val="28"/>
          <w:szCs w:val="28"/>
        </w:rPr>
        <w:t>村（小区）</w:t>
      </w:r>
      <w:r>
        <w:rPr>
          <w:rFonts w:hint="eastAsia"/>
          <w:sz w:val="28"/>
          <w:szCs w:val="28"/>
          <w:u w:val="single"/>
        </w:rPr>
        <w:t xml:space="preserve">　　　　　</w:t>
      </w:r>
      <w:r>
        <w:rPr>
          <w:sz w:val="28"/>
          <w:szCs w:val="28"/>
          <w:u w:val="single"/>
        </w:rPr>
        <w:br/>
      </w:r>
      <w:r>
        <w:rPr>
          <w:rFonts w:hint="eastAsia"/>
          <w:sz w:val="28"/>
          <w:szCs w:val="28"/>
        </w:rPr>
        <w:t>报考学校及岗位</w:t>
      </w:r>
      <w:r>
        <w:rPr>
          <w:sz w:val="28"/>
          <w:szCs w:val="28"/>
        </w:rPr>
        <w:t>：</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rFonts w:hint="eastAsia"/>
          <w:sz w:val="28"/>
          <w:szCs w:val="28"/>
          <w:u w:val="single"/>
        </w:rPr>
        <w:t xml:space="preserve">                 </w:t>
      </w:r>
      <w:r>
        <w:rPr>
          <w:sz w:val="28"/>
          <w:szCs w:val="28"/>
        </w:rPr>
        <w:t>联系电话：</w:t>
      </w:r>
      <w:r>
        <w:rPr>
          <w:rFonts w:hint="eastAsia"/>
          <w:sz w:val="28"/>
          <w:szCs w:val="28"/>
          <w:u w:val="single"/>
        </w:rPr>
        <w:t xml:space="preserve">　　　　　　　　　　　　　</w:t>
      </w:r>
      <w:r>
        <w:rPr>
          <w:rFonts w:hint="eastAsia"/>
          <w:sz w:val="28"/>
          <w:szCs w:val="28"/>
          <w:u w:val="single"/>
        </w:rPr>
        <w:t xml:space="preserve">  </w:t>
      </w:r>
      <w:r>
        <w:rPr>
          <w:rFonts w:hint="eastAsia"/>
          <w:sz w:val="28"/>
          <w:szCs w:val="28"/>
        </w:rPr>
        <w:t xml:space="preserve">　　　　　　</w:t>
      </w:r>
      <w:r>
        <w:rPr>
          <w:sz w:val="28"/>
          <w:szCs w:val="28"/>
        </w:rPr>
        <w:br/>
      </w:r>
      <w:r>
        <w:rPr>
          <w:rFonts w:ascii="黑体" w:eastAsia="黑体" w:hAnsi="黑体" w:cs="黑体" w:hint="eastAsia"/>
          <w:sz w:val="28"/>
          <w:szCs w:val="28"/>
        </w:rPr>
        <w:t>二、流行病学史</w:t>
      </w:r>
    </w:p>
    <w:p w:rsidR="00554086" w:rsidRDefault="00BE35EF">
      <w:pPr>
        <w:adjustRightInd w:val="0"/>
        <w:snapToGrid w:val="0"/>
        <w:spacing w:line="520" w:lineRule="exact"/>
        <w:rPr>
          <w:rFonts w:ascii="仿宋_GB2312" w:hAnsi="仿宋_GB2312" w:cs="仿宋_GB2312"/>
          <w:sz w:val="28"/>
          <w:szCs w:val="28"/>
        </w:rPr>
      </w:pPr>
      <w:r>
        <w:rPr>
          <w:rFonts w:ascii="仿宋_GB2312" w:hAnsi="仿宋_GB2312" w:cs="仿宋_GB2312" w:hint="eastAsia"/>
          <w:sz w:val="28"/>
          <w:szCs w:val="28"/>
        </w:rPr>
        <w:t>参加考试前14天，您是否有以下情况（打</w:t>
      </w:r>
      <w:r>
        <w:rPr>
          <w:rFonts w:ascii="Arial" w:hAnsi="Arial" w:cs="Arial"/>
          <w:sz w:val="28"/>
          <w:szCs w:val="28"/>
        </w:rPr>
        <w:t>√</w:t>
      </w:r>
      <w:r>
        <w:rPr>
          <w:rFonts w:ascii="仿宋_GB2312" w:hAnsi="仿宋_GB2312" w:cs="仿宋_GB2312" w:hint="eastAsia"/>
          <w:sz w:val="28"/>
          <w:szCs w:val="28"/>
        </w:rPr>
        <w:t>表示）</w:t>
      </w:r>
    </w:p>
    <w:p w:rsidR="00554086" w:rsidRDefault="00BE35EF">
      <w:pPr>
        <w:adjustRightInd w:val="0"/>
        <w:snapToGrid w:val="0"/>
        <w:spacing w:line="520" w:lineRule="exact"/>
        <w:rPr>
          <w:rFonts w:ascii="仿宋_GB2312" w:hAnsi="仿宋_GB2312" w:cs="仿宋_GB2312"/>
          <w:sz w:val="28"/>
          <w:szCs w:val="28"/>
        </w:rPr>
      </w:pPr>
      <w:r>
        <w:rPr>
          <w:rFonts w:ascii="仿宋_GB2312" w:hAnsi="仿宋_GB2312" w:cs="仿宋_GB2312" w:hint="eastAsia"/>
          <w:sz w:val="28"/>
          <w:szCs w:val="28"/>
        </w:rPr>
        <w:t>1.曾到过疫情中高风险地区或有境外旅居史？</w:t>
      </w:r>
      <w:r>
        <w:rPr>
          <w:rFonts w:ascii="仿宋_GB2312" w:hAnsi="仿宋_GB2312" w:cs="仿宋_GB2312" w:hint="eastAsia"/>
          <w:sz w:val="28"/>
          <w:szCs w:val="28"/>
        </w:rPr>
        <w:sym w:font="Wingdings 2" w:char="00A3"/>
      </w:r>
      <w:r>
        <w:rPr>
          <w:rFonts w:ascii="仿宋_GB2312" w:hAnsi="仿宋_GB2312" w:cs="仿宋_GB2312" w:hint="eastAsia"/>
          <w:sz w:val="28"/>
          <w:szCs w:val="28"/>
        </w:rPr>
        <w:t xml:space="preserve">是　</w:t>
      </w:r>
      <w:r>
        <w:rPr>
          <w:rFonts w:ascii="仿宋_GB2312" w:hAnsi="仿宋_GB2312" w:cs="仿宋_GB2312" w:hint="eastAsia"/>
          <w:sz w:val="28"/>
          <w:szCs w:val="28"/>
        </w:rPr>
        <w:sym w:font="Wingdings 2" w:char="00A3"/>
      </w:r>
      <w:r>
        <w:rPr>
          <w:rFonts w:ascii="仿宋_GB2312" w:hAnsi="仿宋_GB2312" w:cs="仿宋_GB2312" w:hint="eastAsia"/>
          <w:sz w:val="28"/>
          <w:szCs w:val="28"/>
        </w:rPr>
        <w:t>否</w:t>
      </w:r>
    </w:p>
    <w:p w:rsidR="00554086" w:rsidRDefault="00BE35EF">
      <w:pPr>
        <w:adjustRightInd w:val="0"/>
        <w:snapToGrid w:val="0"/>
        <w:spacing w:line="520" w:lineRule="exact"/>
        <w:rPr>
          <w:rFonts w:ascii="仿宋_GB2312" w:hAnsi="仿宋_GB2312" w:cs="仿宋_GB2312"/>
          <w:sz w:val="28"/>
          <w:szCs w:val="28"/>
        </w:rPr>
      </w:pPr>
      <w:r>
        <w:rPr>
          <w:rFonts w:ascii="仿宋_GB2312" w:hAnsi="仿宋_GB2312" w:cs="仿宋_GB2312" w:hint="eastAsia"/>
          <w:sz w:val="28"/>
          <w:szCs w:val="28"/>
        </w:rPr>
        <w:t>2.曾接触过疫情中高风险地区的发热或呼吸道症状患者？</w:t>
      </w:r>
      <w:r>
        <w:rPr>
          <w:rFonts w:ascii="仿宋_GB2312" w:hAnsi="仿宋_GB2312" w:cs="仿宋_GB2312" w:hint="eastAsia"/>
          <w:sz w:val="28"/>
          <w:szCs w:val="28"/>
        </w:rPr>
        <w:sym w:font="Wingdings 2" w:char="00A3"/>
      </w:r>
      <w:r>
        <w:rPr>
          <w:rFonts w:ascii="仿宋_GB2312" w:hAnsi="仿宋_GB2312" w:cs="仿宋_GB2312" w:hint="eastAsia"/>
          <w:sz w:val="28"/>
          <w:szCs w:val="28"/>
        </w:rPr>
        <w:t>是</w:t>
      </w:r>
      <w:r>
        <w:rPr>
          <w:rFonts w:ascii="仿宋_GB2312" w:hAnsi="仿宋_GB2312" w:cs="仿宋_GB2312" w:hint="eastAsia"/>
          <w:sz w:val="28"/>
          <w:szCs w:val="28"/>
        </w:rPr>
        <w:sym w:font="Wingdings 2" w:char="00A3"/>
      </w:r>
      <w:r>
        <w:rPr>
          <w:rFonts w:ascii="仿宋_GB2312" w:hAnsi="仿宋_GB2312" w:cs="仿宋_GB2312" w:hint="eastAsia"/>
          <w:sz w:val="28"/>
          <w:szCs w:val="28"/>
        </w:rPr>
        <w:t>否</w:t>
      </w:r>
    </w:p>
    <w:p w:rsidR="00554086" w:rsidRDefault="00BE35EF">
      <w:pPr>
        <w:adjustRightInd w:val="0"/>
        <w:snapToGrid w:val="0"/>
        <w:spacing w:line="520" w:lineRule="exact"/>
        <w:rPr>
          <w:rFonts w:ascii="仿宋_GB2312" w:hAnsi="仿宋_GB2312" w:cs="仿宋_GB2312"/>
          <w:sz w:val="28"/>
          <w:szCs w:val="28"/>
        </w:rPr>
      </w:pPr>
      <w:r>
        <w:rPr>
          <w:rFonts w:ascii="仿宋_GB2312" w:hAnsi="仿宋_GB2312" w:cs="仿宋_GB2312" w:hint="eastAsia"/>
          <w:sz w:val="28"/>
          <w:szCs w:val="28"/>
        </w:rPr>
        <w:t xml:space="preserve">3.本人或周围人群中2人及以上出现发热、干咳等症状或接触过新型冠状病毒感染的肺炎患者？　</w:t>
      </w:r>
      <w:r>
        <w:rPr>
          <w:rFonts w:ascii="仿宋_GB2312" w:hAnsi="仿宋_GB2312" w:cs="仿宋_GB2312" w:hint="eastAsia"/>
          <w:sz w:val="28"/>
          <w:szCs w:val="28"/>
        </w:rPr>
        <w:sym w:font="Wingdings 2" w:char="00A3"/>
      </w:r>
      <w:r>
        <w:rPr>
          <w:rFonts w:ascii="仿宋_GB2312" w:hAnsi="仿宋_GB2312" w:cs="仿宋_GB2312" w:hint="eastAsia"/>
          <w:sz w:val="28"/>
          <w:szCs w:val="28"/>
        </w:rPr>
        <w:t xml:space="preserve">是　</w:t>
      </w:r>
      <w:r>
        <w:rPr>
          <w:rFonts w:ascii="仿宋_GB2312" w:hAnsi="仿宋_GB2312" w:cs="仿宋_GB2312" w:hint="eastAsia"/>
          <w:sz w:val="28"/>
          <w:szCs w:val="28"/>
        </w:rPr>
        <w:sym w:font="Wingdings 2" w:char="00A3"/>
      </w:r>
      <w:r>
        <w:rPr>
          <w:rFonts w:ascii="仿宋_GB2312" w:hAnsi="仿宋_GB2312" w:cs="仿宋_GB2312" w:hint="eastAsia"/>
          <w:sz w:val="28"/>
          <w:szCs w:val="28"/>
        </w:rPr>
        <w:t xml:space="preserve">否　　　</w:t>
      </w:r>
    </w:p>
    <w:p w:rsidR="00554086" w:rsidRDefault="00BE35EF">
      <w:pPr>
        <w:widowControl/>
        <w:spacing w:line="52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4.</w:t>
      </w:r>
      <w:r>
        <w:rPr>
          <w:rFonts w:ascii="仿宋_GB2312" w:hAnsi="仿宋_GB2312" w:cs="仿宋_GB2312" w:hint="eastAsia"/>
          <w:sz w:val="28"/>
          <w:szCs w:val="28"/>
        </w:rPr>
        <w:t>曾接触过</w:t>
      </w:r>
      <w:r>
        <w:rPr>
          <w:rFonts w:ascii="仿宋_GB2312" w:hAnsi="仿宋_GB2312" w:cs="仿宋_GB2312" w:hint="eastAsia"/>
          <w:color w:val="000000"/>
          <w:kern w:val="0"/>
          <w:sz w:val="28"/>
          <w:szCs w:val="28"/>
        </w:rPr>
        <w:t>境外归来人员？</w:t>
      </w:r>
      <w:r>
        <w:rPr>
          <w:rFonts w:ascii="仿宋_GB2312" w:hAnsi="仿宋_GB2312" w:cs="仿宋_GB2312" w:hint="eastAsia"/>
          <w:sz w:val="28"/>
          <w:szCs w:val="28"/>
        </w:rPr>
        <w:t>□</w:t>
      </w:r>
      <w:r>
        <w:rPr>
          <w:rFonts w:ascii="仿宋_GB2312" w:hAnsi="仿宋_GB2312" w:cs="仿宋_GB2312" w:hint="eastAsia"/>
          <w:color w:val="000000"/>
          <w:kern w:val="0"/>
          <w:sz w:val="28"/>
          <w:szCs w:val="28"/>
        </w:rPr>
        <w:t xml:space="preserve">是 </w:t>
      </w:r>
      <w:r>
        <w:rPr>
          <w:rFonts w:ascii="仿宋_GB2312" w:hAnsi="仿宋_GB2312" w:cs="仿宋_GB2312" w:hint="eastAsia"/>
          <w:sz w:val="28"/>
          <w:szCs w:val="28"/>
        </w:rPr>
        <w:sym w:font="Wingdings 2" w:char="00A3"/>
      </w:r>
      <w:r>
        <w:rPr>
          <w:rFonts w:ascii="仿宋_GB2312" w:hAnsi="仿宋_GB2312" w:cs="仿宋_GB2312" w:hint="eastAsia"/>
          <w:color w:val="000000"/>
          <w:kern w:val="0"/>
          <w:sz w:val="28"/>
          <w:szCs w:val="28"/>
        </w:rPr>
        <w:t xml:space="preserve">否 </w:t>
      </w:r>
    </w:p>
    <w:p w:rsidR="00554086" w:rsidRDefault="00BE35EF">
      <w:pPr>
        <w:widowControl/>
        <w:spacing w:line="520" w:lineRule="exact"/>
        <w:jc w:val="left"/>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以上如“是”，请填写具体人员及情况：</w:t>
      </w:r>
    </w:p>
    <w:p w:rsidR="00554086" w:rsidRDefault="00554086">
      <w:pPr>
        <w:widowControl/>
        <w:spacing w:line="520" w:lineRule="exact"/>
        <w:jc w:val="left"/>
        <w:rPr>
          <w:rFonts w:ascii="仿宋_GB2312" w:hAnsi="仿宋_GB2312" w:cs="仿宋_GB2312"/>
          <w:color w:val="000000"/>
          <w:kern w:val="0"/>
          <w:sz w:val="28"/>
          <w:szCs w:val="28"/>
        </w:rPr>
      </w:pPr>
    </w:p>
    <w:p w:rsidR="00554086" w:rsidRDefault="00BE35EF">
      <w:pPr>
        <w:adjustRightInd w:val="0"/>
        <w:snapToGrid w:val="0"/>
        <w:spacing w:line="520" w:lineRule="exact"/>
        <w:rPr>
          <w:rFonts w:ascii="黑体" w:eastAsia="黑体" w:hAnsi="黑体" w:cs="黑体"/>
          <w:sz w:val="28"/>
          <w:szCs w:val="28"/>
        </w:rPr>
      </w:pPr>
      <w:r>
        <w:rPr>
          <w:rFonts w:ascii="黑体" w:eastAsia="黑体" w:hAnsi="黑体" w:cs="黑体" w:hint="eastAsia"/>
          <w:sz w:val="28"/>
          <w:szCs w:val="28"/>
        </w:rPr>
        <w:t>三、参加考试前14天家人/同住人员健康状况</w:t>
      </w:r>
    </w:p>
    <w:p w:rsidR="00554086" w:rsidRDefault="00BE35EF">
      <w:pPr>
        <w:adjustRightInd w:val="0"/>
        <w:snapToGrid w:val="0"/>
        <w:spacing w:line="520" w:lineRule="exact"/>
        <w:rPr>
          <w:rFonts w:ascii="仿宋_GB2312" w:hAnsi="仿宋_GB2312" w:cs="仿宋_GB2312"/>
          <w:sz w:val="28"/>
          <w:szCs w:val="28"/>
        </w:rPr>
      </w:pPr>
      <w:r>
        <w:rPr>
          <w:rFonts w:ascii="仿宋_GB2312" w:hAnsi="仿宋_GB2312" w:cs="仿宋_GB2312"/>
          <w:sz w:val="28"/>
          <w:szCs w:val="28"/>
        </w:rPr>
        <w:sym w:font="Wingdings 2" w:char="00A3"/>
      </w:r>
      <w:r>
        <w:rPr>
          <w:rFonts w:ascii="仿宋_GB2312" w:hAnsi="仿宋_GB2312" w:cs="仿宋_GB2312" w:hint="eastAsia"/>
          <w:sz w:val="28"/>
          <w:szCs w:val="28"/>
        </w:rPr>
        <w:t>家人</w:t>
      </w:r>
      <w:r>
        <w:rPr>
          <w:rFonts w:ascii="微软雅黑" w:eastAsia="微软雅黑" w:hAnsi="微软雅黑" w:cs="微软雅黑" w:hint="eastAsia"/>
          <w:sz w:val="28"/>
          <w:szCs w:val="28"/>
        </w:rPr>
        <w:t>/</w:t>
      </w:r>
      <w:r>
        <w:rPr>
          <w:rFonts w:ascii="仿宋_GB2312" w:hAnsi="仿宋_GB2312" w:cs="仿宋_GB2312" w:hint="eastAsia"/>
          <w:sz w:val="28"/>
          <w:szCs w:val="28"/>
        </w:rPr>
        <w:t>同住人员无出现发热、干咳等症状者。</w:t>
      </w:r>
    </w:p>
    <w:p w:rsidR="00554086" w:rsidRDefault="00BE35EF">
      <w:pPr>
        <w:adjustRightInd w:val="0"/>
        <w:snapToGrid w:val="0"/>
        <w:spacing w:line="520" w:lineRule="exact"/>
        <w:rPr>
          <w:rFonts w:ascii="仿宋_GB2312" w:hAnsi="仿宋_GB2312" w:cs="仿宋_GB2312"/>
          <w:sz w:val="28"/>
          <w:szCs w:val="28"/>
        </w:rPr>
      </w:pPr>
      <w:r>
        <w:rPr>
          <w:rFonts w:ascii="仿宋_GB2312" w:hAnsi="仿宋_GB2312" w:cs="仿宋_GB2312" w:hint="eastAsia"/>
          <w:sz w:val="28"/>
          <w:szCs w:val="28"/>
        </w:rPr>
        <w:t>如有，请描述患者姓名、与申报人关系及诊治情况：</w:t>
      </w:r>
    </w:p>
    <w:p w:rsidR="00554086" w:rsidRDefault="00554086">
      <w:pPr>
        <w:adjustRightInd w:val="0"/>
        <w:snapToGrid w:val="0"/>
        <w:spacing w:line="520" w:lineRule="exact"/>
        <w:rPr>
          <w:rFonts w:ascii="仿宋_GB2312" w:hAnsi="仿宋_GB2312" w:cs="仿宋_GB2312"/>
          <w:sz w:val="28"/>
          <w:szCs w:val="28"/>
        </w:rPr>
      </w:pPr>
    </w:p>
    <w:p w:rsidR="00554086" w:rsidRDefault="00BE35EF">
      <w:pPr>
        <w:adjustRightInd w:val="0"/>
        <w:snapToGrid w:val="0"/>
        <w:spacing w:line="520" w:lineRule="exact"/>
        <w:ind w:firstLineChars="200" w:firstLine="562"/>
        <w:rPr>
          <w:rFonts w:ascii="仿宋_GB2312" w:hAnsi="仿宋_GB2312" w:cs="仿宋_GB2312"/>
          <w:b/>
          <w:bCs/>
          <w:sz w:val="28"/>
          <w:szCs w:val="28"/>
        </w:rPr>
      </w:pPr>
      <w:r>
        <w:rPr>
          <w:rFonts w:ascii="仿宋_GB2312" w:hAnsi="仿宋_GB2312" w:cs="仿宋_GB2312" w:hint="eastAsia"/>
          <w:b/>
          <w:bCs/>
          <w:sz w:val="28"/>
          <w:szCs w:val="28"/>
        </w:rPr>
        <w:t>本人</w:t>
      </w:r>
      <w:r>
        <w:rPr>
          <w:rFonts w:ascii="仿宋_GB2312" w:hAnsi="仿宋_GB2312" w:cs="仿宋_GB2312"/>
          <w:b/>
          <w:bCs/>
          <w:sz w:val="28"/>
          <w:szCs w:val="28"/>
        </w:rPr>
        <w:t>承诺自觉遵守考试防疫要求</w:t>
      </w:r>
      <w:r>
        <w:rPr>
          <w:rFonts w:ascii="仿宋_GB2312" w:hAnsi="仿宋_GB2312" w:cs="仿宋_GB2312" w:hint="eastAsia"/>
          <w:b/>
          <w:bCs/>
          <w:sz w:val="28"/>
          <w:szCs w:val="28"/>
        </w:rPr>
        <w:t>，所报</w:t>
      </w:r>
      <w:r>
        <w:rPr>
          <w:rFonts w:ascii="仿宋_GB2312" w:hAnsi="仿宋_GB2312" w:cs="仿宋_GB2312"/>
          <w:b/>
          <w:bCs/>
          <w:sz w:val="28"/>
          <w:szCs w:val="28"/>
        </w:rPr>
        <w:t>内容均为事实，若有瞒报、漏报问题，愿按相关规定接受处理。</w:t>
      </w:r>
    </w:p>
    <w:p w:rsidR="00554086" w:rsidRDefault="00554086">
      <w:pPr>
        <w:adjustRightInd w:val="0"/>
        <w:snapToGrid w:val="0"/>
        <w:spacing w:line="520" w:lineRule="exact"/>
        <w:ind w:firstLineChars="950" w:firstLine="2660"/>
        <w:rPr>
          <w:rFonts w:ascii="仿宋_GB2312" w:hAnsi="仿宋_GB2312" w:cs="仿宋_GB2312"/>
          <w:sz w:val="28"/>
          <w:szCs w:val="28"/>
        </w:rPr>
      </w:pPr>
    </w:p>
    <w:p w:rsidR="00554086" w:rsidRDefault="00BE35EF">
      <w:pPr>
        <w:adjustRightInd w:val="0"/>
        <w:snapToGrid w:val="0"/>
        <w:spacing w:line="520" w:lineRule="exact"/>
        <w:ind w:firstLineChars="950" w:firstLine="2660"/>
        <w:rPr>
          <w:rFonts w:ascii="仿宋_GB2312" w:hAnsi="仿宋_GB2312" w:cs="仿宋_GB2312"/>
          <w:sz w:val="28"/>
          <w:szCs w:val="28"/>
        </w:rPr>
      </w:pPr>
      <w:bookmarkStart w:id="0" w:name="_GoBack"/>
      <w:bookmarkEnd w:id="0"/>
      <w:r>
        <w:rPr>
          <w:rFonts w:ascii="仿宋_GB2312" w:hAnsi="仿宋_GB2312" w:cs="仿宋_GB2312" w:hint="eastAsia"/>
          <w:sz w:val="28"/>
          <w:szCs w:val="28"/>
        </w:rPr>
        <w:t>考生签名：</w:t>
      </w:r>
    </w:p>
    <w:p w:rsidR="00554086" w:rsidRDefault="00BE35EF">
      <w:pPr>
        <w:adjustRightInd w:val="0"/>
        <w:snapToGrid w:val="0"/>
        <w:spacing w:line="520" w:lineRule="exact"/>
        <w:rPr>
          <w:color w:val="000000"/>
          <w:kern w:val="0"/>
          <w:szCs w:val="32"/>
        </w:rPr>
      </w:pPr>
      <w:r>
        <w:rPr>
          <w:rFonts w:ascii="仿宋_GB2312" w:hAnsi="仿宋_GB2312" w:cs="仿宋_GB2312" w:hint="eastAsia"/>
          <w:sz w:val="28"/>
          <w:szCs w:val="28"/>
        </w:rPr>
        <w:t xml:space="preserve">　                 日期：  　年   月   日</w:t>
      </w:r>
    </w:p>
    <w:p w:rsidR="00554086" w:rsidRDefault="00BE35EF">
      <w:pPr>
        <w:spacing w:line="560" w:lineRule="exact"/>
        <w:jc w:val="left"/>
        <w:rPr>
          <w:rFonts w:ascii="黑体" w:eastAsia="黑体" w:hAnsi="黑体"/>
          <w:color w:val="000000"/>
          <w:szCs w:val="32"/>
        </w:rPr>
      </w:pPr>
      <w:r>
        <w:rPr>
          <w:rFonts w:ascii="黑体" w:eastAsia="黑体" w:hAnsi="黑体" w:hint="eastAsia"/>
          <w:color w:val="000000"/>
          <w:szCs w:val="32"/>
        </w:rPr>
        <w:lastRenderedPageBreak/>
        <w:t>附件3</w:t>
      </w:r>
    </w:p>
    <w:p w:rsidR="00554086" w:rsidRDefault="00BE35EF">
      <w:pPr>
        <w:jc w:val="center"/>
        <w:rPr>
          <w:rFonts w:eastAsia="方正小标宋简体"/>
          <w:sz w:val="36"/>
          <w:szCs w:val="36"/>
        </w:rPr>
      </w:pPr>
      <w:r>
        <w:rPr>
          <w:rFonts w:eastAsia="方正小标宋简体"/>
          <w:sz w:val="36"/>
          <w:szCs w:val="36"/>
        </w:rPr>
        <w:t>衢州市市属事业单位公开招聘工作人员</w:t>
      </w:r>
      <w:r>
        <w:rPr>
          <w:rFonts w:eastAsia="方正小标宋简体" w:hint="eastAsia"/>
          <w:sz w:val="36"/>
          <w:szCs w:val="36"/>
        </w:rPr>
        <w:t>资格</w:t>
      </w:r>
      <w:r>
        <w:rPr>
          <w:rFonts w:eastAsia="方正小标宋简体"/>
          <w:sz w:val="36"/>
          <w:szCs w:val="36"/>
        </w:rPr>
        <w:t>复审表</w:t>
      </w:r>
    </w:p>
    <w:tbl>
      <w:tblPr>
        <w:tblW w:w="9723" w:type="dxa"/>
        <w:tblInd w:w="-69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074"/>
        <w:gridCol w:w="225"/>
        <w:gridCol w:w="132"/>
        <w:gridCol w:w="6"/>
        <w:gridCol w:w="889"/>
        <w:gridCol w:w="1077"/>
        <w:gridCol w:w="270"/>
        <w:gridCol w:w="270"/>
        <w:gridCol w:w="80"/>
        <w:gridCol w:w="190"/>
        <w:gridCol w:w="270"/>
        <w:gridCol w:w="190"/>
        <w:gridCol w:w="80"/>
        <w:gridCol w:w="70"/>
        <w:gridCol w:w="40"/>
        <w:gridCol w:w="160"/>
        <w:gridCol w:w="270"/>
        <w:gridCol w:w="270"/>
        <w:gridCol w:w="190"/>
        <w:gridCol w:w="80"/>
        <w:gridCol w:w="104"/>
        <w:gridCol w:w="166"/>
        <w:gridCol w:w="170"/>
        <w:gridCol w:w="100"/>
        <w:gridCol w:w="270"/>
        <w:gridCol w:w="270"/>
        <w:gridCol w:w="272"/>
        <w:gridCol w:w="270"/>
        <w:gridCol w:w="166"/>
        <w:gridCol w:w="104"/>
        <w:gridCol w:w="270"/>
        <w:gridCol w:w="283"/>
        <w:gridCol w:w="568"/>
        <w:gridCol w:w="877"/>
      </w:tblGrid>
      <w:tr w:rsidR="00554086">
        <w:trPr>
          <w:trHeight w:val="765"/>
        </w:trPr>
        <w:tc>
          <w:tcPr>
            <w:tcW w:w="1074" w:type="dxa"/>
            <w:vAlign w:val="center"/>
          </w:tcPr>
          <w:p w:rsidR="00554086" w:rsidRDefault="00BE35EF">
            <w:pPr>
              <w:widowControl/>
              <w:jc w:val="center"/>
              <w:rPr>
                <w:rFonts w:eastAsia="宋体"/>
                <w:kern w:val="0"/>
                <w:sz w:val="21"/>
                <w:szCs w:val="21"/>
              </w:rPr>
            </w:pPr>
            <w:r>
              <w:rPr>
                <w:rFonts w:eastAsia="宋体"/>
                <w:kern w:val="0"/>
                <w:sz w:val="21"/>
                <w:szCs w:val="21"/>
              </w:rPr>
              <w:t>姓名</w:t>
            </w:r>
          </w:p>
        </w:tc>
        <w:tc>
          <w:tcPr>
            <w:tcW w:w="1252" w:type="dxa"/>
            <w:gridSpan w:val="4"/>
            <w:vAlign w:val="center"/>
          </w:tcPr>
          <w:p w:rsidR="00554086" w:rsidRDefault="00554086">
            <w:pPr>
              <w:widowControl/>
              <w:jc w:val="center"/>
              <w:rPr>
                <w:rFonts w:eastAsia="宋体"/>
                <w:kern w:val="0"/>
                <w:sz w:val="21"/>
                <w:szCs w:val="21"/>
              </w:rPr>
            </w:pPr>
          </w:p>
        </w:tc>
        <w:tc>
          <w:tcPr>
            <w:tcW w:w="1077" w:type="dxa"/>
            <w:vAlign w:val="center"/>
          </w:tcPr>
          <w:p w:rsidR="00554086" w:rsidRDefault="00BE35EF">
            <w:pPr>
              <w:widowControl/>
              <w:jc w:val="center"/>
              <w:rPr>
                <w:rFonts w:eastAsia="宋体"/>
                <w:kern w:val="0"/>
                <w:sz w:val="21"/>
                <w:szCs w:val="21"/>
              </w:rPr>
            </w:pPr>
            <w:r>
              <w:rPr>
                <w:rFonts w:eastAsia="宋体"/>
                <w:kern w:val="0"/>
                <w:sz w:val="21"/>
                <w:szCs w:val="21"/>
              </w:rPr>
              <w:t>身份证号</w:t>
            </w:r>
          </w:p>
        </w:tc>
        <w:tc>
          <w:tcPr>
            <w:tcW w:w="270" w:type="dxa"/>
            <w:vAlign w:val="center"/>
          </w:tcPr>
          <w:p w:rsidR="00554086" w:rsidRDefault="00554086">
            <w:pPr>
              <w:widowControl/>
              <w:jc w:val="center"/>
              <w:rPr>
                <w:rFonts w:eastAsia="宋体"/>
                <w:kern w:val="0"/>
                <w:sz w:val="21"/>
                <w:szCs w:val="21"/>
              </w:rPr>
            </w:pPr>
          </w:p>
        </w:tc>
        <w:tc>
          <w:tcPr>
            <w:tcW w:w="270" w:type="dxa"/>
            <w:vAlign w:val="center"/>
          </w:tcPr>
          <w:p w:rsidR="00554086" w:rsidRDefault="00554086">
            <w:pPr>
              <w:widowControl/>
              <w:jc w:val="center"/>
              <w:rPr>
                <w:rFonts w:eastAsia="宋体"/>
                <w:kern w:val="0"/>
                <w:sz w:val="21"/>
                <w:szCs w:val="21"/>
              </w:rPr>
            </w:pPr>
          </w:p>
        </w:tc>
        <w:tc>
          <w:tcPr>
            <w:tcW w:w="270" w:type="dxa"/>
            <w:gridSpan w:val="2"/>
            <w:vAlign w:val="center"/>
          </w:tcPr>
          <w:p w:rsidR="00554086" w:rsidRDefault="00554086">
            <w:pPr>
              <w:widowControl/>
              <w:ind w:leftChars="-142" w:left="-156" w:hangingChars="142" w:hanging="298"/>
              <w:jc w:val="center"/>
              <w:rPr>
                <w:rFonts w:eastAsia="宋体"/>
                <w:kern w:val="0"/>
                <w:sz w:val="21"/>
                <w:szCs w:val="21"/>
              </w:rPr>
            </w:pPr>
          </w:p>
        </w:tc>
        <w:tc>
          <w:tcPr>
            <w:tcW w:w="270" w:type="dxa"/>
            <w:vAlign w:val="center"/>
          </w:tcPr>
          <w:p w:rsidR="00554086" w:rsidRDefault="00554086">
            <w:pPr>
              <w:widowControl/>
              <w:jc w:val="center"/>
              <w:rPr>
                <w:rFonts w:eastAsia="宋体"/>
                <w:kern w:val="0"/>
                <w:sz w:val="21"/>
                <w:szCs w:val="21"/>
              </w:rPr>
            </w:pPr>
          </w:p>
        </w:tc>
        <w:tc>
          <w:tcPr>
            <w:tcW w:w="270" w:type="dxa"/>
            <w:gridSpan w:val="2"/>
            <w:vAlign w:val="center"/>
          </w:tcPr>
          <w:p w:rsidR="00554086" w:rsidRDefault="00554086">
            <w:pPr>
              <w:widowControl/>
              <w:jc w:val="center"/>
              <w:rPr>
                <w:rFonts w:eastAsia="宋体"/>
                <w:kern w:val="0"/>
                <w:sz w:val="21"/>
                <w:szCs w:val="21"/>
              </w:rPr>
            </w:pPr>
          </w:p>
        </w:tc>
        <w:tc>
          <w:tcPr>
            <w:tcW w:w="270" w:type="dxa"/>
            <w:gridSpan w:val="3"/>
            <w:vAlign w:val="center"/>
          </w:tcPr>
          <w:p w:rsidR="00554086" w:rsidRDefault="00554086">
            <w:pPr>
              <w:widowControl/>
              <w:jc w:val="center"/>
              <w:rPr>
                <w:rFonts w:eastAsia="宋体"/>
                <w:kern w:val="0"/>
                <w:sz w:val="21"/>
                <w:szCs w:val="21"/>
              </w:rPr>
            </w:pPr>
          </w:p>
        </w:tc>
        <w:tc>
          <w:tcPr>
            <w:tcW w:w="270" w:type="dxa"/>
            <w:vAlign w:val="center"/>
          </w:tcPr>
          <w:p w:rsidR="00554086" w:rsidRDefault="00554086">
            <w:pPr>
              <w:widowControl/>
              <w:jc w:val="center"/>
              <w:rPr>
                <w:rFonts w:eastAsia="宋体"/>
                <w:kern w:val="0"/>
                <w:sz w:val="21"/>
                <w:szCs w:val="21"/>
              </w:rPr>
            </w:pPr>
          </w:p>
        </w:tc>
        <w:tc>
          <w:tcPr>
            <w:tcW w:w="270" w:type="dxa"/>
            <w:vAlign w:val="center"/>
          </w:tcPr>
          <w:p w:rsidR="00554086" w:rsidRDefault="00554086">
            <w:pPr>
              <w:widowControl/>
              <w:jc w:val="center"/>
              <w:rPr>
                <w:rFonts w:eastAsia="宋体"/>
                <w:kern w:val="0"/>
                <w:sz w:val="21"/>
                <w:szCs w:val="21"/>
              </w:rPr>
            </w:pPr>
          </w:p>
        </w:tc>
        <w:tc>
          <w:tcPr>
            <w:tcW w:w="270" w:type="dxa"/>
            <w:gridSpan w:val="2"/>
            <w:vAlign w:val="center"/>
          </w:tcPr>
          <w:p w:rsidR="00554086" w:rsidRDefault="00554086">
            <w:pPr>
              <w:widowControl/>
              <w:jc w:val="center"/>
              <w:rPr>
                <w:rFonts w:eastAsia="宋体"/>
                <w:kern w:val="0"/>
                <w:sz w:val="21"/>
                <w:szCs w:val="21"/>
              </w:rPr>
            </w:pPr>
          </w:p>
        </w:tc>
        <w:tc>
          <w:tcPr>
            <w:tcW w:w="270" w:type="dxa"/>
            <w:gridSpan w:val="2"/>
            <w:vAlign w:val="center"/>
          </w:tcPr>
          <w:p w:rsidR="00554086" w:rsidRDefault="00554086">
            <w:pPr>
              <w:widowControl/>
              <w:jc w:val="center"/>
              <w:rPr>
                <w:rFonts w:eastAsia="宋体"/>
                <w:kern w:val="0"/>
                <w:sz w:val="21"/>
                <w:szCs w:val="21"/>
              </w:rPr>
            </w:pPr>
          </w:p>
        </w:tc>
        <w:tc>
          <w:tcPr>
            <w:tcW w:w="270" w:type="dxa"/>
            <w:gridSpan w:val="2"/>
            <w:vAlign w:val="center"/>
          </w:tcPr>
          <w:p w:rsidR="00554086" w:rsidRDefault="00554086">
            <w:pPr>
              <w:widowControl/>
              <w:jc w:val="center"/>
              <w:rPr>
                <w:rFonts w:eastAsia="宋体"/>
                <w:kern w:val="0"/>
                <w:sz w:val="21"/>
                <w:szCs w:val="21"/>
              </w:rPr>
            </w:pPr>
          </w:p>
        </w:tc>
        <w:tc>
          <w:tcPr>
            <w:tcW w:w="270" w:type="dxa"/>
            <w:vAlign w:val="center"/>
          </w:tcPr>
          <w:p w:rsidR="00554086" w:rsidRDefault="00554086">
            <w:pPr>
              <w:widowControl/>
              <w:jc w:val="center"/>
              <w:rPr>
                <w:rFonts w:eastAsia="宋体"/>
                <w:kern w:val="0"/>
                <w:sz w:val="21"/>
                <w:szCs w:val="21"/>
              </w:rPr>
            </w:pPr>
          </w:p>
        </w:tc>
        <w:tc>
          <w:tcPr>
            <w:tcW w:w="270" w:type="dxa"/>
            <w:vAlign w:val="center"/>
          </w:tcPr>
          <w:p w:rsidR="00554086" w:rsidRDefault="00554086">
            <w:pPr>
              <w:widowControl/>
              <w:jc w:val="center"/>
              <w:rPr>
                <w:rFonts w:eastAsia="宋体"/>
                <w:kern w:val="0"/>
                <w:sz w:val="21"/>
                <w:szCs w:val="21"/>
              </w:rPr>
            </w:pPr>
          </w:p>
        </w:tc>
        <w:tc>
          <w:tcPr>
            <w:tcW w:w="272" w:type="dxa"/>
            <w:vAlign w:val="center"/>
          </w:tcPr>
          <w:p w:rsidR="00554086" w:rsidRDefault="00554086">
            <w:pPr>
              <w:widowControl/>
              <w:jc w:val="center"/>
              <w:rPr>
                <w:rFonts w:eastAsia="宋体"/>
                <w:kern w:val="0"/>
                <w:sz w:val="21"/>
                <w:szCs w:val="21"/>
              </w:rPr>
            </w:pPr>
          </w:p>
        </w:tc>
        <w:tc>
          <w:tcPr>
            <w:tcW w:w="270" w:type="dxa"/>
            <w:vAlign w:val="center"/>
          </w:tcPr>
          <w:p w:rsidR="00554086" w:rsidRDefault="00554086">
            <w:pPr>
              <w:widowControl/>
              <w:jc w:val="center"/>
              <w:rPr>
                <w:rFonts w:eastAsia="宋体"/>
                <w:kern w:val="0"/>
                <w:sz w:val="21"/>
                <w:szCs w:val="21"/>
              </w:rPr>
            </w:pPr>
          </w:p>
        </w:tc>
        <w:tc>
          <w:tcPr>
            <w:tcW w:w="270" w:type="dxa"/>
            <w:gridSpan w:val="2"/>
            <w:vAlign w:val="center"/>
          </w:tcPr>
          <w:p w:rsidR="00554086" w:rsidRDefault="00554086">
            <w:pPr>
              <w:widowControl/>
              <w:jc w:val="center"/>
              <w:rPr>
                <w:rFonts w:eastAsia="宋体"/>
                <w:kern w:val="0"/>
                <w:sz w:val="21"/>
                <w:szCs w:val="21"/>
              </w:rPr>
            </w:pPr>
          </w:p>
        </w:tc>
        <w:tc>
          <w:tcPr>
            <w:tcW w:w="270" w:type="dxa"/>
            <w:vAlign w:val="center"/>
          </w:tcPr>
          <w:p w:rsidR="00554086" w:rsidRDefault="00554086">
            <w:pPr>
              <w:widowControl/>
              <w:jc w:val="center"/>
              <w:rPr>
                <w:rFonts w:eastAsia="宋体"/>
                <w:kern w:val="0"/>
                <w:sz w:val="21"/>
                <w:szCs w:val="21"/>
              </w:rPr>
            </w:pPr>
          </w:p>
        </w:tc>
        <w:tc>
          <w:tcPr>
            <w:tcW w:w="283" w:type="dxa"/>
            <w:vAlign w:val="center"/>
          </w:tcPr>
          <w:p w:rsidR="00554086" w:rsidRDefault="00554086">
            <w:pPr>
              <w:widowControl/>
              <w:jc w:val="center"/>
              <w:rPr>
                <w:rFonts w:eastAsia="宋体"/>
                <w:kern w:val="0"/>
                <w:sz w:val="21"/>
                <w:szCs w:val="21"/>
              </w:rPr>
            </w:pPr>
          </w:p>
        </w:tc>
        <w:tc>
          <w:tcPr>
            <w:tcW w:w="1445" w:type="dxa"/>
            <w:gridSpan w:val="2"/>
            <w:vMerge w:val="restart"/>
            <w:vAlign w:val="center"/>
          </w:tcPr>
          <w:p w:rsidR="00554086" w:rsidRDefault="00BE35EF">
            <w:pPr>
              <w:widowControl/>
              <w:ind w:firstLine="435"/>
              <w:jc w:val="left"/>
              <w:rPr>
                <w:rFonts w:eastAsia="宋体"/>
                <w:kern w:val="0"/>
                <w:sz w:val="21"/>
                <w:szCs w:val="21"/>
              </w:rPr>
            </w:pPr>
            <w:r>
              <w:rPr>
                <w:rFonts w:eastAsia="宋体"/>
                <w:kern w:val="0"/>
                <w:sz w:val="21"/>
                <w:szCs w:val="21"/>
              </w:rPr>
              <w:t>贴</w:t>
            </w:r>
          </w:p>
          <w:p w:rsidR="00554086" w:rsidRDefault="00BE35EF">
            <w:pPr>
              <w:widowControl/>
              <w:ind w:firstLine="435"/>
              <w:jc w:val="left"/>
              <w:rPr>
                <w:rFonts w:eastAsia="宋体"/>
                <w:kern w:val="0"/>
                <w:sz w:val="21"/>
                <w:szCs w:val="21"/>
              </w:rPr>
            </w:pPr>
            <w:r>
              <w:rPr>
                <w:rFonts w:eastAsia="宋体"/>
                <w:kern w:val="0"/>
                <w:sz w:val="21"/>
                <w:szCs w:val="21"/>
              </w:rPr>
              <w:t>一</w:t>
            </w:r>
          </w:p>
          <w:p w:rsidR="00554086" w:rsidRDefault="00BE35EF">
            <w:pPr>
              <w:widowControl/>
              <w:ind w:firstLine="435"/>
              <w:jc w:val="left"/>
              <w:rPr>
                <w:rFonts w:eastAsia="宋体"/>
                <w:kern w:val="0"/>
                <w:sz w:val="21"/>
                <w:szCs w:val="21"/>
              </w:rPr>
            </w:pPr>
            <w:r>
              <w:rPr>
                <w:rFonts w:eastAsia="宋体"/>
                <w:kern w:val="0"/>
                <w:sz w:val="21"/>
                <w:szCs w:val="21"/>
              </w:rPr>
              <w:t>寸</w:t>
            </w:r>
          </w:p>
          <w:p w:rsidR="00554086" w:rsidRDefault="00BE35EF">
            <w:pPr>
              <w:widowControl/>
              <w:ind w:firstLine="435"/>
              <w:jc w:val="left"/>
              <w:rPr>
                <w:rFonts w:eastAsia="宋体"/>
                <w:kern w:val="0"/>
                <w:sz w:val="21"/>
                <w:szCs w:val="21"/>
              </w:rPr>
            </w:pPr>
            <w:r>
              <w:rPr>
                <w:rFonts w:eastAsia="宋体"/>
                <w:kern w:val="0"/>
                <w:sz w:val="21"/>
                <w:szCs w:val="21"/>
              </w:rPr>
              <w:t>近</w:t>
            </w:r>
          </w:p>
          <w:p w:rsidR="00554086" w:rsidRDefault="00BE35EF">
            <w:pPr>
              <w:widowControl/>
              <w:ind w:firstLine="435"/>
              <w:jc w:val="left"/>
              <w:rPr>
                <w:rFonts w:eastAsia="宋体"/>
                <w:kern w:val="0"/>
                <w:sz w:val="21"/>
                <w:szCs w:val="21"/>
              </w:rPr>
            </w:pPr>
            <w:r>
              <w:rPr>
                <w:rFonts w:eastAsia="宋体"/>
                <w:kern w:val="0"/>
                <w:sz w:val="21"/>
                <w:szCs w:val="21"/>
              </w:rPr>
              <w:t>照</w:t>
            </w:r>
          </w:p>
        </w:tc>
      </w:tr>
      <w:tr w:rsidR="00554086">
        <w:trPr>
          <w:trHeight w:val="615"/>
        </w:trPr>
        <w:tc>
          <w:tcPr>
            <w:tcW w:w="1074" w:type="dxa"/>
            <w:vAlign w:val="center"/>
          </w:tcPr>
          <w:p w:rsidR="00554086" w:rsidRDefault="00BE35EF">
            <w:pPr>
              <w:widowControl/>
              <w:jc w:val="center"/>
              <w:rPr>
                <w:rFonts w:eastAsia="宋体"/>
                <w:kern w:val="0"/>
                <w:sz w:val="21"/>
                <w:szCs w:val="21"/>
              </w:rPr>
            </w:pPr>
            <w:r>
              <w:rPr>
                <w:rFonts w:eastAsia="宋体"/>
                <w:kern w:val="0"/>
                <w:sz w:val="21"/>
                <w:szCs w:val="21"/>
              </w:rPr>
              <w:t>民族</w:t>
            </w:r>
          </w:p>
        </w:tc>
        <w:tc>
          <w:tcPr>
            <w:tcW w:w="1252" w:type="dxa"/>
            <w:gridSpan w:val="4"/>
            <w:vAlign w:val="center"/>
          </w:tcPr>
          <w:p w:rsidR="00554086" w:rsidRDefault="00554086">
            <w:pPr>
              <w:widowControl/>
              <w:jc w:val="center"/>
              <w:rPr>
                <w:rFonts w:eastAsia="宋体"/>
                <w:kern w:val="0"/>
                <w:sz w:val="21"/>
                <w:szCs w:val="21"/>
              </w:rPr>
            </w:pPr>
          </w:p>
        </w:tc>
        <w:tc>
          <w:tcPr>
            <w:tcW w:w="1077" w:type="dxa"/>
            <w:vAlign w:val="center"/>
          </w:tcPr>
          <w:p w:rsidR="00554086" w:rsidRDefault="00BE35EF">
            <w:pPr>
              <w:widowControl/>
              <w:jc w:val="center"/>
              <w:rPr>
                <w:rFonts w:eastAsia="宋体"/>
                <w:kern w:val="0"/>
                <w:sz w:val="21"/>
                <w:szCs w:val="21"/>
              </w:rPr>
            </w:pPr>
            <w:r>
              <w:rPr>
                <w:rFonts w:eastAsia="宋体"/>
                <w:kern w:val="0"/>
                <w:sz w:val="21"/>
                <w:szCs w:val="21"/>
              </w:rPr>
              <w:t>政治面貌</w:t>
            </w:r>
          </w:p>
        </w:tc>
        <w:tc>
          <w:tcPr>
            <w:tcW w:w="1420" w:type="dxa"/>
            <w:gridSpan w:val="8"/>
            <w:vAlign w:val="center"/>
          </w:tcPr>
          <w:p w:rsidR="00554086" w:rsidRDefault="00554086">
            <w:pPr>
              <w:widowControl/>
              <w:jc w:val="center"/>
              <w:rPr>
                <w:rFonts w:eastAsia="宋体"/>
                <w:kern w:val="0"/>
                <w:sz w:val="21"/>
                <w:szCs w:val="21"/>
              </w:rPr>
            </w:pPr>
          </w:p>
        </w:tc>
        <w:tc>
          <w:tcPr>
            <w:tcW w:w="1114" w:type="dxa"/>
            <w:gridSpan w:val="7"/>
            <w:vAlign w:val="center"/>
          </w:tcPr>
          <w:p w:rsidR="00554086" w:rsidRDefault="00BE35EF">
            <w:pPr>
              <w:widowControl/>
              <w:jc w:val="center"/>
              <w:rPr>
                <w:rFonts w:eastAsia="宋体"/>
                <w:kern w:val="0"/>
                <w:sz w:val="21"/>
                <w:szCs w:val="21"/>
              </w:rPr>
            </w:pPr>
            <w:r>
              <w:rPr>
                <w:rFonts w:eastAsia="宋体"/>
                <w:kern w:val="0"/>
                <w:sz w:val="21"/>
                <w:szCs w:val="21"/>
              </w:rPr>
              <w:t>学历</w:t>
            </w:r>
          </w:p>
        </w:tc>
        <w:tc>
          <w:tcPr>
            <w:tcW w:w="2341" w:type="dxa"/>
            <w:gridSpan w:val="11"/>
            <w:vAlign w:val="center"/>
          </w:tcPr>
          <w:p w:rsidR="00554086" w:rsidRDefault="00554086">
            <w:pPr>
              <w:widowControl/>
              <w:jc w:val="center"/>
              <w:rPr>
                <w:rFonts w:eastAsia="宋体"/>
                <w:kern w:val="0"/>
                <w:sz w:val="21"/>
                <w:szCs w:val="21"/>
              </w:rPr>
            </w:pPr>
          </w:p>
        </w:tc>
        <w:tc>
          <w:tcPr>
            <w:tcW w:w="1445" w:type="dxa"/>
            <w:gridSpan w:val="2"/>
            <w:vMerge/>
            <w:vAlign w:val="center"/>
          </w:tcPr>
          <w:p w:rsidR="00554086" w:rsidRDefault="00554086">
            <w:pPr>
              <w:widowControl/>
              <w:jc w:val="left"/>
              <w:rPr>
                <w:rFonts w:eastAsia="宋体"/>
                <w:kern w:val="0"/>
                <w:sz w:val="21"/>
                <w:szCs w:val="21"/>
              </w:rPr>
            </w:pPr>
          </w:p>
        </w:tc>
      </w:tr>
      <w:tr w:rsidR="00554086">
        <w:trPr>
          <w:trHeight w:val="615"/>
        </w:trPr>
        <w:tc>
          <w:tcPr>
            <w:tcW w:w="3403" w:type="dxa"/>
            <w:gridSpan w:val="6"/>
            <w:vAlign w:val="center"/>
          </w:tcPr>
          <w:p w:rsidR="00554086" w:rsidRDefault="00BE35EF">
            <w:pPr>
              <w:widowControl/>
              <w:jc w:val="center"/>
              <w:rPr>
                <w:rFonts w:eastAsia="宋体"/>
                <w:kern w:val="0"/>
                <w:sz w:val="21"/>
                <w:szCs w:val="21"/>
              </w:rPr>
            </w:pPr>
            <w:r>
              <w:rPr>
                <w:rFonts w:eastAsia="宋体"/>
                <w:kern w:val="0"/>
                <w:sz w:val="21"/>
                <w:szCs w:val="21"/>
              </w:rPr>
              <w:t>户口所在地或毕业生生源地</w:t>
            </w:r>
          </w:p>
        </w:tc>
        <w:tc>
          <w:tcPr>
            <w:tcW w:w="4875" w:type="dxa"/>
            <w:gridSpan w:val="26"/>
            <w:vAlign w:val="center"/>
          </w:tcPr>
          <w:p w:rsidR="00554086" w:rsidRDefault="00554086">
            <w:pPr>
              <w:widowControl/>
              <w:jc w:val="center"/>
              <w:rPr>
                <w:rFonts w:eastAsia="宋体"/>
                <w:kern w:val="0"/>
                <w:sz w:val="21"/>
                <w:szCs w:val="21"/>
              </w:rPr>
            </w:pPr>
          </w:p>
        </w:tc>
        <w:tc>
          <w:tcPr>
            <w:tcW w:w="1445" w:type="dxa"/>
            <w:gridSpan w:val="2"/>
            <w:vMerge/>
            <w:vAlign w:val="center"/>
          </w:tcPr>
          <w:p w:rsidR="00554086" w:rsidRDefault="00554086">
            <w:pPr>
              <w:widowControl/>
              <w:jc w:val="left"/>
              <w:rPr>
                <w:rFonts w:eastAsia="宋体"/>
                <w:kern w:val="0"/>
                <w:sz w:val="21"/>
                <w:szCs w:val="21"/>
              </w:rPr>
            </w:pPr>
          </w:p>
        </w:tc>
      </w:tr>
      <w:tr w:rsidR="00554086">
        <w:trPr>
          <w:trHeight w:val="615"/>
        </w:trPr>
        <w:tc>
          <w:tcPr>
            <w:tcW w:w="1299" w:type="dxa"/>
            <w:gridSpan w:val="2"/>
            <w:vAlign w:val="center"/>
          </w:tcPr>
          <w:p w:rsidR="00554086" w:rsidRDefault="00BE35EF">
            <w:pPr>
              <w:widowControl/>
              <w:jc w:val="center"/>
              <w:rPr>
                <w:rFonts w:eastAsia="宋体"/>
                <w:kern w:val="0"/>
                <w:sz w:val="21"/>
                <w:szCs w:val="21"/>
              </w:rPr>
            </w:pPr>
            <w:r>
              <w:rPr>
                <w:rFonts w:eastAsia="宋体"/>
                <w:kern w:val="0"/>
                <w:sz w:val="21"/>
                <w:szCs w:val="21"/>
              </w:rPr>
              <w:t>所学专业</w:t>
            </w:r>
          </w:p>
        </w:tc>
        <w:tc>
          <w:tcPr>
            <w:tcW w:w="2104" w:type="dxa"/>
            <w:gridSpan w:val="4"/>
            <w:vAlign w:val="center"/>
          </w:tcPr>
          <w:p w:rsidR="00554086" w:rsidRDefault="00554086">
            <w:pPr>
              <w:widowControl/>
              <w:jc w:val="center"/>
              <w:rPr>
                <w:rFonts w:eastAsia="宋体"/>
                <w:kern w:val="0"/>
                <w:sz w:val="21"/>
                <w:szCs w:val="21"/>
              </w:rPr>
            </w:pPr>
          </w:p>
        </w:tc>
        <w:tc>
          <w:tcPr>
            <w:tcW w:w="1460" w:type="dxa"/>
            <w:gridSpan w:val="9"/>
            <w:vAlign w:val="center"/>
          </w:tcPr>
          <w:p w:rsidR="00554086" w:rsidRDefault="00BE35EF">
            <w:pPr>
              <w:widowControl/>
              <w:jc w:val="center"/>
              <w:rPr>
                <w:rFonts w:eastAsia="宋体"/>
                <w:kern w:val="0"/>
                <w:sz w:val="21"/>
                <w:szCs w:val="21"/>
              </w:rPr>
            </w:pPr>
            <w:r>
              <w:rPr>
                <w:rFonts w:eastAsia="宋体"/>
                <w:kern w:val="0"/>
                <w:sz w:val="21"/>
                <w:szCs w:val="21"/>
              </w:rPr>
              <w:t>毕业院校</w:t>
            </w:r>
          </w:p>
        </w:tc>
        <w:tc>
          <w:tcPr>
            <w:tcW w:w="3415" w:type="dxa"/>
            <w:gridSpan w:val="17"/>
            <w:vAlign w:val="center"/>
          </w:tcPr>
          <w:p w:rsidR="00554086" w:rsidRDefault="00554086">
            <w:pPr>
              <w:widowControl/>
              <w:jc w:val="center"/>
              <w:rPr>
                <w:rFonts w:eastAsia="宋体"/>
                <w:kern w:val="0"/>
                <w:sz w:val="21"/>
                <w:szCs w:val="21"/>
              </w:rPr>
            </w:pPr>
          </w:p>
        </w:tc>
        <w:tc>
          <w:tcPr>
            <w:tcW w:w="1445" w:type="dxa"/>
            <w:gridSpan w:val="2"/>
            <w:vMerge/>
            <w:vAlign w:val="center"/>
          </w:tcPr>
          <w:p w:rsidR="00554086" w:rsidRDefault="00554086">
            <w:pPr>
              <w:widowControl/>
              <w:jc w:val="left"/>
              <w:rPr>
                <w:rFonts w:eastAsia="宋体"/>
                <w:kern w:val="0"/>
                <w:sz w:val="21"/>
                <w:szCs w:val="21"/>
              </w:rPr>
            </w:pPr>
          </w:p>
        </w:tc>
      </w:tr>
      <w:tr w:rsidR="00554086">
        <w:trPr>
          <w:trHeight w:val="675"/>
        </w:trPr>
        <w:tc>
          <w:tcPr>
            <w:tcW w:w="1299" w:type="dxa"/>
            <w:gridSpan w:val="2"/>
            <w:vAlign w:val="center"/>
          </w:tcPr>
          <w:p w:rsidR="00554086" w:rsidRDefault="00BE35EF">
            <w:pPr>
              <w:widowControl/>
              <w:jc w:val="center"/>
              <w:rPr>
                <w:rFonts w:eastAsia="宋体"/>
                <w:kern w:val="0"/>
                <w:sz w:val="21"/>
                <w:szCs w:val="21"/>
              </w:rPr>
            </w:pPr>
            <w:r>
              <w:rPr>
                <w:rFonts w:eastAsia="宋体"/>
                <w:kern w:val="0"/>
                <w:sz w:val="21"/>
                <w:szCs w:val="21"/>
              </w:rPr>
              <w:t>联系电话</w:t>
            </w:r>
          </w:p>
        </w:tc>
        <w:tc>
          <w:tcPr>
            <w:tcW w:w="2724" w:type="dxa"/>
            <w:gridSpan w:val="7"/>
            <w:vAlign w:val="center"/>
          </w:tcPr>
          <w:p w:rsidR="00554086" w:rsidRDefault="00554086">
            <w:pPr>
              <w:widowControl/>
              <w:jc w:val="center"/>
              <w:rPr>
                <w:rFonts w:eastAsia="宋体"/>
                <w:kern w:val="0"/>
                <w:sz w:val="21"/>
                <w:szCs w:val="21"/>
              </w:rPr>
            </w:pPr>
          </w:p>
        </w:tc>
        <w:tc>
          <w:tcPr>
            <w:tcW w:w="2250" w:type="dxa"/>
            <w:gridSpan w:val="14"/>
            <w:vAlign w:val="center"/>
          </w:tcPr>
          <w:p w:rsidR="00554086" w:rsidRDefault="00BE35EF">
            <w:pPr>
              <w:widowControl/>
              <w:jc w:val="center"/>
              <w:rPr>
                <w:rFonts w:eastAsia="宋体"/>
                <w:kern w:val="0"/>
                <w:sz w:val="21"/>
                <w:szCs w:val="21"/>
              </w:rPr>
            </w:pPr>
            <w:r>
              <w:rPr>
                <w:rFonts w:eastAsia="宋体"/>
                <w:kern w:val="0"/>
                <w:sz w:val="21"/>
                <w:szCs w:val="21"/>
              </w:rPr>
              <w:t>是否普通高校应届生</w:t>
            </w:r>
          </w:p>
        </w:tc>
        <w:tc>
          <w:tcPr>
            <w:tcW w:w="3450" w:type="dxa"/>
            <w:gridSpan w:val="11"/>
            <w:vAlign w:val="center"/>
          </w:tcPr>
          <w:p w:rsidR="00554086" w:rsidRDefault="00554086">
            <w:pPr>
              <w:widowControl/>
              <w:jc w:val="center"/>
              <w:rPr>
                <w:rFonts w:eastAsia="宋体"/>
                <w:kern w:val="0"/>
                <w:sz w:val="21"/>
                <w:szCs w:val="21"/>
              </w:rPr>
            </w:pPr>
          </w:p>
        </w:tc>
      </w:tr>
      <w:tr w:rsidR="00554086">
        <w:trPr>
          <w:trHeight w:val="675"/>
        </w:trPr>
        <w:tc>
          <w:tcPr>
            <w:tcW w:w="1431" w:type="dxa"/>
            <w:gridSpan w:val="3"/>
            <w:vAlign w:val="center"/>
          </w:tcPr>
          <w:p w:rsidR="00554086" w:rsidRDefault="00BE35EF">
            <w:pPr>
              <w:widowControl/>
              <w:jc w:val="center"/>
              <w:rPr>
                <w:rFonts w:eastAsia="宋体"/>
                <w:kern w:val="0"/>
                <w:sz w:val="21"/>
                <w:szCs w:val="21"/>
              </w:rPr>
            </w:pPr>
            <w:r>
              <w:rPr>
                <w:rFonts w:eastAsia="宋体"/>
                <w:kern w:val="0"/>
                <w:sz w:val="21"/>
                <w:szCs w:val="21"/>
              </w:rPr>
              <w:t>报考单位</w:t>
            </w:r>
          </w:p>
        </w:tc>
        <w:tc>
          <w:tcPr>
            <w:tcW w:w="3242" w:type="dxa"/>
            <w:gridSpan w:val="9"/>
            <w:vAlign w:val="center"/>
          </w:tcPr>
          <w:p w:rsidR="00554086" w:rsidRDefault="00554086">
            <w:pPr>
              <w:widowControl/>
              <w:jc w:val="center"/>
              <w:rPr>
                <w:rFonts w:eastAsia="宋体"/>
                <w:kern w:val="0"/>
                <w:sz w:val="21"/>
                <w:szCs w:val="21"/>
              </w:rPr>
            </w:pPr>
          </w:p>
        </w:tc>
        <w:tc>
          <w:tcPr>
            <w:tcW w:w="1264" w:type="dxa"/>
            <w:gridSpan w:val="9"/>
            <w:vAlign w:val="center"/>
          </w:tcPr>
          <w:p w:rsidR="00554086" w:rsidRDefault="00BE35EF">
            <w:pPr>
              <w:widowControl/>
              <w:jc w:val="center"/>
              <w:rPr>
                <w:rFonts w:eastAsia="宋体"/>
                <w:kern w:val="0"/>
                <w:sz w:val="21"/>
                <w:szCs w:val="21"/>
              </w:rPr>
            </w:pPr>
            <w:r>
              <w:rPr>
                <w:rFonts w:eastAsia="宋体"/>
                <w:kern w:val="0"/>
                <w:sz w:val="21"/>
                <w:szCs w:val="21"/>
              </w:rPr>
              <w:t>报考岗位</w:t>
            </w:r>
          </w:p>
        </w:tc>
        <w:tc>
          <w:tcPr>
            <w:tcW w:w="1684" w:type="dxa"/>
            <w:gridSpan w:val="8"/>
            <w:vAlign w:val="center"/>
          </w:tcPr>
          <w:p w:rsidR="00554086" w:rsidRDefault="00554086">
            <w:pPr>
              <w:widowControl/>
              <w:jc w:val="center"/>
              <w:rPr>
                <w:rFonts w:eastAsia="宋体"/>
                <w:kern w:val="0"/>
                <w:sz w:val="21"/>
                <w:szCs w:val="21"/>
              </w:rPr>
            </w:pPr>
          </w:p>
        </w:tc>
        <w:tc>
          <w:tcPr>
            <w:tcW w:w="1225" w:type="dxa"/>
            <w:gridSpan w:val="4"/>
            <w:tcBorders>
              <w:top w:val="single" w:sz="4" w:space="0" w:color="auto"/>
              <w:bottom w:val="nil"/>
            </w:tcBorders>
            <w:vAlign w:val="center"/>
          </w:tcPr>
          <w:p w:rsidR="00554086" w:rsidRDefault="00BE35EF">
            <w:pPr>
              <w:widowControl/>
              <w:jc w:val="center"/>
              <w:rPr>
                <w:rFonts w:eastAsia="宋体"/>
                <w:kern w:val="0"/>
                <w:sz w:val="21"/>
                <w:szCs w:val="21"/>
              </w:rPr>
            </w:pPr>
            <w:r>
              <w:rPr>
                <w:rFonts w:eastAsia="宋体"/>
                <w:kern w:val="0"/>
                <w:sz w:val="21"/>
                <w:szCs w:val="21"/>
              </w:rPr>
              <w:t>岗位代码</w:t>
            </w:r>
          </w:p>
        </w:tc>
        <w:tc>
          <w:tcPr>
            <w:tcW w:w="877" w:type="dxa"/>
            <w:vAlign w:val="center"/>
          </w:tcPr>
          <w:p w:rsidR="00554086" w:rsidRDefault="00554086">
            <w:pPr>
              <w:widowControl/>
              <w:jc w:val="center"/>
              <w:rPr>
                <w:rFonts w:eastAsia="宋体"/>
                <w:kern w:val="0"/>
                <w:sz w:val="21"/>
                <w:szCs w:val="21"/>
              </w:rPr>
            </w:pPr>
          </w:p>
        </w:tc>
      </w:tr>
      <w:tr w:rsidR="00554086">
        <w:trPr>
          <w:trHeight w:val="649"/>
        </w:trPr>
        <w:tc>
          <w:tcPr>
            <w:tcW w:w="1431" w:type="dxa"/>
            <w:gridSpan w:val="3"/>
            <w:vAlign w:val="center"/>
          </w:tcPr>
          <w:p w:rsidR="00554086" w:rsidRDefault="00BE35EF">
            <w:pPr>
              <w:widowControl/>
              <w:jc w:val="center"/>
              <w:rPr>
                <w:rFonts w:eastAsia="宋体"/>
                <w:kern w:val="0"/>
                <w:sz w:val="21"/>
                <w:szCs w:val="21"/>
              </w:rPr>
            </w:pPr>
            <w:r>
              <w:rPr>
                <w:rFonts w:eastAsia="宋体"/>
                <w:kern w:val="0"/>
                <w:sz w:val="21"/>
                <w:szCs w:val="21"/>
              </w:rPr>
              <w:t>现工作单位</w:t>
            </w:r>
          </w:p>
        </w:tc>
        <w:tc>
          <w:tcPr>
            <w:tcW w:w="3242" w:type="dxa"/>
            <w:gridSpan w:val="9"/>
            <w:vAlign w:val="center"/>
          </w:tcPr>
          <w:p w:rsidR="00554086" w:rsidRDefault="00554086">
            <w:pPr>
              <w:widowControl/>
              <w:jc w:val="center"/>
              <w:rPr>
                <w:rFonts w:eastAsia="宋体"/>
                <w:kern w:val="0"/>
                <w:sz w:val="21"/>
                <w:szCs w:val="21"/>
              </w:rPr>
            </w:pPr>
          </w:p>
        </w:tc>
        <w:tc>
          <w:tcPr>
            <w:tcW w:w="1264" w:type="dxa"/>
            <w:gridSpan w:val="9"/>
            <w:vAlign w:val="center"/>
          </w:tcPr>
          <w:p w:rsidR="00554086" w:rsidRDefault="00BE35EF">
            <w:pPr>
              <w:widowControl/>
              <w:jc w:val="center"/>
              <w:rPr>
                <w:rFonts w:eastAsia="宋体"/>
                <w:kern w:val="0"/>
                <w:sz w:val="21"/>
                <w:szCs w:val="21"/>
              </w:rPr>
            </w:pPr>
            <w:r>
              <w:rPr>
                <w:rFonts w:eastAsia="宋体"/>
                <w:kern w:val="0"/>
                <w:sz w:val="21"/>
                <w:szCs w:val="21"/>
              </w:rPr>
              <w:t>职称</w:t>
            </w:r>
          </w:p>
        </w:tc>
        <w:tc>
          <w:tcPr>
            <w:tcW w:w="3786" w:type="dxa"/>
            <w:gridSpan w:val="13"/>
            <w:vAlign w:val="center"/>
          </w:tcPr>
          <w:p w:rsidR="00554086" w:rsidRDefault="00554086">
            <w:pPr>
              <w:widowControl/>
              <w:jc w:val="center"/>
              <w:rPr>
                <w:rFonts w:eastAsia="宋体"/>
                <w:kern w:val="0"/>
                <w:sz w:val="21"/>
                <w:szCs w:val="21"/>
              </w:rPr>
            </w:pPr>
          </w:p>
        </w:tc>
      </w:tr>
      <w:tr w:rsidR="00554086">
        <w:trPr>
          <w:trHeight w:val="614"/>
        </w:trPr>
        <w:tc>
          <w:tcPr>
            <w:tcW w:w="1437" w:type="dxa"/>
            <w:gridSpan w:val="4"/>
            <w:vAlign w:val="center"/>
          </w:tcPr>
          <w:p w:rsidR="00554086" w:rsidRDefault="00BE35EF">
            <w:pPr>
              <w:widowControl/>
              <w:jc w:val="center"/>
              <w:rPr>
                <w:rFonts w:eastAsia="宋体"/>
                <w:kern w:val="0"/>
                <w:sz w:val="21"/>
                <w:szCs w:val="21"/>
              </w:rPr>
            </w:pPr>
            <w:r>
              <w:rPr>
                <w:rFonts w:eastAsia="宋体"/>
                <w:kern w:val="0"/>
                <w:sz w:val="21"/>
                <w:szCs w:val="21"/>
              </w:rPr>
              <w:t>通讯地址</w:t>
            </w:r>
          </w:p>
        </w:tc>
        <w:tc>
          <w:tcPr>
            <w:tcW w:w="3236" w:type="dxa"/>
            <w:gridSpan w:val="8"/>
            <w:vAlign w:val="center"/>
          </w:tcPr>
          <w:p w:rsidR="00554086" w:rsidRDefault="00554086">
            <w:pPr>
              <w:widowControl/>
              <w:jc w:val="center"/>
              <w:rPr>
                <w:rFonts w:eastAsia="宋体"/>
                <w:kern w:val="0"/>
                <w:sz w:val="21"/>
                <w:szCs w:val="21"/>
              </w:rPr>
            </w:pPr>
          </w:p>
        </w:tc>
        <w:tc>
          <w:tcPr>
            <w:tcW w:w="1264" w:type="dxa"/>
            <w:gridSpan w:val="9"/>
            <w:vAlign w:val="center"/>
          </w:tcPr>
          <w:p w:rsidR="00554086" w:rsidRDefault="00BE35EF">
            <w:pPr>
              <w:widowControl/>
              <w:jc w:val="center"/>
              <w:rPr>
                <w:rFonts w:eastAsia="宋体"/>
                <w:kern w:val="0"/>
                <w:sz w:val="21"/>
                <w:szCs w:val="21"/>
              </w:rPr>
            </w:pPr>
            <w:r>
              <w:rPr>
                <w:rFonts w:eastAsia="宋体"/>
                <w:kern w:val="0"/>
                <w:sz w:val="21"/>
                <w:szCs w:val="21"/>
              </w:rPr>
              <w:t>邮政编码</w:t>
            </w:r>
          </w:p>
        </w:tc>
        <w:tc>
          <w:tcPr>
            <w:tcW w:w="3786" w:type="dxa"/>
            <w:gridSpan w:val="13"/>
            <w:vAlign w:val="center"/>
          </w:tcPr>
          <w:p w:rsidR="00554086" w:rsidRDefault="00554086">
            <w:pPr>
              <w:widowControl/>
              <w:jc w:val="center"/>
              <w:rPr>
                <w:rFonts w:eastAsia="宋体"/>
                <w:kern w:val="0"/>
                <w:sz w:val="21"/>
                <w:szCs w:val="21"/>
              </w:rPr>
            </w:pPr>
          </w:p>
        </w:tc>
      </w:tr>
      <w:tr w:rsidR="00554086">
        <w:trPr>
          <w:trHeight w:val="2028"/>
        </w:trPr>
        <w:tc>
          <w:tcPr>
            <w:tcW w:w="1074" w:type="dxa"/>
            <w:vAlign w:val="center"/>
          </w:tcPr>
          <w:p w:rsidR="00554086" w:rsidRDefault="00BE35EF">
            <w:pPr>
              <w:widowControl/>
              <w:jc w:val="center"/>
              <w:rPr>
                <w:rFonts w:eastAsia="宋体"/>
                <w:kern w:val="0"/>
                <w:sz w:val="21"/>
                <w:szCs w:val="21"/>
              </w:rPr>
            </w:pPr>
            <w:r>
              <w:rPr>
                <w:rFonts w:eastAsia="宋体"/>
                <w:kern w:val="0"/>
                <w:sz w:val="21"/>
                <w:szCs w:val="21"/>
              </w:rPr>
              <w:t>工</w:t>
            </w:r>
          </w:p>
          <w:p w:rsidR="00554086" w:rsidRDefault="00BE35EF">
            <w:pPr>
              <w:widowControl/>
              <w:jc w:val="center"/>
              <w:rPr>
                <w:rFonts w:eastAsia="宋体"/>
                <w:kern w:val="0"/>
                <w:sz w:val="21"/>
                <w:szCs w:val="21"/>
              </w:rPr>
            </w:pPr>
            <w:r>
              <w:rPr>
                <w:rFonts w:eastAsia="宋体"/>
                <w:kern w:val="0"/>
                <w:sz w:val="21"/>
                <w:szCs w:val="21"/>
              </w:rPr>
              <w:t>作</w:t>
            </w:r>
          </w:p>
          <w:p w:rsidR="00554086" w:rsidRDefault="00BE35EF">
            <w:pPr>
              <w:widowControl/>
              <w:jc w:val="center"/>
              <w:rPr>
                <w:rFonts w:eastAsia="宋体"/>
                <w:kern w:val="0"/>
                <w:sz w:val="21"/>
                <w:szCs w:val="21"/>
              </w:rPr>
            </w:pPr>
            <w:r>
              <w:rPr>
                <w:rFonts w:eastAsia="宋体"/>
                <w:kern w:val="0"/>
                <w:sz w:val="21"/>
                <w:szCs w:val="21"/>
              </w:rPr>
              <w:t>(</w:t>
            </w:r>
            <w:r>
              <w:rPr>
                <w:rFonts w:eastAsia="宋体"/>
                <w:kern w:val="0"/>
                <w:sz w:val="21"/>
                <w:szCs w:val="21"/>
              </w:rPr>
              <w:t>或</w:t>
            </w:r>
          </w:p>
          <w:p w:rsidR="00554086" w:rsidRDefault="00BE35EF">
            <w:pPr>
              <w:widowControl/>
              <w:jc w:val="center"/>
              <w:rPr>
                <w:rFonts w:eastAsia="宋体"/>
                <w:kern w:val="0"/>
                <w:sz w:val="21"/>
                <w:szCs w:val="21"/>
              </w:rPr>
            </w:pPr>
            <w:r>
              <w:rPr>
                <w:rFonts w:eastAsia="宋体"/>
                <w:kern w:val="0"/>
                <w:sz w:val="21"/>
                <w:szCs w:val="21"/>
              </w:rPr>
              <w:t>学</w:t>
            </w:r>
          </w:p>
          <w:p w:rsidR="00554086" w:rsidRDefault="00BE35EF">
            <w:pPr>
              <w:widowControl/>
              <w:jc w:val="center"/>
              <w:rPr>
                <w:rFonts w:eastAsia="宋体"/>
                <w:kern w:val="0"/>
                <w:sz w:val="21"/>
                <w:szCs w:val="21"/>
              </w:rPr>
            </w:pPr>
            <w:r>
              <w:rPr>
                <w:rFonts w:eastAsia="宋体"/>
                <w:kern w:val="0"/>
                <w:sz w:val="21"/>
                <w:szCs w:val="21"/>
              </w:rPr>
              <w:t>习</w:t>
            </w:r>
            <w:r>
              <w:rPr>
                <w:rFonts w:eastAsia="宋体"/>
                <w:kern w:val="0"/>
                <w:sz w:val="21"/>
                <w:szCs w:val="21"/>
              </w:rPr>
              <w:t>)</w:t>
            </w:r>
          </w:p>
          <w:p w:rsidR="00554086" w:rsidRDefault="00BE35EF">
            <w:pPr>
              <w:widowControl/>
              <w:jc w:val="center"/>
              <w:rPr>
                <w:rFonts w:eastAsia="宋体"/>
                <w:kern w:val="0"/>
                <w:sz w:val="21"/>
                <w:szCs w:val="21"/>
              </w:rPr>
            </w:pPr>
            <w:r>
              <w:rPr>
                <w:rFonts w:eastAsia="宋体"/>
                <w:kern w:val="0"/>
                <w:sz w:val="21"/>
                <w:szCs w:val="21"/>
              </w:rPr>
              <w:t>简</w:t>
            </w:r>
          </w:p>
          <w:p w:rsidR="00554086" w:rsidRDefault="00BE35EF">
            <w:pPr>
              <w:widowControl/>
              <w:jc w:val="center"/>
              <w:rPr>
                <w:rFonts w:eastAsia="宋体"/>
                <w:kern w:val="0"/>
                <w:sz w:val="21"/>
                <w:szCs w:val="21"/>
              </w:rPr>
            </w:pPr>
            <w:r>
              <w:rPr>
                <w:rFonts w:eastAsia="宋体"/>
                <w:kern w:val="0"/>
                <w:sz w:val="21"/>
                <w:szCs w:val="21"/>
              </w:rPr>
              <w:t>历</w:t>
            </w:r>
          </w:p>
        </w:tc>
        <w:tc>
          <w:tcPr>
            <w:tcW w:w="8649" w:type="dxa"/>
            <w:gridSpan w:val="33"/>
            <w:vAlign w:val="center"/>
          </w:tcPr>
          <w:p w:rsidR="00554086" w:rsidRDefault="00554086">
            <w:pPr>
              <w:widowControl/>
              <w:spacing w:line="280" w:lineRule="exact"/>
              <w:jc w:val="center"/>
              <w:rPr>
                <w:rFonts w:eastAsia="宋体"/>
                <w:kern w:val="0"/>
                <w:sz w:val="21"/>
                <w:szCs w:val="21"/>
              </w:rPr>
            </w:pPr>
          </w:p>
        </w:tc>
      </w:tr>
      <w:tr w:rsidR="00554086">
        <w:trPr>
          <w:trHeight w:hRule="exact" w:val="1535"/>
        </w:trPr>
        <w:tc>
          <w:tcPr>
            <w:tcW w:w="1074" w:type="dxa"/>
            <w:vAlign w:val="center"/>
          </w:tcPr>
          <w:p w:rsidR="00554086" w:rsidRDefault="00BE35EF">
            <w:pPr>
              <w:widowControl/>
              <w:spacing w:line="280" w:lineRule="exact"/>
              <w:jc w:val="center"/>
              <w:rPr>
                <w:rFonts w:eastAsia="宋体"/>
                <w:kern w:val="0"/>
                <w:sz w:val="21"/>
                <w:szCs w:val="21"/>
              </w:rPr>
            </w:pPr>
            <w:r>
              <w:rPr>
                <w:rFonts w:eastAsia="宋体"/>
                <w:kern w:val="0"/>
                <w:sz w:val="21"/>
                <w:szCs w:val="21"/>
              </w:rPr>
              <w:t>本人</w:t>
            </w:r>
          </w:p>
          <w:p w:rsidR="00554086" w:rsidRDefault="00BE35EF">
            <w:pPr>
              <w:widowControl/>
              <w:spacing w:line="280" w:lineRule="exact"/>
              <w:jc w:val="center"/>
              <w:rPr>
                <w:rFonts w:eastAsia="宋体"/>
                <w:kern w:val="0"/>
                <w:sz w:val="21"/>
                <w:szCs w:val="21"/>
              </w:rPr>
            </w:pPr>
            <w:r>
              <w:rPr>
                <w:rFonts w:eastAsia="宋体"/>
                <w:kern w:val="0"/>
                <w:sz w:val="21"/>
                <w:szCs w:val="21"/>
              </w:rPr>
              <w:t>承诺</w:t>
            </w:r>
          </w:p>
          <w:p w:rsidR="00554086" w:rsidRDefault="00BE35EF">
            <w:pPr>
              <w:widowControl/>
              <w:spacing w:line="280" w:lineRule="exact"/>
              <w:jc w:val="center"/>
              <w:rPr>
                <w:rFonts w:eastAsia="宋体"/>
                <w:kern w:val="0"/>
                <w:sz w:val="21"/>
                <w:szCs w:val="21"/>
              </w:rPr>
            </w:pPr>
            <w:r>
              <w:rPr>
                <w:rFonts w:eastAsia="宋体"/>
                <w:kern w:val="0"/>
                <w:sz w:val="21"/>
                <w:szCs w:val="21"/>
              </w:rPr>
              <w:t>愿意</w:t>
            </w:r>
          </w:p>
          <w:p w:rsidR="00554086" w:rsidRDefault="00BE35EF">
            <w:pPr>
              <w:widowControl/>
              <w:spacing w:line="280" w:lineRule="exact"/>
              <w:jc w:val="center"/>
              <w:rPr>
                <w:rFonts w:eastAsia="宋体"/>
                <w:kern w:val="0"/>
                <w:sz w:val="21"/>
                <w:szCs w:val="21"/>
              </w:rPr>
            </w:pPr>
            <w:r>
              <w:rPr>
                <w:rFonts w:eastAsia="宋体"/>
                <w:kern w:val="0"/>
                <w:sz w:val="21"/>
                <w:szCs w:val="21"/>
              </w:rPr>
              <w:t>高职</w:t>
            </w:r>
          </w:p>
          <w:p w:rsidR="00554086" w:rsidRDefault="00BE35EF">
            <w:pPr>
              <w:widowControl/>
              <w:spacing w:line="280" w:lineRule="exact"/>
              <w:jc w:val="center"/>
              <w:rPr>
                <w:rFonts w:eastAsia="宋体"/>
                <w:kern w:val="0"/>
                <w:sz w:val="21"/>
                <w:szCs w:val="21"/>
              </w:rPr>
            </w:pPr>
            <w:r>
              <w:rPr>
                <w:rFonts w:eastAsia="宋体"/>
                <w:kern w:val="0"/>
                <w:sz w:val="21"/>
                <w:szCs w:val="21"/>
              </w:rPr>
              <w:t>低聘</w:t>
            </w:r>
          </w:p>
        </w:tc>
        <w:tc>
          <w:tcPr>
            <w:tcW w:w="8649" w:type="dxa"/>
            <w:gridSpan w:val="33"/>
            <w:vAlign w:val="center"/>
          </w:tcPr>
          <w:p w:rsidR="00554086" w:rsidRDefault="00554086">
            <w:pPr>
              <w:widowControl/>
              <w:tabs>
                <w:tab w:val="left" w:pos="7047"/>
              </w:tabs>
              <w:spacing w:line="280" w:lineRule="exact"/>
              <w:jc w:val="center"/>
              <w:rPr>
                <w:rFonts w:eastAsia="宋体"/>
                <w:kern w:val="0"/>
                <w:sz w:val="21"/>
                <w:szCs w:val="21"/>
              </w:rPr>
            </w:pPr>
          </w:p>
          <w:p w:rsidR="00554086" w:rsidRDefault="00554086">
            <w:pPr>
              <w:widowControl/>
              <w:tabs>
                <w:tab w:val="left" w:pos="7047"/>
              </w:tabs>
              <w:spacing w:line="280" w:lineRule="exact"/>
              <w:jc w:val="center"/>
              <w:rPr>
                <w:rFonts w:eastAsia="宋体"/>
                <w:kern w:val="0"/>
                <w:sz w:val="21"/>
                <w:szCs w:val="21"/>
              </w:rPr>
            </w:pPr>
          </w:p>
          <w:p w:rsidR="00554086" w:rsidRDefault="00554086">
            <w:pPr>
              <w:widowControl/>
              <w:tabs>
                <w:tab w:val="left" w:pos="7047"/>
              </w:tabs>
              <w:spacing w:line="280" w:lineRule="exact"/>
              <w:jc w:val="center"/>
              <w:rPr>
                <w:rFonts w:eastAsia="宋体"/>
                <w:kern w:val="0"/>
                <w:sz w:val="21"/>
                <w:szCs w:val="21"/>
              </w:rPr>
            </w:pPr>
          </w:p>
          <w:p w:rsidR="00554086" w:rsidRDefault="00554086">
            <w:pPr>
              <w:widowControl/>
              <w:tabs>
                <w:tab w:val="left" w:pos="7047"/>
              </w:tabs>
              <w:spacing w:line="280" w:lineRule="exact"/>
              <w:jc w:val="center"/>
              <w:rPr>
                <w:rFonts w:eastAsia="宋体"/>
                <w:kern w:val="0"/>
                <w:sz w:val="21"/>
                <w:szCs w:val="21"/>
              </w:rPr>
            </w:pPr>
          </w:p>
          <w:p w:rsidR="00554086" w:rsidRDefault="00BE35EF">
            <w:pPr>
              <w:widowControl/>
              <w:tabs>
                <w:tab w:val="left" w:pos="7047"/>
              </w:tabs>
              <w:spacing w:line="280" w:lineRule="exact"/>
              <w:jc w:val="center"/>
              <w:rPr>
                <w:rFonts w:eastAsia="宋体"/>
                <w:kern w:val="0"/>
                <w:sz w:val="21"/>
                <w:szCs w:val="21"/>
              </w:rPr>
            </w:pPr>
            <w:r>
              <w:rPr>
                <w:rFonts w:eastAsia="宋体"/>
                <w:kern w:val="0"/>
                <w:sz w:val="21"/>
                <w:szCs w:val="21"/>
              </w:rPr>
              <w:t>签名：</w:t>
            </w:r>
          </w:p>
        </w:tc>
      </w:tr>
      <w:tr w:rsidR="00554086">
        <w:trPr>
          <w:trHeight w:hRule="exact" w:val="3204"/>
        </w:trPr>
        <w:tc>
          <w:tcPr>
            <w:tcW w:w="1074" w:type="dxa"/>
            <w:vAlign w:val="center"/>
          </w:tcPr>
          <w:p w:rsidR="00554086" w:rsidRDefault="00BE35EF">
            <w:pPr>
              <w:widowControl/>
              <w:spacing w:line="280" w:lineRule="exact"/>
              <w:jc w:val="center"/>
              <w:rPr>
                <w:rFonts w:eastAsia="宋体"/>
                <w:kern w:val="0"/>
                <w:sz w:val="21"/>
                <w:szCs w:val="21"/>
              </w:rPr>
            </w:pPr>
            <w:r>
              <w:rPr>
                <w:rFonts w:eastAsia="宋体"/>
                <w:kern w:val="0"/>
                <w:sz w:val="21"/>
                <w:szCs w:val="21"/>
              </w:rPr>
              <w:t>用</w:t>
            </w:r>
          </w:p>
          <w:p w:rsidR="00554086" w:rsidRDefault="00BE35EF">
            <w:pPr>
              <w:widowControl/>
              <w:spacing w:line="280" w:lineRule="exact"/>
              <w:jc w:val="center"/>
              <w:rPr>
                <w:rFonts w:eastAsia="宋体"/>
                <w:kern w:val="0"/>
                <w:sz w:val="21"/>
                <w:szCs w:val="21"/>
              </w:rPr>
            </w:pPr>
            <w:r>
              <w:rPr>
                <w:rFonts w:eastAsia="宋体"/>
                <w:kern w:val="0"/>
                <w:sz w:val="21"/>
                <w:szCs w:val="21"/>
              </w:rPr>
              <w:t>人</w:t>
            </w:r>
          </w:p>
          <w:p w:rsidR="00554086" w:rsidRDefault="00BE35EF">
            <w:pPr>
              <w:widowControl/>
              <w:spacing w:line="280" w:lineRule="exact"/>
              <w:jc w:val="center"/>
              <w:rPr>
                <w:rFonts w:eastAsia="宋体"/>
                <w:kern w:val="0"/>
                <w:sz w:val="21"/>
                <w:szCs w:val="21"/>
              </w:rPr>
            </w:pPr>
            <w:r>
              <w:rPr>
                <w:rFonts w:eastAsia="宋体"/>
                <w:kern w:val="0"/>
                <w:sz w:val="21"/>
                <w:szCs w:val="21"/>
              </w:rPr>
              <w:t>单</w:t>
            </w:r>
          </w:p>
          <w:p w:rsidR="00554086" w:rsidRDefault="00BE35EF">
            <w:pPr>
              <w:widowControl/>
              <w:spacing w:line="280" w:lineRule="exact"/>
              <w:jc w:val="center"/>
              <w:rPr>
                <w:rFonts w:eastAsia="宋体"/>
                <w:kern w:val="0"/>
                <w:sz w:val="21"/>
                <w:szCs w:val="21"/>
              </w:rPr>
            </w:pPr>
            <w:r>
              <w:rPr>
                <w:rFonts w:eastAsia="宋体"/>
                <w:kern w:val="0"/>
                <w:sz w:val="21"/>
                <w:szCs w:val="21"/>
              </w:rPr>
              <w:t>位</w:t>
            </w:r>
          </w:p>
          <w:p w:rsidR="00554086" w:rsidRDefault="00BE35EF">
            <w:pPr>
              <w:widowControl/>
              <w:spacing w:line="280" w:lineRule="exact"/>
              <w:jc w:val="center"/>
              <w:rPr>
                <w:rFonts w:eastAsia="宋体"/>
                <w:kern w:val="0"/>
                <w:sz w:val="21"/>
                <w:szCs w:val="21"/>
              </w:rPr>
            </w:pPr>
            <w:r>
              <w:rPr>
                <w:rFonts w:eastAsia="宋体"/>
                <w:kern w:val="0"/>
                <w:sz w:val="21"/>
                <w:szCs w:val="21"/>
              </w:rPr>
              <w:t>初</w:t>
            </w:r>
          </w:p>
          <w:p w:rsidR="00554086" w:rsidRDefault="00BE35EF">
            <w:pPr>
              <w:widowControl/>
              <w:spacing w:line="280" w:lineRule="exact"/>
              <w:jc w:val="center"/>
              <w:rPr>
                <w:rFonts w:eastAsia="宋体"/>
                <w:kern w:val="0"/>
                <w:sz w:val="21"/>
                <w:szCs w:val="21"/>
              </w:rPr>
            </w:pPr>
            <w:r>
              <w:rPr>
                <w:rFonts w:eastAsia="宋体"/>
                <w:kern w:val="0"/>
                <w:sz w:val="21"/>
                <w:szCs w:val="21"/>
              </w:rPr>
              <w:t>审</w:t>
            </w:r>
          </w:p>
          <w:p w:rsidR="00554086" w:rsidRDefault="00BE35EF">
            <w:pPr>
              <w:widowControl/>
              <w:spacing w:line="280" w:lineRule="exact"/>
              <w:jc w:val="center"/>
              <w:rPr>
                <w:rFonts w:eastAsia="宋体"/>
                <w:kern w:val="0"/>
                <w:sz w:val="21"/>
                <w:szCs w:val="21"/>
              </w:rPr>
            </w:pPr>
            <w:r>
              <w:rPr>
                <w:rFonts w:eastAsia="宋体"/>
                <w:kern w:val="0"/>
                <w:sz w:val="21"/>
                <w:szCs w:val="21"/>
              </w:rPr>
              <w:t>意</w:t>
            </w:r>
          </w:p>
          <w:p w:rsidR="00554086" w:rsidRDefault="00BE35EF">
            <w:pPr>
              <w:widowControl/>
              <w:spacing w:line="280" w:lineRule="exact"/>
              <w:jc w:val="center"/>
              <w:rPr>
                <w:rFonts w:eastAsia="宋体"/>
                <w:kern w:val="0"/>
                <w:sz w:val="21"/>
                <w:szCs w:val="21"/>
              </w:rPr>
            </w:pPr>
            <w:r>
              <w:rPr>
                <w:rFonts w:eastAsia="宋体"/>
                <w:kern w:val="0"/>
                <w:sz w:val="21"/>
                <w:szCs w:val="21"/>
              </w:rPr>
              <w:t>见</w:t>
            </w:r>
          </w:p>
        </w:tc>
        <w:tc>
          <w:tcPr>
            <w:tcW w:w="3599" w:type="dxa"/>
            <w:gridSpan w:val="11"/>
          </w:tcPr>
          <w:p w:rsidR="00554086" w:rsidRDefault="00554086">
            <w:pPr>
              <w:widowControl/>
              <w:spacing w:line="280" w:lineRule="exact"/>
              <w:jc w:val="left"/>
              <w:rPr>
                <w:rFonts w:eastAsia="宋体"/>
                <w:kern w:val="0"/>
                <w:sz w:val="21"/>
                <w:szCs w:val="21"/>
              </w:rPr>
            </w:pPr>
          </w:p>
          <w:p w:rsidR="00554086" w:rsidRDefault="00554086">
            <w:pPr>
              <w:widowControl/>
              <w:spacing w:line="280" w:lineRule="exact"/>
              <w:jc w:val="left"/>
              <w:rPr>
                <w:rFonts w:eastAsia="宋体"/>
                <w:kern w:val="0"/>
                <w:sz w:val="21"/>
                <w:szCs w:val="21"/>
              </w:rPr>
            </w:pPr>
          </w:p>
          <w:p w:rsidR="00554086" w:rsidRDefault="00554086">
            <w:pPr>
              <w:widowControl/>
              <w:spacing w:line="280" w:lineRule="exact"/>
              <w:jc w:val="left"/>
              <w:rPr>
                <w:rFonts w:eastAsia="宋体"/>
                <w:kern w:val="0"/>
                <w:sz w:val="21"/>
                <w:szCs w:val="21"/>
              </w:rPr>
            </w:pPr>
          </w:p>
          <w:p w:rsidR="00554086" w:rsidRDefault="00554086">
            <w:pPr>
              <w:widowControl/>
              <w:spacing w:line="280" w:lineRule="exact"/>
              <w:jc w:val="left"/>
              <w:rPr>
                <w:rFonts w:eastAsia="宋体"/>
                <w:kern w:val="0"/>
                <w:sz w:val="21"/>
                <w:szCs w:val="21"/>
              </w:rPr>
            </w:pPr>
          </w:p>
          <w:p w:rsidR="00554086" w:rsidRDefault="00554086">
            <w:pPr>
              <w:widowControl/>
              <w:spacing w:line="280" w:lineRule="exact"/>
              <w:jc w:val="left"/>
              <w:rPr>
                <w:rFonts w:eastAsia="宋体"/>
                <w:kern w:val="0"/>
                <w:sz w:val="21"/>
                <w:szCs w:val="21"/>
              </w:rPr>
            </w:pPr>
          </w:p>
          <w:p w:rsidR="00554086" w:rsidRDefault="00554086">
            <w:pPr>
              <w:widowControl/>
              <w:spacing w:line="280" w:lineRule="exact"/>
              <w:jc w:val="left"/>
              <w:rPr>
                <w:rFonts w:eastAsia="宋体"/>
                <w:kern w:val="0"/>
                <w:sz w:val="21"/>
                <w:szCs w:val="21"/>
              </w:rPr>
            </w:pPr>
          </w:p>
          <w:p w:rsidR="00554086" w:rsidRDefault="00554086">
            <w:pPr>
              <w:widowControl/>
              <w:spacing w:line="280" w:lineRule="exact"/>
              <w:jc w:val="left"/>
              <w:rPr>
                <w:rFonts w:eastAsia="宋体"/>
                <w:kern w:val="0"/>
                <w:sz w:val="21"/>
                <w:szCs w:val="21"/>
              </w:rPr>
            </w:pPr>
          </w:p>
          <w:p w:rsidR="00554086" w:rsidRDefault="00554086">
            <w:pPr>
              <w:widowControl/>
              <w:spacing w:line="280" w:lineRule="exact"/>
              <w:jc w:val="left"/>
              <w:rPr>
                <w:rFonts w:eastAsia="宋体"/>
                <w:kern w:val="0"/>
                <w:sz w:val="21"/>
                <w:szCs w:val="21"/>
              </w:rPr>
            </w:pPr>
          </w:p>
          <w:p w:rsidR="00554086" w:rsidRDefault="00BE35EF">
            <w:pPr>
              <w:widowControl/>
              <w:spacing w:line="280" w:lineRule="exact"/>
              <w:ind w:firstLineChars="1050" w:firstLine="2205"/>
              <w:jc w:val="left"/>
              <w:rPr>
                <w:rFonts w:eastAsia="宋体"/>
                <w:kern w:val="0"/>
                <w:sz w:val="21"/>
                <w:szCs w:val="21"/>
              </w:rPr>
            </w:pPr>
            <w:r>
              <w:rPr>
                <w:rFonts w:eastAsia="宋体"/>
                <w:kern w:val="0"/>
                <w:sz w:val="21"/>
                <w:szCs w:val="21"/>
              </w:rPr>
              <w:t>（盖章）</w:t>
            </w:r>
          </w:p>
          <w:p w:rsidR="00554086" w:rsidRDefault="00554086">
            <w:pPr>
              <w:widowControl/>
              <w:spacing w:line="280" w:lineRule="exact"/>
              <w:ind w:firstLineChars="1050" w:firstLine="2205"/>
              <w:jc w:val="left"/>
              <w:rPr>
                <w:rFonts w:eastAsia="宋体"/>
                <w:kern w:val="0"/>
                <w:sz w:val="21"/>
                <w:szCs w:val="21"/>
              </w:rPr>
            </w:pPr>
          </w:p>
          <w:p w:rsidR="00554086" w:rsidRDefault="00BE35EF">
            <w:pPr>
              <w:widowControl/>
              <w:spacing w:line="280" w:lineRule="exact"/>
              <w:ind w:firstLineChars="600" w:firstLine="1260"/>
              <w:jc w:val="left"/>
              <w:rPr>
                <w:rFonts w:eastAsia="宋体"/>
                <w:kern w:val="0"/>
                <w:sz w:val="21"/>
                <w:szCs w:val="21"/>
              </w:rPr>
            </w:pPr>
            <w:r>
              <w:rPr>
                <w:rFonts w:eastAsia="宋体"/>
                <w:kern w:val="0"/>
                <w:sz w:val="21"/>
                <w:szCs w:val="21"/>
              </w:rPr>
              <w:t>年月日</w:t>
            </w:r>
          </w:p>
          <w:p w:rsidR="00554086" w:rsidRDefault="00554086">
            <w:pPr>
              <w:widowControl/>
              <w:spacing w:line="280" w:lineRule="exact"/>
              <w:jc w:val="left"/>
              <w:rPr>
                <w:rFonts w:eastAsia="宋体"/>
                <w:kern w:val="0"/>
                <w:sz w:val="21"/>
                <w:szCs w:val="21"/>
              </w:rPr>
            </w:pPr>
          </w:p>
        </w:tc>
        <w:tc>
          <w:tcPr>
            <w:tcW w:w="1080" w:type="dxa"/>
            <w:gridSpan w:val="7"/>
            <w:vAlign w:val="center"/>
          </w:tcPr>
          <w:p w:rsidR="00554086" w:rsidRDefault="00BE35EF">
            <w:pPr>
              <w:widowControl/>
              <w:spacing w:line="280" w:lineRule="exact"/>
              <w:jc w:val="center"/>
              <w:rPr>
                <w:rFonts w:eastAsia="宋体"/>
                <w:kern w:val="0"/>
                <w:sz w:val="21"/>
                <w:szCs w:val="21"/>
              </w:rPr>
            </w:pPr>
            <w:r>
              <w:rPr>
                <w:rFonts w:eastAsia="宋体" w:hint="eastAsia"/>
                <w:kern w:val="0"/>
                <w:sz w:val="21"/>
                <w:szCs w:val="21"/>
              </w:rPr>
              <w:t>主管</w:t>
            </w:r>
          </w:p>
          <w:p w:rsidR="00554086" w:rsidRDefault="00BE35EF">
            <w:pPr>
              <w:widowControl/>
              <w:spacing w:line="280" w:lineRule="exact"/>
              <w:jc w:val="center"/>
              <w:rPr>
                <w:rFonts w:eastAsia="宋体"/>
                <w:kern w:val="0"/>
                <w:sz w:val="21"/>
                <w:szCs w:val="21"/>
              </w:rPr>
            </w:pPr>
            <w:r>
              <w:rPr>
                <w:rFonts w:eastAsia="宋体" w:hint="eastAsia"/>
                <w:kern w:val="0"/>
                <w:sz w:val="21"/>
                <w:szCs w:val="21"/>
              </w:rPr>
              <w:t>部门</w:t>
            </w:r>
          </w:p>
          <w:p w:rsidR="00554086" w:rsidRDefault="00BE35EF">
            <w:pPr>
              <w:widowControl/>
              <w:spacing w:line="280" w:lineRule="exact"/>
              <w:jc w:val="center"/>
              <w:rPr>
                <w:rFonts w:eastAsia="宋体"/>
                <w:kern w:val="0"/>
                <w:sz w:val="21"/>
                <w:szCs w:val="21"/>
              </w:rPr>
            </w:pPr>
            <w:r>
              <w:rPr>
                <w:rFonts w:eastAsia="宋体" w:hint="eastAsia"/>
                <w:kern w:val="0"/>
                <w:sz w:val="21"/>
                <w:szCs w:val="21"/>
              </w:rPr>
              <w:t>&amp;</w:t>
            </w:r>
          </w:p>
          <w:p w:rsidR="00554086" w:rsidRDefault="00BE35EF">
            <w:pPr>
              <w:widowControl/>
              <w:spacing w:line="280" w:lineRule="exact"/>
              <w:jc w:val="center"/>
              <w:rPr>
                <w:rFonts w:eastAsia="宋体"/>
                <w:kern w:val="0"/>
                <w:sz w:val="21"/>
                <w:szCs w:val="21"/>
              </w:rPr>
            </w:pPr>
            <w:r>
              <w:rPr>
                <w:rFonts w:eastAsia="宋体"/>
                <w:kern w:val="0"/>
                <w:sz w:val="21"/>
                <w:szCs w:val="21"/>
              </w:rPr>
              <w:t>人力</w:t>
            </w:r>
          </w:p>
          <w:p w:rsidR="00554086" w:rsidRDefault="00BE35EF">
            <w:pPr>
              <w:widowControl/>
              <w:spacing w:line="280" w:lineRule="exact"/>
              <w:jc w:val="center"/>
              <w:rPr>
                <w:rFonts w:eastAsia="宋体"/>
                <w:kern w:val="0"/>
                <w:sz w:val="21"/>
                <w:szCs w:val="21"/>
              </w:rPr>
            </w:pPr>
            <w:r>
              <w:rPr>
                <w:rFonts w:eastAsia="宋体"/>
                <w:kern w:val="0"/>
                <w:sz w:val="21"/>
                <w:szCs w:val="21"/>
              </w:rPr>
              <w:t>社保</w:t>
            </w:r>
          </w:p>
          <w:p w:rsidR="00554086" w:rsidRDefault="00BE35EF">
            <w:pPr>
              <w:widowControl/>
              <w:spacing w:line="280" w:lineRule="exact"/>
              <w:jc w:val="center"/>
              <w:rPr>
                <w:rFonts w:eastAsia="宋体"/>
                <w:kern w:val="0"/>
                <w:sz w:val="21"/>
                <w:szCs w:val="21"/>
              </w:rPr>
            </w:pPr>
            <w:r>
              <w:rPr>
                <w:rFonts w:eastAsia="宋体"/>
                <w:kern w:val="0"/>
                <w:sz w:val="21"/>
                <w:szCs w:val="21"/>
              </w:rPr>
              <w:t>部门</w:t>
            </w:r>
          </w:p>
          <w:p w:rsidR="00554086" w:rsidRDefault="00BE35EF">
            <w:pPr>
              <w:widowControl/>
              <w:spacing w:line="280" w:lineRule="exact"/>
              <w:jc w:val="center"/>
              <w:rPr>
                <w:rFonts w:eastAsia="宋体"/>
                <w:kern w:val="0"/>
                <w:sz w:val="21"/>
                <w:szCs w:val="21"/>
              </w:rPr>
            </w:pPr>
            <w:r>
              <w:rPr>
                <w:rFonts w:eastAsia="宋体"/>
                <w:kern w:val="0"/>
                <w:sz w:val="21"/>
                <w:szCs w:val="21"/>
              </w:rPr>
              <w:t>审核</w:t>
            </w:r>
          </w:p>
          <w:p w:rsidR="00554086" w:rsidRDefault="00BE35EF">
            <w:pPr>
              <w:widowControl/>
              <w:spacing w:line="280" w:lineRule="exact"/>
              <w:jc w:val="center"/>
              <w:rPr>
                <w:rFonts w:eastAsia="宋体"/>
                <w:kern w:val="0"/>
                <w:sz w:val="21"/>
                <w:szCs w:val="21"/>
              </w:rPr>
            </w:pPr>
            <w:r>
              <w:rPr>
                <w:rFonts w:eastAsia="宋体"/>
                <w:kern w:val="0"/>
                <w:sz w:val="21"/>
                <w:szCs w:val="21"/>
              </w:rPr>
              <w:t>意见</w:t>
            </w:r>
          </w:p>
        </w:tc>
        <w:tc>
          <w:tcPr>
            <w:tcW w:w="3970" w:type="dxa"/>
            <w:gridSpan w:val="15"/>
          </w:tcPr>
          <w:p w:rsidR="00554086" w:rsidRDefault="00554086">
            <w:pPr>
              <w:widowControl/>
              <w:spacing w:line="280" w:lineRule="exact"/>
              <w:jc w:val="left"/>
              <w:rPr>
                <w:rFonts w:eastAsia="宋体"/>
                <w:kern w:val="0"/>
                <w:sz w:val="21"/>
                <w:szCs w:val="21"/>
              </w:rPr>
            </w:pPr>
          </w:p>
          <w:p w:rsidR="00554086" w:rsidRDefault="00554086">
            <w:pPr>
              <w:widowControl/>
              <w:spacing w:line="280" w:lineRule="exact"/>
              <w:jc w:val="left"/>
              <w:rPr>
                <w:rFonts w:eastAsia="宋体"/>
                <w:kern w:val="0"/>
                <w:sz w:val="21"/>
                <w:szCs w:val="21"/>
              </w:rPr>
            </w:pPr>
          </w:p>
          <w:p w:rsidR="00554086" w:rsidRDefault="00554086">
            <w:pPr>
              <w:widowControl/>
              <w:spacing w:line="280" w:lineRule="exact"/>
              <w:jc w:val="left"/>
              <w:rPr>
                <w:rFonts w:eastAsia="宋体"/>
                <w:kern w:val="0"/>
                <w:sz w:val="21"/>
                <w:szCs w:val="21"/>
              </w:rPr>
            </w:pPr>
          </w:p>
          <w:p w:rsidR="00554086" w:rsidRDefault="00554086">
            <w:pPr>
              <w:widowControl/>
              <w:spacing w:line="280" w:lineRule="exact"/>
              <w:jc w:val="left"/>
              <w:rPr>
                <w:rFonts w:eastAsia="宋体"/>
                <w:kern w:val="0"/>
                <w:sz w:val="21"/>
                <w:szCs w:val="21"/>
              </w:rPr>
            </w:pPr>
          </w:p>
          <w:p w:rsidR="00554086" w:rsidRDefault="00554086">
            <w:pPr>
              <w:widowControl/>
              <w:spacing w:line="280" w:lineRule="exact"/>
              <w:jc w:val="left"/>
              <w:rPr>
                <w:rFonts w:eastAsia="宋体"/>
                <w:kern w:val="0"/>
                <w:sz w:val="21"/>
                <w:szCs w:val="21"/>
              </w:rPr>
            </w:pPr>
          </w:p>
          <w:p w:rsidR="00554086" w:rsidRDefault="00554086">
            <w:pPr>
              <w:widowControl/>
              <w:spacing w:line="280" w:lineRule="exact"/>
              <w:jc w:val="left"/>
              <w:rPr>
                <w:rFonts w:eastAsia="宋体"/>
                <w:kern w:val="0"/>
                <w:sz w:val="21"/>
                <w:szCs w:val="21"/>
              </w:rPr>
            </w:pPr>
          </w:p>
          <w:p w:rsidR="00554086" w:rsidRDefault="00554086">
            <w:pPr>
              <w:widowControl/>
              <w:spacing w:line="280" w:lineRule="exact"/>
              <w:jc w:val="left"/>
              <w:rPr>
                <w:rFonts w:eastAsia="宋体"/>
                <w:kern w:val="0"/>
                <w:sz w:val="21"/>
                <w:szCs w:val="21"/>
              </w:rPr>
            </w:pPr>
          </w:p>
          <w:p w:rsidR="00554086" w:rsidRDefault="00554086">
            <w:pPr>
              <w:widowControl/>
              <w:spacing w:line="280" w:lineRule="exact"/>
              <w:jc w:val="left"/>
              <w:rPr>
                <w:rFonts w:eastAsia="宋体"/>
                <w:kern w:val="0"/>
                <w:sz w:val="21"/>
                <w:szCs w:val="21"/>
              </w:rPr>
            </w:pPr>
          </w:p>
          <w:p w:rsidR="00554086" w:rsidRDefault="00BE35EF">
            <w:pPr>
              <w:widowControl/>
              <w:spacing w:line="280" w:lineRule="exact"/>
              <w:ind w:firstLineChars="1050" w:firstLine="2205"/>
              <w:jc w:val="left"/>
              <w:rPr>
                <w:rFonts w:eastAsia="宋体"/>
                <w:kern w:val="0"/>
                <w:sz w:val="21"/>
                <w:szCs w:val="21"/>
              </w:rPr>
            </w:pPr>
            <w:r>
              <w:rPr>
                <w:rFonts w:eastAsia="宋体"/>
                <w:kern w:val="0"/>
                <w:sz w:val="21"/>
                <w:szCs w:val="21"/>
              </w:rPr>
              <w:t>（盖章）</w:t>
            </w:r>
          </w:p>
          <w:p w:rsidR="00554086" w:rsidRDefault="00554086">
            <w:pPr>
              <w:widowControl/>
              <w:spacing w:line="280" w:lineRule="exact"/>
              <w:ind w:firstLineChars="1050" w:firstLine="2205"/>
              <w:jc w:val="left"/>
              <w:rPr>
                <w:rFonts w:eastAsia="宋体"/>
                <w:kern w:val="0"/>
                <w:sz w:val="21"/>
                <w:szCs w:val="21"/>
              </w:rPr>
            </w:pPr>
          </w:p>
          <w:p w:rsidR="00554086" w:rsidRDefault="00BE35EF">
            <w:pPr>
              <w:widowControl/>
              <w:spacing w:line="280" w:lineRule="exact"/>
              <w:ind w:firstLineChars="700" w:firstLine="1470"/>
              <w:jc w:val="left"/>
              <w:rPr>
                <w:rFonts w:eastAsia="宋体"/>
                <w:kern w:val="0"/>
                <w:sz w:val="21"/>
                <w:szCs w:val="21"/>
              </w:rPr>
            </w:pPr>
            <w:r>
              <w:rPr>
                <w:rFonts w:eastAsia="宋体"/>
                <w:kern w:val="0"/>
                <w:sz w:val="21"/>
                <w:szCs w:val="21"/>
              </w:rPr>
              <w:t>年月日</w:t>
            </w:r>
          </w:p>
        </w:tc>
      </w:tr>
    </w:tbl>
    <w:p w:rsidR="00554086" w:rsidRDefault="00BE35EF">
      <w:pPr>
        <w:spacing w:line="560" w:lineRule="exact"/>
        <w:jc w:val="left"/>
        <w:rPr>
          <w:rFonts w:ascii="黑体" w:eastAsia="黑体" w:hAnsi="黑体"/>
          <w:color w:val="000000"/>
          <w:szCs w:val="32"/>
        </w:rPr>
      </w:pPr>
      <w:r>
        <w:rPr>
          <w:rFonts w:ascii="黑体" w:eastAsia="黑体" w:hAnsi="黑体" w:hint="eastAsia"/>
          <w:color w:val="000000"/>
          <w:szCs w:val="32"/>
        </w:rPr>
        <w:lastRenderedPageBreak/>
        <w:t>附件4</w:t>
      </w:r>
    </w:p>
    <w:p w:rsidR="00554086" w:rsidRDefault="00BE35EF">
      <w:pPr>
        <w:jc w:val="center"/>
        <w:rPr>
          <w:rFonts w:eastAsia="方正小标宋简体"/>
          <w:sz w:val="36"/>
          <w:szCs w:val="36"/>
        </w:rPr>
      </w:pPr>
      <w:r>
        <w:rPr>
          <w:rFonts w:eastAsia="方正小标宋简体" w:hint="eastAsia"/>
          <w:sz w:val="36"/>
          <w:szCs w:val="36"/>
        </w:rPr>
        <w:t>衢州市市直学校公开招聘工作人员相关相近专业</w:t>
      </w:r>
    </w:p>
    <w:p w:rsidR="00554086" w:rsidRDefault="00BE35EF">
      <w:pPr>
        <w:jc w:val="center"/>
        <w:rPr>
          <w:rFonts w:eastAsia="方正小标宋简体"/>
          <w:sz w:val="36"/>
          <w:szCs w:val="36"/>
        </w:rPr>
      </w:pPr>
      <w:r>
        <w:rPr>
          <w:rFonts w:eastAsia="方正小标宋简体" w:hint="eastAsia"/>
          <w:sz w:val="36"/>
          <w:szCs w:val="36"/>
        </w:rPr>
        <w:t>资格审查办法</w:t>
      </w:r>
    </w:p>
    <w:p w:rsidR="00554086" w:rsidRDefault="00BE35EF">
      <w:pPr>
        <w:widowControl/>
        <w:spacing w:line="500" w:lineRule="exact"/>
        <w:ind w:firstLine="600"/>
        <w:jc w:val="left"/>
        <w:rPr>
          <w:rFonts w:ascii="仿宋_GB2312" w:hAnsi="仿宋_GB2312" w:cs="仿宋_GB2312"/>
          <w:szCs w:val="32"/>
        </w:rPr>
      </w:pPr>
      <w:r>
        <w:rPr>
          <w:rFonts w:ascii="仿宋_GB2312" w:hAnsi="仿宋_GB2312" w:cs="仿宋_GB2312" w:hint="eastAsia"/>
          <w:szCs w:val="32"/>
        </w:rPr>
        <w:t>根据市属事业单位招聘岗位的专业需要,并参照公务员考试录用相关相近专业资格审查办法,特制定衢州市教育局2020年市直学校公开招聘工作人员相关相近专业资格审查办法:</w:t>
      </w:r>
    </w:p>
    <w:p w:rsidR="00554086" w:rsidRDefault="00BE35EF">
      <w:pPr>
        <w:widowControl/>
        <w:spacing w:line="500" w:lineRule="exact"/>
        <w:ind w:firstLine="600"/>
        <w:jc w:val="left"/>
        <w:rPr>
          <w:rFonts w:ascii="仿宋_GB2312" w:hAnsi="仿宋_GB2312" w:cs="仿宋_GB2312"/>
          <w:szCs w:val="32"/>
        </w:rPr>
      </w:pPr>
      <w:r>
        <w:rPr>
          <w:rFonts w:ascii="仿宋_GB2312" w:hAnsi="仿宋_GB2312" w:cs="仿宋_GB2312" w:hint="eastAsia"/>
          <w:szCs w:val="32"/>
        </w:rPr>
        <w:t>1.本次招聘“生物教师”岗位的，所学为下列专业的人员可以报考：生物物理学、生物科学、生物技术、生物信息学、生态学。</w:t>
      </w:r>
    </w:p>
    <w:p w:rsidR="00554086" w:rsidRDefault="00BE35EF">
      <w:pPr>
        <w:widowControl/>
        <w:spacing w:line="500" w:lineRule="exact"/>
        <w:ind w:firstLine="600"/>
        <w:jc w:val="left"/>
        <w:rPr>
          <w:rFonts w:ascii="仿宋_GB2312" w:hAnsi="仿宋_GB2312" w:cs="仿宋_GB2312"/>
          <w:szCs w:val="32"/>
        </w:rPr>
      </w:pPr>
      <w:r>
        <w:rPr>
          <w:rFonts w:ascii="仿宋_GB2312" w:hAnsi="仿宋_GB2312" w:cs="仿宋_GB2312" w:hint="eastAsia"/>
          <w:szCs w:val="32"/>
        </w:rPr>
        <w:t>2.本次招聘“语文教师”岗位的，所学为下列专业的人员可以报考：中国语言文学、汉语语言文学、语言学及应用语言学、汉语言文字学、中国古典文献学、中国古代文学、中国现当代文学、比较文学与世界文学、文艺学。</w:t>
      </w:r>
    </w:p>
    <w:p w:rsidR="00554086" w:rsidRDefault="00BE35EF">
      <w:pPr>
        <w:widowControl/>
        <w:spacing w:line="500" w:lineRule="exact"/>
        <w:ind w:firstLine="600"/>
        <w:jc w:val="left"/>
        <w:rPr>
          <w:rFonts w:ascii="仿宋_GB2312" w:hAnsi="仿宋_GB2312" w:cs="仿宋_GB2312"/>
          <w:szCs w:val="32"/>
        </w:rPr>
      </w:pPr>
      <w:r>
        <w:rPr>
          <w:rFonts w:ascii="仿宋_GB2312" w:hAnsi="仿宋_GB2312" w:cs="仿宋_GB2312" w:hint="eastAsia"/>
          <w:szCs w:val="32"/>
        </w:rPr>
        <w:t>3.本次招聘“数学教师”岗位的，所学为下列专业的人员可以报考：数学教育、数学与应用数学、数理基础科学、基础数学、计算数学、应用数学。</w:t>
      </w:r>
    </w:p>
    <w:p w:rsidR="00554086" w:rsidRDefault="00BE35EF">
      <w:pPr>
        <w:widowControl/>
        <w:spacing w:line="500" w:lineRule="exact"/>
        <w:ind w:firstLine="600"/>
        <w:jc w:val="left"/>
        <w:rPr>
          <w:rFonts w:ascii="仿宋_GB2312" w:hAnsi="仿宋_GB2312" w:cs="仿宋_GB2312"/>
          <w:szCs w:val="32"/>
        </w:rPr>
      </w:pPr>
      <w:r>
        <w:rPr>
          <w:rFonts w:ascii="仿宋_GB2312" w:hAnsi="仿宋_GB2312" w:cs="仿宋_GB2312" w:hint="eastAsia"/>
          <w:szCs w:val="32"/>
        </w:rPr>
        <w:t>4.本次招聘“数字媒体教师”岗位的，所学为下列专业的人员可以报考：数字媒体技术、数字媒体艺术、视觉传达设计、平面设计、美术学、美术教育。</w:t>
      </w:r>
    </w:p>
    <w:p w:rsidR="00554086" w:rsidRDefault="00BE35EF">
      <w:pPr>
        <w:widowControl/>
        <w:spacing w:line="500" w:lineRule="exact"/>
        <w:ind w:firstLine="600"/>
        <w:jc w:val="left"/>
        <w:rPr>
          <w:rFonts w:ascii="仿宋_GB2312" w:hAnsi="仿宋_GB2312" w:cs="仿宋_GB2312"/>
          <w:szCs w:val="32"/>
        </w:rPr>
      </w:pPr>
      <w:r>
        <w:rPr>
          <w:rFonts w:ascii="仿宋_GB2312" w:hAnsi="仿宋_GB2312" w:cs="仿宋_GB2312" w:hint="eastAsia"/>
          <w:szCs w:val="32"/>
        </w:rPr>
        <w:t>5.本次招聘“物联网教师（物联网方向）”岗位的，所学为下列专业的人员可以报考：物联网工程、网络工程、计算机网络技术、网络空间安全。</w:t>
      </w:r>
    </w:p>
    <w:p w:rsidR="00554086" w:rsidRDefault="00BE35EF">
      <w:pPr>
        <w:widowControl/>
        <w:spacing w:line="500" w:lineRule="exact"/>
        <w:ind w:firstLine="600"/>
        <w:jc w:val="left"/>
        <w:rPr>
          <w:rFonts w:ascii="仿宋_GB2312" w:hAnsi="仿宋_GB2312" w:cs="仿宋_GB2312"/>
          <w:szCs w:val="32"/>
        </w:rPr>
      </w:pPr>
      <w:r>
        <w:rPr>
          <w:rFonts w:ascii="仿宋_GB2312" w:hAnsi="仿宋_GB2312" w:cs="仿宋_GB2312" w:hint="eastAsia"/>
          <w:szCs w:val="32"/>
        </w:rPr>
        <w:t>6.本次招聘“物联网教师（电工电子方向）”岗位的，所学为下列专业的人员可以报考：电气工程及其自动化、自动化、机械设计制造及其自动化。</w:t>
      </w:r>
    </w:p>
    <w:p w:rsidR="00554086" w:rsidRDefault="00BE35EF">
      <w:pPr>
        <w:widowControl/>
        <w:spacing w:line="500" w:lineRule="exact"/>
        <w:ind w:firstLine="600"/>
        <w:jc w:val="left"/>
        <w:rPr>
          <w:rFonts w:ascii="仿宋_GB2312" w:hAnsi="仿宋_GB2312" w:cs="仿宋_GB2312"/>
          <w:szCs w:val="32"/>
        </w:rPr>
      </w:pPr>
      <w:r>
        <w:rPr>
          <w:rFonts w:ascii="仿宋_GB2312" w:hAnsi="仿宋_GB2312" w:cs="仿宋_GB2312" w:hint="eastAsia"/>
          <w:szCs w:val="32"/>
        </w:rPr>
        <w:lastRenderedPageBreak/>
        <w:t>7.本次招聘“机器人教师”岗位的，所学为下列专业的人员可以报考：电气自动化（工业机器人方向）、电气工程及其自动化、电气工程及智能控制、自动化、电气自动化、机械设计制造及其自动化、工业机器人技术。</w:t>
      </w:r>
    </w:p>
    <w:p w:rsidR="00554086" w:rsidRDefault="00BE35EF">
      <w:pPr>
        <w:widowControl/>
        <w:spacing w:line="500" w:lineRule="exact"/>
        <w:ind w:firstLine="600"/>
        <w:jc w:val="left"/>
        <w:rPr>
          <w:rFonts w:ascii="仿宋_GB2312" w:hAnsi="仿宋_GB2312" w:cs="仿宋_GB2312"/>
          <w:szCs w:val="32"/>
        </w:rPr>
      </w:pPr>
      <w:r>
        <w:rPr>
          <w:rFonts w:ascii="仿宋_GB2312" w:hAnsi="仿宋_GB2312" w:cs="仿宋_GB2312" w:hint="eastAsia"/>
          <w:szCs w:val="32"/>
        </w:rPr>
        <w:t>8.本次招聘“汽修教师”岗位的，所学为下列专业的人员可以报考：汽车维修工程教育、汽车运用技术、汽车运用与维修、汽车服务工程、汽车维修与检测、汽车运用工程。</w:t>
      </w:r>
    </w:p>
    <w:p w:rsidR="00554086" w:rsidRDefault="00BE35EF">
      <w:pPr>
        <w:widowControl/>
        <w:spacing w:line="500" w:lineRule="exact"/>
        <w:ind w:firstLine="600"/>
        <w:jc w:val="left"/>
        <w:rPr>
          <w:rFonts w:ascii="仿宋_GB2312" w:hAnsi="仿宋_GB2312" w:cs="仿宋_GB2312"/>
          <w:szCs w:val="32"/>
        </w:rPr>
      </w:pPr>
      <w:r>
        <w:rPr>
          <w:rFonts w:ascii="仿宋_GB2312" w:hAnsi="仿宋_GB2312" w:cs="仿宋_GB2312" w:hint="eastAsia"/>
          <w:szCs w:val="32"/>
        </w:rPr>
        <w:t>9.本次招聘“陶艺教师”岗位的，所学为下列专业的人员可以报考：陶瓷艺术设计、陶瓷艺术与工程、艺术设计（陶艺方向）。</w:t>
      </w:r>
    </w:p>
    <w:p w:rsidR="00554086" w:rsidRDefault="00BE35EF">
      <w:pPr>
        <w:widowControl/>
        <w:spacing w:line="500" w:lineRule="exact"/>
        <w:ind w:firstLine="600"/>
        <w:jc w:val="left"/>
        <w:rPr>
          <w:rFonts w:ascii="仿宋_GB2312" w:hAnsi="仿宋_GB2312" w:cs="仿宋_GB2312"/>
          <w:szCs w:val="32"/>
        </w:rPr>
      </w:pPr>
      <w:r>
        <w:rPr>
          <w:rFonts w:ascii="仿宋_GB2312" w:hAnsi="仿宋_GB2312" w:cs="仿宋_GB2312" w:hint="eastAsia"/>
          <w:szCs w:val="32"/>
        </w:rPr>
        <w:t>10.本次招聘“语言康复教师”岗位的，所学为下列专业的人员可以报考：听力与言语康复专业、听力语言康复专业。</w:t>
      </w:r>
    </w:p>
    <w:p w:rsidR="00554086" w:rsidRDefault="00BE35EF">
      <w:pPr>
        <w:widowControl/>
        <w:spacing w:line="500" w:lineRule="exact"/>
        <w:ind w:firstLine="600"/>
        <w:jc w:val="left"/>
        <w:rPr>
          <w:rFonts w:ascii="仿宋_GB2312" w:hAnsi="仿宋_GB2312" w:cs="仿宋_GB2312"/>
          <w:szCs w:val="32"/>
        </w:rPr>
      </w:pPr>
      <w:r>
        <w:rPr>
          <w:rFonts w:ascii="仿宋_GB2312" w:hAnsi="仿宋_GB2312" w:cs="仿宋_GB2312" w:hint="eastAsia"/>
          <w:szCs w:val="32"/>
        </w:rPr>
        <w:t>11.本次招聘“科创教师”岗位的，所学为下列专业的人员可以报考：物理学、地理科学、科学教育、计算机教育、教育技术学、教育学（科学方向）。</w:t>
      </w:r>
    </w:p>
    <w:p w:rsidR="00554086" w:rsidRDefault="00BE35EF">
      <w:pPr>
        <w:widowControl/>
        <w:spacing w:line="500" w:lineRule="exact"/>
        <w:ind w:firstLineChars="200" w:firstLine="640"/>
        <w:jc w:val="left"/>
        <w:rPr>
          <w:rFonts w:ascii="仿宋_GB2312" w:hAnsi="仿宋_GB2312" w:cs="仿宋_GB2312"/>
          <w:szCs w:val="32"/>
        </w:rPr>
      </w:pPr>
      <w:r>
        <w:rPr>
          <w:rFonts w:ascii="仿宋_GB2312" w:hAnsi="仿宋_GB2312" w:cs="仿宋_GB2312" w:hint="eastAsia"/>
          <w:szCs w:val="32"/>
        </w:rPr>
        <w:t>12.其它未作说明岗位的专业要求则以附件1计划表中专业要求为准。</w:t>
      </w:r>
    </w:p>
    <w:p w:rsidR="00554086" w:rsidRDefault="00554086">
      <w:pPr>
        <w:widowControl/>
        <w:spacing w:line="500" w:lineRule="exact"/>
        <w:ind w:firstLine="600"/>
        <w:jc w:val="left"/>
        <w:rPr>
          <w:rFonts w:ascii="仿宋_GB2312" w:hAnsi="宋体" w:cs="宋体"/>
          <w:kern w:val="0"/>
          <w:szCs w:val="32"/>
        </w:rPr>
      </w:pPr>
    </w:p>
    <w:p w:rsidR="00554086" w:rsidRDefault="00554086">
      <w:pPr>
        <w:spacing w:line="560" w:lineRule="exact"/>
        <w:jc w:val="left"/>
      </w:pPr>
    </w:p>
    <w:sectPr w:rsidR="00554086" w:rsidSect="00554086">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477" w:rsidRDefault="006B7477" w:rsidP="00554086">
      <w:r>
        <w:separator/>
      </w:r>
    </w:p>
  </w:endnote>
  <w:endnote w:type="continuationSeparator" w:id="1">
    <w:p w:rsidR="006B7477" w:rsidRDefault="006B7477" w:rsidP="005540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086" w:rsidRDefault="00BE35EF">
    <w:pPr>
      <w:pStyle w:val="a5"/>
      <w:framePr w:wrap="around" w:vAnchor="text" w:hAnchor="margin" w:xAlign="outside" w:y="3"/>
      <w:rPr>
        <w:rStyle w:val="a8"/>
      </w:rPr>
    </w:pPr>
    <w:r>
      <w:rPr>
        <w:rStyle w:val="a8"/>
        <w:rFonts w:hint="eastAsia"/>
      </w:rPr>
      <w:t>－</w:t>
    </w:r>
    <w:r w:rsidR="008947F7">
      <w:rPr>
        <w:sz w:val="24"/>
      </w:rPr>
      <w:fldChar w:fldCharType="begin"/>
    </w:r>
    <w:r>
      <w:rPr>
        <w:rStyle w:val="a8"/>
      </w:rPr>
      <w:instrText xml:space="preserve">PAGE  </w:instrText>
    </w:r>
    <w:r w:rsidR="008947F7">
      <w:rPr>
        <w:sz w:val="24"/>
      </w:rPr>
      <w:fldChar w:fldCharType="separate"/>
    </w:r>
    <w:r w:rsidR="00A67749">
      <w:rPr>
        <w:rStyle w:val="a8"/>
        <w:noProof/>
      </w:rPr>
      <w:t>1</w:t>
    </w:r>
    <w:r w:rsidR="008947F7">
      <w:rPr>
        <w:sz w:val="24"/>
      </w:rPr>
      <w:fldChar w:fldCharType="end"/>
    </w:r>
    <w:r>
      <w:rPr>
        <w:rStyle w:val="a8"/>
        <w:rFonts w:hint="eastAsia"/>
      </w:rPr>
      <w:t>－</w:t>
    </w:r>
  </w:p>
  <w:p w:rsidR="00554086" w:rsidRDefault="00554086">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477" w:rsidRDefault="006B7477" w:rsidP="00554086">
      <w:r>
        <w:separator/>
      </w:r>
    </w:p>
  </w:footnote>
  <w:footnote w:type="continuationSeparator" w:id="1">
    <w:p w:rsidR="006B7477" w:rsidRDefault="006B7477" w:rsidP="005540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086" w:rsidRDefault="00554086">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1FB2"/>
    <w:rsid w:val="00002477"/>
    <w:rsid w:val="00013D50"/>
    <w:rsid w:val="00015CD0"/>
    <w:rsid w:val="00017CEF"/>
    <w:rsid w:val="00027D73"/>
    <w:rsid w:val="0003689D"/>
    <w:rsid w:val="00042249"/>
    <w:rsid w:val="000569A5"/>
    <w:rsid w:val="00060932"/>
    <w:rsid w:val="00074889"/>
    <w:rsid w:val="0008569A"/>
    <w:rsid w:val="00085C10"/>
    <w:rsid w:val="00090A52"/>
    <w:rsid w:val="00097E12"/>
    <w:rsid w:val="000C61B8"/>
    <w:rsid w:val="000F15BE"/>
    <w:rsid w:val="000F283B"/>
    <w:rsid w:val="000F371B"/>
    <w:rsid w:val="000F65CF"/>
    <w:rsid w:val="000F7B73"/>
    <w:rsid w:val="00102B21"/>
    <w:rsid w:val="00102B61"/>
    <w:rsid w:val="00106F56"/>
    <w:rsid w:val="001206F5"/>
    <w:rsid w:val="0012255F"/>
    <w:rsid w:val="001238E2"/>
    <w:rsid w:val="00135491"/>
    <w:rsid w:val="0015604E"/>
    <w:rsid w:val="00160CF8"/>
    <w:rsid w:val="00167E01"/>
    <w:rsid w:val="001A30BF"/>
    <w:rsid w:val="001C5861"/>
    <w:rsid w:val="001E019F"/>
    <w:rsid w:val="002058A3"/>
    <w:rsid w:val="002108A7"/>
    <w:rsid w:val="002132C9"/>
    <w:rsid w:val="00240576"/>
    <w:rsid w:val="00255FB3"/>
    <w:rsid w:val="0026416B"/>
    <w:rsid w:val="00266687"/>
    <w:rsid w:val="00282DDE"/>
    <w:rsid w:val="002A42DA"/>
    <w:rsid w:val="002B7C58"/>
    <w:rsid w:val="002C1D3D"/>
    <w:rsid w:val="00300785"/>
    <w:rsid w:val="00303B6D"/>
    <w:rsid w:val="00322C3B"/>
    <w:rsid w:val="003365F7"/>
    <w:rsid w:val="003411D9"/>
    <w:rsid w:val="0034591E"/>
    <w:rsid w:val="003979A8"/>
    <w:rsid w:val="003A1E34"/>
    <w:rsid w:val="003E05E3"/>
    <w:rsid w:val="003E6629"/>
    <w:rsid w:val="003F2F33"/>
    <w:rsid w:val="00436B97"/>
    <w:rsid w:val="00480BE4"/>
    <w:rsid w:val="0049068D"/>
    <w:rsid w:val="0049280F"/>
    <w:rsid w:val="00494C76"/>
    <w:rsid w:val="004A7ABF"/>
    <w:rsid w:val="004E6EEB"/>
    <w:rsid w:val="004F0426"/>
    <w:rsid w:val="00501FB2"/>
    <w:rsid w:val="005160D5"/>
    <w:rsid w:val="005302B0"/>
    <w:rsid w:val="0053310F"/>
    <w:rsid w:val="0054794E"/>
    <w:rsid w:val="00554086"/>
    <w:rsid w:val="0058652A"/>
    <w:rsid w:val="005A06CB"/>
    <w:rsid w:val="005B20FB"/>
    <w:rsid w:val="005B4541"/>
    <w:rsid w:val="005D6D11"/>
    <w:rsid w:val="005F6D1D"/>
    <w:rsid w:val="006022B3"/>
    <w:rsid w:val="006023E3"/>
    <w:rsid w:val="00617954"/>
    <w:rsid w:val="006332DF"/>
    <w:rsid w:val="006371F7"/>
    <w:rsid w:val="00637B10"/>
    <w:rsid w:val="00641ECA"/>
    <w:rsid w:val="00643464"/>
    <w:rsid w:val="006516CA"/>
    <w:rsid w:val="00651DE9"/>
    <w:rsid w:val="00674583"/>
    <w:rsid w:val="00674D23"/>
    <w:rsid w:val="00676788"/>
    <w:rsid w:val="00682952"/>
    <w:rsid w:val="00690CA5"/>
    <w:rsid w:val="00694B05"/>
    <w:rsid w:val="00696D45"/>
    <w:rsid w:val="006B7477"/>
    <w:rsid w:val="006C29C3"/>
    <w:rsid w:val="006C70EA"/>
    <w:rsid w:val="006D307A"/>
    <w:rsid w:val="006D3A81"/>
    <w:rsid w:val="007002CF"/>
    <w:rsid w:val="00702A30"/>
    <w:rsid w:val="00703549"/>
    <w:rsid w:val="007065A5"/>
    <w:rsid w:val="00721DEB"/>
    <w:rsid w:val="007319FD"/>
    <w:rsid w:val="0073545A"/>
    <w:rsid w:val="00745162"/>
    <w:rsid w:val="0074651F"/>
    <w:rsid w:val="007667AF"/>
    <w:rsid w:val="0076773D"/>
    <w:rsid w:val="007961BD"/>
    <w:rsid w:val="007F1077"/>
    <w:rsid w:val="00816F94"/>
    <w:rsid w:val="00821116"/>
    <w:rsid w:val="00831AB4"/>
    <w:rsid w:val="00846173"/>
    <w:rsid w:val="00874465"/>
    <w:rsid w:val="008947F7"/>
    <w:rsid w:val="008B4519"/>
    <w:rsid w:val="008E7CF7"/>
    <w:rsid w:val="0090217C"/>
    <w:rsid w:val="0093146A"/>
    <w:rsid w:val="00932277"/>
    <w:rsid w:val="00937949"/>
    <w:rsid w:val="00945F20"/>
    <w:rsid w:val="00951169"/>
    <w:rsid w:val="00961894"/>
    <w:rsid w:val="00984450"/>
    <w:rsid w:val="009A079C"/>
    <w:rsid w:val="009A76A7"/>
    <w:rsid w:val="009D2CFB"/>
    <w:rsid w:val="009E14CC"/>
    <w:rsid w:val="009F41E9"/>
    <w:rsid w:val="00A15A2B"/>
    <w:rsid w:val="00A30909"/>
    <w:rsid w:val="00A33F6F"/>
    <w:rsid w:val="00A46D9C"/>
    <w:rsid w:val="00A609DD"/>
    <w:rsid w:val="00A6432E"/>
    <w:rsid w:val="00A67749"/>
    <w:rsid w:val="00A72898"/>
    <w:rsid w:val="00A86B32"/>
    <w:rsid w:val="00A94E6C"/>
    <w:rsid w:val="00A9591E"/>
    <w:rsid w:val="00AA4C23"/>
    <w:rsid w:val="00AB3281"/>
    <w:rsid w:val="00AD43F2"/>
    <w:rsid w:val="00AD7E4E"/>
    <w:rsid w:val="00AE1065"/>
    <w:rsid w:val="00AE38C5"/>
    <w:rsid w:val="00AE65D6"/>
    <w:rsid w:val="00B33435"/>
    <w:rsid w:val="00B5073E"/>
    <w:rsid w:val="00B63E88"/>
    <w:rsid w:val="00B7013C"/>
    <w:rsid w:val="00B71030"/>
    <w:rsid w:val="00B7158F"/>
    <w:rsid w:val="00B744D1"/>
    <w:rsid w:val="00B765CD"/>
    <w:rsid w:val="00B82372"/>
    <w:rsid w:val="00B85F3D"/>
    <w:rsid w:val="00B97123"/>
    <w:rsid w:val="00BA20CA"/>
    <w:rsid w:val="00BB79ED"/>
    <w:rsid w:val="00BD23C1"/>
    <w:rsid w:val="00BD47EF"/>
    <w:rsid w:val="00BD7851"/>
    <w:rsid w:val="00BE280E"/>
    <w:rsid w:val="00BE35EF"/>
    <w:rsid w:val="00BF7736"/>
    <w:rsid w:val="00C0390E"/>
    <w:rsid w:val="00C04DED"/>
    <w:rsid w:val="00C058AA"/>
    <w:rsid w:val="00C30683"/>
    <w:rsid w:val="00C615A7"/>
    <w:rsid w:val="00C80179"/>
    <w:rsid w:val="00CC1328"/>
    <w:rsid w:val="00CD0C24"/>
    <w:rsid w:val="00CD0C45"/>
    <w:rsid w:val="00CD7499"/>
    <w:rsid w:val="00CE266A"/>
    <w:rsid w:val="00CE2783"/>
    <w:rsid w:val="00CE646D"/>
    <w:rsid w:val="00CF01D0"/>
    <w:rsid w:val="00D05984"/>
    <w:rsid w:val="00D15E41"/>
    <w:rsid w:val="00D2589F"/>
    <w:rsid w:val="00D428CB"/>
    <w:rsid w:val="00D52A72"/>
    <w:rsid w:val="00D82FA0"/>
    <w:rsid w:val="00D859F4"/>
    <w:rsid w:val="00D85AB2"/>
    <w:rsid w:val="00D916D8"/>
    <w:rsid w:val="00D94B2B"/>
    <w:rsid w:val="00DA019E"/>
    <w:rsid w:val="00DA6E5D"/>
    <w:rsid w:val="00DB3F67"/>
    <w:rsid w:val="00DD6826"/>
    <w:rsid w:val="00DE3181"/>
    <w:rsid w:val="00DF0695"/>
    <w:rsid w:val="00E25C73"/>
    <w:rsid w:val="00E312B6"/>
    <w:rsid w:val="00E3267D"/>
    <w:rsid w:val="00E3328E"/>
    <w:rsid w:val="00E3736F"/>
    <w:rsid w:val="00E7216B"/>
    <w:rsid w:val="00EA5E34"/>
    <w:rsid w:val="00EC66F0"/>
    <w:rsid w:val="00EE589D"/>
    <w:rsid w:val="00EF6936"/>
    <w:rsid w:val="00EF766A"/>
    <w:rsid w:val="00F03C44"/>
    <w:rsid w:val="00F07654"/>
    <w:rsid w:val="00F10749"/>
    <w:rsid w:val="00F35E60"/>
    <w:rsid w:val="00F36534"/>
    <w:rsid w:val="00F437D3"/>
    <w:rsid w:val="00F67603"/>
    <w:rsid w:val="00F80921"/>
    <w:rsid w:val="00F951E1"/>
    <w:rsid w:val="00F95869"/>
    <w:rsid w:val="00FC428A"/>
    <w:rsid w:val="011A1D76"/>
    <w:rsid w:val="0178274F"/>
    <w:rsid w:val="017A23BE"/>
    <w:rsid w:val="01AE6024"/>
    <w:rsid w:val="01E90218"/>
    <w:rsid w:val="02325602"/>
    <w:rsid w:val="026F4A19"/>
    <w:rsid w:val="02854AEA"/>
    <w:rsid w:val="02EE2F8C"/>
    <w:rsid w:val="03397422"/>
    <w:rsid w:val="03B50CCD"/>
    <w:rsid w:val="0453606B"/>
    <w:rsid w:val="046647A9"/>
    <w:rsid w:val="048B0AED"/>
    <w:rsid w:val="04B85519"/>
    <w:rsid w:val="04C21BE1"/>
    <w:rsid w:val="04D37B2E"/>
    <w:rsid w:val="05242E9F"/>
    <w:rsid w:val="055477DE"/>
    <w:rsid w:val="058228CF"/>
    <w:rsid w:val="062A6A47"/>
    <w:rsid w:val="063E6C90"/>
    <w:rsid w:val="06490DD0"/>
    <w:rsid w:val="068777A7"/>
    <w:rsid w:val="068C6145"/>
    <w:rsid w:val="06C55ACF"/>
    <w:rsid w:val="06CF6AAB"/>
    <w:rsid w:val="06E351DD"/>
    <w:rsid w:val="071231DC"/>
    <w:rsid w:val="076A6287"/>
    <w:rsid w:val="07D25D4F"/>
    <w:rsid w:val="080E2F1A"/>
    <w:rsid w:val="08DD5495"/>
    <w:rsid w:val="08F46A53"/>
    <w:rsid w:val="09285B47"/>
    <w:rsid w:val="09525DB1"/>
    <w:rsid w:val="097C0C9D"/>
    <w:rsid w:val="099756EC"/>
    <w:rsid w:val="0A381597"/>
    <w:rsid w:val="0A9C61EF"/>
    <w:rsid w:val="0AA149B0"/>
    <w:rsid w:val="0ABA7178"/>
    <w:rsid w:val="0C384976"/>
    <w:rsid w:val="0C4169ED"/>
    <w:rsid w:val="0CB51D19"/>
    <w:rsid w:val="0DED63E6"/>
    <w:rsid w:val="0E2B7DCA"/>
    <w:rsid w:val="0E44598F"/>
    <w:rsid w:val="0E6D1880"/>
    <w:rsid w:val="0E7B03DA"/>
    <w:rsid w:val="0E8112DD"/>
    <w:rsid w:val="0E9E6610"/>
    <w:rsid w:val="0EA56FF4"/>
    <w:rsid w:val="0EDE49AE"/>
    <w:rsid w:val="0F6B57CA"/>
    <w:rsid w:val="0F6E58C8"/>
    <w:rsid w:val="0F812171"/>
    <w:rsid w:val="0FE346E1"/>
    <w:rsid w:val="107755B8"/>
    <w:rsid w:val="108412A7"/>
    <w:rsid w:val="10E523AC"/>
    <w:rsid w:val="10FA03B7"/>
    <w:rsid w:val="11731366"/>
    <w:rsid w:val="117F1DFA"/>
    <w:rsid w:val="1185396D"/>
    <w:rsid w:val="1189443B"/>
    <w:rsid w:val="119550CB"/>
    <w:rsid w:val="120C42BB"/>
    <w:rsid w:val="1234573B"/>
    <w:rsid w:val="124962A9"/>
    <w:rsid w:val="12563753"/>
    <w:rsid w:val="12A055C2"/>
    <w:rsid w:val="12C6135F"/>
    <w:rsid w:val="13372129"/>
    <w:rsid w:val="133B39E3"/>
    <w:rsid w:val="13454ACE"/>
    <w:rsid w:val="13D82951"/>
    <w:rsid w:val="14341D23"/>
    <w:rsid w:val="147A3930"/>
    <w:rsid w:val="14BC0810"/>
    <w:rsid w:val="156F3DCD"/>
    <w:rsid w:val="15A01E49"/>
    <w:rsid w:val="15CD66C7"/>
    <w:rsid w:val="15DC71DE"/>
    <w:rsid w:val="15E924CE"/>
    <w:rsid w:val="1652128E"/>
    <w:rsid w:val="165D4F6C"/>
    <w:rsid w:val="167543D6"/>
    <w:rsid w:val="16E20DAC"/>
    <w:rsid w:val="17177726"/>
    <w:rsid w:val="1721135D"/>
    <w:rsid w:val="17841FD8"/>
    <w:rsid w:val="17B86DA6"/>
    <w:rsid w:val="183863EC"/>
    <w:rsid w:val="184421D8"/>
    <w:rsid w:val="1858390C"/>
    <w:rsid w:val="18CA70C4"/>
    <w:rsid w:val="18CF380E"/>
    <w:rsid w:val="18D16AA8"/>
    <w:rsid w:val="18D73EB1"/>
    <w:rsid w:val="18F4424A"/>
    <w:rsid w:val="196F4BE0"/>
    <w:rsid w:val="19972D5F"/>
    <w:rsid w:val="1A25759E"/>
    <w:rsid w:val="1A263ECB"/>
    <w:rsid w:val="1AA1090D"/>
    <w:rsid w:val="1AEC7F39"/>
    <w:rsid w:val="1B106969"/>
    <w:rsid w:val="1B124FF7"/>
    <w:rsid w:val="1B983454"/>
    <w:rsid w:val="1B9E1BE2"/>
    <w:rsid w:val="1BA05547"/>
    <w:rsid w:val="1BB67B8D"/>
    <w:rsid w:val="1BED2D6F"/>
    <w:rsid w:val="1CB86DBF"/>
    <w:rsid w:val="1D3807FD"/>
    <w:rsid w:val="1D571D23"/>
    <w:rsid w:val="1E8C18E7"/>
    <w:rsid w:val="1EA758DA"/>
    <w:rsid w:val="1EF32BCE"/>
    <w:rsid w:val="1F3B387A"/>
    <w:rsid w:val="1F587912"/>
    <w:rsid w:val="1F8B0BBE"/>
    <w:rsid w:val="1FAF236D"/>
    <w:rsid w:val="20C64061"/>
    <w:rsid w:val="20DB7375"/>
    <w:rsid w:val="210A1FB4"/>
    <w:rsid w:val="21835EC8"/>
    <w:rsid w:val="221F3D0E"/>
    <w:rsid w:val="229507A4"/>
    <w:rsid w:val="22B04D79"/>
    <w:rsid w:val="22D20679"/>
    <w:rsid w:val="23013305"/>
    <w:rsid w:val="231F52A1"/>
    <w:rsid w:val="23897A0E"/>
    <w:rsid w:val="253F45C4"/>
    <w:rsid w:val="25C83E42"/>
    <w:rsid w:val="26116403"/>
    <w:rsid w:val="26737D53"/>
    <w:rsid w:val="268213CC"/>
    <w:rsid w:val="26E16538"/>
    <w:rsid w:val="27DF7CDB"/>
    <w:rsid w:val="27EF2064"/>
    <w:rsid w:val="282E1AC5"/>
    <w:rsid w:val="28A460AA"/>
    <w:rsid w:val="28D040E1"/>
    <w:rsid w:val="28FA3792"/>
    <w:rsid w:val="29176316"/>
    <w:rsid w:val="29D766EF"/>
    <w:rsid w:val="29DA7D32"/>
    <w:rsid w:val="2A0554E0"/>
    <w:rsid w:val="2A26328A"/>
    <w:rsid w:val="2AA12469"/>
    <w:rsid w:val="2B107DD0"/>
    <w:rsid w:val="2B6E5908"/>
    <w:rsid w:val="2C250765"/>
    <w:rsid w:val="2C4103EF"/>
    <w:rsid w:val="2CC32F5C"/>
    <w:rsid w:val="2CD37D4D"/>
    <w:rsid w:val="2D400676"/>
    <w:rsid w:val="2D58419D"/>
    <w:rsid w:val="2DAA3262"/>
    <w:rsid w:val="2DC253D0"/>
    <w:rsid w:val="2DF57429"/>
    <w:rsid w:val="2E050117"/>
    <w:rsid w:val="2E5E1BAA"/>
    <w:rsid w:val="2E6C718C"/>
    <w:rsid w:val="2E971C6C"/>
    <w:rsid w:val="2ECD6F98"/>
    <w:rsid w:val="2F1C16F1"/>
    <w:rsid w:val="2F3D49BA"/>
    <w:rsid w:val="2FB22440"/>
    <w:rsid w:val="2FE867B9"/>
    <w:rsid w:val="2FEA32DD"/>
    <w:rsid w:val="30752B5D"/>
    <w:rsid w:val="3087588E"/>
    <w:rsid w:val="30B65F45"/>
    <w:rsid w:val="30D85472"/>
    <w:rsid w:val="31B047C8"/>
    <w:rsid w:val="32397F73"/>
    <w:rsid w:val="32745F2A"/>
    <w:rsid w:val="32826AB6"/>
    <w:rsid w:val="33004750"/>
    <w:rsid w:val="33212F4D"/>
    <w:rsid w:val="334A5B03"/>
    <w:rsid w:val="33566BAC"/>
    <w:rsid w:val="33842053"/>
    <w:rsid w:val="33A11BE5"/>
    <w:rsid w:val="33A34A2B"/>
    <w:rsid w:val="33D346FB"/>
    <w:rsid w:val="33DC798B"/>
    <w:rsid w:val="33EE1C35"/>
    <w:rsid w:val="33F626B7"/>
    <w:rsid w:val="33FA605B"/>
    <w:rsid w:val="34344B58"/>
    <w:rsid w:val="343872A7"/>
    <w:rsid w:val="34AB08A8"/>
    <w:rsid w:val="34B858BF"/>
    <w:rsid w:val="34CF7072"/>
    <w:rsid w:val="35053D19"/>
    <w:rsid w:val="35383648"/>
    <w:rsid w:val="35607C9B"/>
    <w:rsid w:val="35A6550B"/>
    <w:rsid w:val="362302AC"/>
    <w:rsid w:val="3647538C"/>
    <w:rsid w:val="36655D77"/>
    <w:rsid w:val="36F434EC"/>
    <w:rsid w:val="3744380A"/>
    <w:rsid w:val="375940C1"/>
    <w:rsid w:val="37746864"/>
    <w:rsid w:val="38706C04"/>
    <w:rsid w:val="39197C50"/>
    <w:rsid w:val="395409F9"/>
    <w:rsid w:val="39DC4A4F"/>
    <w:rsid w:val="3A107D8C"/>
    <w:rsid w:val="3A3C66D8"/>
    <w:rsid w:val="3A4816F5"/>
    <w:rsid w:val="3AA65C7C"/>
    <w:rsid w:val="3AB62618"/>
    <w:rsid w:val="3B262F8D"/>
    <w:rsid w:val="3B33767B"/>
    <w:rsid w:val="3B6B2E25"/>
    <w:rsid w:val="3B8B4D35"/>
    <w:rsid w:val="3BE109DD"/>
    <w:rsid w:val="3C976C82"/>
    <w:rsid w:val="3CB56C6D"/>
    <w:rsid w:val="3D5C7792"/>
    <w:rsid w:val="3D964595"/>
    <w:rsid w:val="3DA66F2D"/>
    <w:rsid w:val="3DD72523"/>
    <w:rsid w:val="3EAD1EFB"/>
    <w:rsid w:val="3EC21C09"/>
    <w:rsid w:val="3EF67ACF"/>
    <w:rsid w:val="3F127F60"/>
    <w:rsid w:val="3F206429"/>
    <w:rsid w:val="3F5E1EC5"/>
    <w:rsid w:val="3F750E8A"/>
    <w:rsid w:val="40153665"/>
    <w:rsid w:val="402D0AEE"/>
    <w:rsid w:val="40947211"/>
    <w:rsid w:val="40C93B5A"/>
    <w:rsid w:val="40CE50A4"/>
    <w:rsid w:val="40D3643A"/>
    <w:rsid w:val="40D7271F"/>
    <w:rsid w:val="41007B5B"/>
    <w:rsid w:val="410747B7"/>
    <w:rsid w:val="418A1ACD"/>
    <w:rsid w:val="41D12A9D"/>
    <w:rsid w:val="422E4A94"/>
    <w:rsid w:val="423C0EE6"/>
    <w:rsid w:val="42417A22"/>
    <w:rsid w:val="4264263D"/>
    <w:rsid w:val="42660FA3"/>
    <w:rsid w:val="42E71073"/>
    <w:rsid w:val="445E6952"/>
    <w:rsid w:val="44B64ED8"/>
    <w:rsid w:val="45136D9E"/>
    <w:rsid w:val="455D4B6E"/>
    <w:rsid w:val="45C33019"/>
    <w:rsid w:val="465E0830"/>
    <w:rsid w:val="46CD1758"/>
    <w:rsid w:val="4718087F"/>
    <w:rsid w:val="47333E14"/>
    <w:rsid w:val="4746590C"/>
    <w:rsid w:val="47616953"/>
    <w:rsid w:val="47651C99"/>
    <w:rsid w:val="47E1754B"/>
    <w:rsid w:val="485012A2"/>
    <w:rsid w:val="48633B8D"/>
    <w:rsid w:val="488B7593"/>
    <w:rsid w:val="48E23D87"/>
    <w:rsid w:val="49590CE2"/>
    <w:rsid w:val="4A2257F5"/>
    <w:rsid w:val="4A35475D"/>
    <w:rsid w:val="4A4A0C52"/>
    <w:rsid w:val="4AB5270D"/>
    <w:rsid w:val="4B2278C0"/>
    <w:rsid w:val="4C2F10D9"/>
    <w:rsid w:val="4C4A42F9"/>
    <w:rsid w:val="4CD95D45"/>
    <w:rsid w:val="4CF850FC"/>
    <w:rsid w:val="4D4D2DD6"/>
    <w:rsid w:val="4D5677A0"/>
    <w:rsid w:val="4DC56F5A"/>
    <w:rsid w:val="4DEF1459"/>
    <w:rsid w:val="4E530CAE"/>
    <w:rsid w:val="4E75571B"/>
    <w:rsid w:val="4E826138"/>
    <w:rsid w:val="4EAF6E53"/>
    <w:rsid w:val="4F184211"/>
    <w:rsid w:val="4F83505B"/>
    <w:rsid w:val="4F9C7D6C"/>
    <w:rsid w:val="502054C0"/>
    <w:rsid w:val="503070D2"/>
    <w:rsid w:val="50B75C9C"/>
    <w:rsid w:val="513F2138"/>
    <w:rsid w:val="515966A8"/>
    <w:rsid w:val="515E0770"/>
    <w:rsid w:val="51DF347F"/>
    <w:rsid w:val="51FD5BD6"/>
    <w:rsid w:val="525157E4"/>
    <w:rsid w:val="527B2EED"/>
    <w:rsid w:val="52AD0668"/>
    <w:rsid w:val="534852B0"/>
    <w:rsid w:val="534C7143"/>
    <w:rsid w:val="5350457E"/>
    <w:rsid w:val="535A06DB"/>
    <w:rsid w:val="53985A70"/>
    <w:rsid w:val="53B505D6"/>
    <w:rsid w:val="53EE018F"/>
    <w:rsid w:val="54F74648"/>
    <w:rsid w:val="55186137"/>
    <w:rsid w:val="5589066C"/>
    <w:rsid w:val="55A511AE"/>
    <w:rsid w:val="55F65BB1"/>
    <w:rsid w:val="5652243D"/>
    <w:rsid w:val="568B2110"/>
    <w:rsid w:val="56E4720D"/>
    <w:rsid w:val="57541236"/>
    <w:rsid w:val="57CA3C60"/>
    <w:rsid w:val="57D3271E"/>
    <w:rsid w:val="585F3CF1"/>
    <w:rsid w:val="58E55BAE"/>
    <w:rsid w:val="592B7D13"/>
    <w:rsid w:val="59321719"/>
    <w:rsid w:val="59481C02"/>
    <w:rsid w:val="59746ADB"/>
    <w:rsid w:val="598A5736"/>
    <w:rsid w:val="59951B5B"/>
    <w:rsid w:val="599C5152"/>
    <w:rsid w:val="59EE1AAF"/>
    <w:rsid w:val="5A4C7701"/>
    <w:rsid w:val="5A7F7D54"/>
    <w:rsid w:val="5AE0138F"/>
    <w:rsid w:val="5AE31390"/>
    <w:rsid w:val="5B290073"/>
    <w:rsid w:val="5B447740"/>
    <w:rsid w:val="5B927948"/>
    <w:rsid w:val="5BAD3BDE"/>
    <w:rsid w:val="5BD52ABE"/>
    <w:rsid w:val="5CEF731B"/>
    <w:rsid w:val="5D1D1BDA"/>
    <w:rsid w:val="5D6B3CA8"/>
    <w:rsid w:val="5DA611BC"/>
    <w:rsid w:val="5DFA54F2"/>
    <w:rsid w:val="5EA402C0"/>
    <w:rsid w:val="5EED5611"/>
    <w:rsid w:val="5F1D3DA6"/>
    <w:rsid w:val="5FA03219"/>
    <w:rsid w:val="5FDB3617"/>
    <w:rsid w:val="60B356F1"/>
    <w:rsid w:val="6114040D"/>
    <w:rsid w:val="61572AB1"/>
    <w:rsid w:val="61A2147A"/>
    <w:rsid w:val="61EC5830"/>
    <w:rsid w:val="6253463D"/>
    <w:rsid w:val="63481408"/>
    <w:rsid w:val="63881667"/>
    <w:rsid w:val="63E07DEC"/>
    <w:rsid w:val="63F96D24"/>
    <w:rsid w:val="64502E63"/>
    <w:rsid w:val="64A93721"/>
    <w:rsid w:val="64B745CA"/>
    <w:rsid w:val="651C20AB"/>
    <w:rsid w:val="658B59E1"/>
    <w:rsid w:val="65C0323C"/>
    <w:rsid w:val="6679152D"/>
    <w:rsid w:val="66933E41"/>
    <w:rsid w:val="66A32F91"/>
    <w:rsid w:val="66DD2A30"/>
    <w:rsid w:val="671E3116"/>
    <w:rsid w:val="672F754A"/>
    <w:rsid w:val="678427F1"/>
    <w:rsid w:val="67964870"/>
    <w:rsid w:val="68AA3AB7"/>
    <w:rsid w:val="68B41988"/>
    <w:rsid w:val="68B97CA1"/>
    <w:rsid w:val="69022C50"/>
    <w:rsid w:val="69B37C57"/>
    <w:rsid w:val="69CA61FC"/>
    <w:rsid w:val="69D97048"/>
    <w:rsid w:val="6A4E0C93"/>
    <w:rsid w:val="6AD13F22"/>
    <w:rsid w:val="6B2D4081"/>
    <w:rsid w:val="6C2573C2"/>
    <w:rsid w:val="6C2834BC"/>
    <w:rsid w:val="6C4D0C80"/>
    <w:rsid w:val="6CA603B3"/>
    <w:rsid w:val="6CCD7B49"/>
    <w:rsid w:val="6CE57060"/>
    <w:rsid w:val="6D9F0A07"/>
    <w:rsid w:val="6DA40C60"/>
    <w:rsid w:val="6DD46C66"/>
    <w:rsid w:val="6F0C71C8"/>
    <w:rsid w:val="6F2923F7"/>
    <w:rsid w:val="6F5850E3"/>
    <w:rsid w:val="6F9A5872"/>
    <w:rsid w:val="703E5D3B"/>
    <w:rsid w:val="70731BDE"/>
    <w:rsid w:val="709161DD"/>
    <w:rsid w:val="712878E1"/>
    <w:rsid w:val="715901FF"/>
    <w:rsid w:val="716D22A7"/>
    <w:rsid w:val="71CC2206"/>
    <w:rsid w:val="71F915CD"/>
    <w:rsid w:val="72335352"/>
    <w:rsid w:val="7236451C"/>
    <w:rsid w:val="723C1E99"/>
    <w:rsid w:val="728A6CC4"/>
    <w:rsid w:val="72D3589F"/>
    <w:rsid w:val="72EE5CCB"/>
    <w:rsid w:val="73174060"/>
    <w:rsid w:val="73A2219F"/>
    <w:rsid w:val="740932D9"/>
    <w:rsid w:val="760C487D"/>
    <w:rsid w:val="76441D61"/>
    <w:rsid w:val="76F609AB"/>
    <w:rsid w:val="779A0E48"/>
    <w:rsid w:val="77B666B9"/>
    <w:rsid w:val="77F74451"/>
    <w:rsid w:val="787211AC"/>
    <w:rsid w:val="78AD6B3E"/>
    <w:rsid w:val="78C22C38"/>
    <w:rsid w:val="790558C1"/>
    <w:rsid w:val="79214ADE"/>
    <w:rsid w:val="79231DF7"/>
    <w:rsid w:val="797856DD"/>
    <w:rsid w:val="79850127"/>
    <w:rsid w:val="79B14DC1"/>
    <w:rsid w:val="7A29524A"/>
    <w:rsid w:val="7A347584"/>
    <w:rsid w:val="7A7629A9"/>
    <w:rsid w:val="7A89159E"/>
    <w:rsid w:val="7B0107B3"/>
    <w:rsid w:val="7B241462"/>
    <w:rsid w:val="7B8C6986"/>
    <w:rsid w:val="7B982EF1"/>
    <w:rsid w:val="7C5B3386"/>
    <w:rsid w:val="7CEF0026"/>
    <w:rsid w:val="7CFC00BC"/>
    <w:rsid w:val="7D493164"/>
    <w:rsid w:val="7D4D7501"/>
    <w:rsid w:val="7D7D5F5A"/>
    <w:rsid w:val="7D8715A2"/>
    <w:rsid w:val="7D97784B"/>
    <w:rsid w:val="7E421576"/>
    <w:rsid w:val="7E535D16"/>
    <w:rsid w:val="7E542BFA"/>
    <w:rsid w:val="7E7072D4"/>
    <w:rsid w:val="7E9E2376"/>
    <w:rsid w:val="7EAD7C5A"/>
    <w:rsid w:val="7EB15CCE"/>
    <w:rsid w:val="7F226A69"/>
    <w:rsid w:val="7F5A3BE4"/>
    <w:rsid w:val="7FC87952"/>
    <w:rsid w:val="7FCE099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page number" w:semiHidden="0" w:unhideWhenUsed="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HTML Top of Form" w:uiPriority="99"/>
    <w:lsdException w:name="HTML Bottom of Form" w:uiPriority="99"/>
    <w:lsdException w:name="Normal (Web)" w:semiHidden="0" w:qFormat="1"/>
    <w:lsdException w:name="HTML Preformatted" w:semiHidden="0"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uiPriority="5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086"/>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554086"/>
    <w:pPr>
      <w:widowControl/>
      <w:spacing w:line="500" w:lineRule="exact"/>
      <w:jc w:val="left"/>
    </w:pPr>
    <w:rPr>
      <w:rFonts w:ascii="仿宋_GB2312" w:hAnsi="宋体"/>
      <w:kern w:val="0"/>
      <w:sz w:val="30"/>
    </w:rPr>
  </w:style>
  <w:style w:type="paragraph" w:styleId="a4">
    <w:name w:val="Balloon Text"/>
    <w:basedOn w:val="a"/>
    <w:link w:val="Char0"/>
    <w:uiPriority w:val="99"/>
    <w:unhideWhenUsed/>
    <w:qFormat/>
    <w:rsid w:val="00554086"/>
    <w:rPr>
      <w:sz w:val="18"/>
      <w:szCs w:val="18"/>
    </w:rPr>
  </w:style>
  <w:style w:type="paragraph" w:styleId="a5">
    <w:name w:val="footer"/>
    <w:basedOn w:val="a"/>
    <w:link w:val="Char1"/>
    <w:qFormat/>
    <w:rsid w:val="00554086"/>
    <w:pPr>
      <w:tabs>
        <w:tab w:val="center" w:pos="4153"/>
        <w:tab w:val="right" w:pos="8306"/>
      </w:tabs>
      <w:snapToGrid w:val="0"/>
      <w:jc w:val="left"/>
    </w:pPr>
    <w:rPr>
      <w:sz w:val="18"/>
    </w:rPr>
  </w:style>
  <w:style w:type="paragraph" w:styleId="a6">
    <w:name w:val="header"/>
    <w:basedOn w:val="a"/>
    <w:link w:val="Char2"/>
    <w:qFormat/>
    <w:rsid w:val="00554086"/>
    <w:pPr>
      <w:pBdr>
        <w:bottom w:val="single" w:sz="6" w:space="1" w:color="auto"/>
      </w:pBdr>
      <w:tabs>
        <w:tab w:val="center" w:pos="4153"/>
        <w:tab w:val="right" w:pos="8306"/>
      </w:tabs>
      <w:snapToGrid w:val="0"/>
      <w:jc w:val="center"/>
    </w:pPr>
    <w:rPr>
      <w:sz w:val="18"/>
    </w:rPr>
  </w:style>
  <w:style w:type="paragraph" w:styleId="HTML">
    <w:name w:val="HTML Preformatted"/>
    <w:basedOn w:val="a"/>
    <w:link w:val="HTMLChar1"/>
    <w:uiPriority w:val="99"/>
    <w:unhideWhenUsed/>
    <w:qFormat/>
    <w:rsid w:val="005540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paragraph" w:styleId="a7">
    <w:name w:val="Normal (Web)"/>
    <w:unhideWhenUsed/>
    <w:qFormat/>
    <w:rsid w:val="00554086"/>
    <w:pPr>
      <w:spacing w:before="100" w:beforeAutospacing="1" w:after="100" w:afterAutospacing="1"/>
    </w:pPr>
    <w:rPr>
      <w:rFonts w:ascii="宋体" w:hAnsi="宋体" w:cs="宋体"/>
      <w:sz w:val="24"/>
      <w:szCs w:val="24"/>
    </w:rPr>
  </w:style>
  <w:style w:type="character" w:styleId="a8">
    <w:name w:val="page number"/>
    <w:basedOn w:val="a0"/>
    <w:qFormat/>
    <w:rsid w:val="00554086"/>
    <w:rPr>
      <w:rFonts w:eastAsia="仿宋_GB2312"/>
      <w:kern w:val="2"/>
      <w:sz w:val="24"/>
      <w:szCs w:val="24"/>
      <w:lang w:val="en-US" w:eastAsia="zh-CN" w:bidi="ar-SA"/>
    </w:rPr>
  </w:style>
  <w:style w:type="character" w:styleId="a9">
    <w:name w:val="Hyperlink"/>
    <w:basedOn w:val="a0"/>
    <w:unhideWhenUsed/>
    <w:qFormat/>
    <w:rsid w:val="00554086"/>
    <w:rPr>
      <w:color w:val="0000FF"/>
      <w:u w:val="single"/>
    </w:rPr>
  </w:style>
  <w:style w:type="character" w:customStyle="1" w:styleId="Char1">
    <w:name w:val="页脚 Char"/>
    <w:basedOn w:val="a0"/>
    <w:link w:val="a5"/>
    <w:qFormat/>
    <w:rsid w:val="00554086"/>
    <w:rPr>
      <w:rFonts w:ascii="Times New Roman" w:eastAsia="仿宋_GB2312" w:hAnsi="Times New Roman" w:cs="Times New Roman"/>
      <w:sz w:val="18"/>
      <w:szCs w:val="20"/>
    </w:rPr>
  </w:style>
  <w:style w:type="character" w:customStyle="1" w:styleId="Char2">
    <w:name w:val="页眉 Char"/>
    <w:basedOn w:val="a0"/>
    <w:link w:val="a6"/>
    <w:qFormat/>
    <w:rsid w:val="00554086"/>
    <w:rPr>
      <w:rFonts w:ascii="Times New Roman" w:eastAsia="仿宋_GB2312" w:hAnsi="Times New Roman" w:cs="Times New Roman"/>
      <w:sz w:val="18"/>
      <w:szCs w:val="20"/>
    </w:rPr>
  </w:style>
  <w:style w:type="character" w:customStyle="1" w:styleId="Char">
    <w:name w:val="纯文本 Char"/>
    <w:basedOn w:val="a0"/>
    <w:link w:val="a3"/>
    <w:qFormat/>
    <w:rsid w:val="00554086"/>
    <w:rPr>
      <w:rFonts w:ascii="仿宋_GB2312" w:eastAsia="仿宋_GB2312" w:hAnsi="宋体" w:cs="Times New Roman"/>
      <w:kern w:val="0"/>
      <w:sz w:val="30"/>
      <w:szCs w:val="20"/>
    </w:rPr>
  </w:style>
  <w:style w:type="character" w:customStyle="1" w:styleId="Char0">
    <w:name w:val="批注框文本 Char"/>
    <w:basedOn w:val="a0"/>
    <w:link w:val="a4"/>
    <w:uiPriority w:val="99"/>
    <w:semiHidden/>
    <w:qFormat/>
    <w:rsid w:val="00554086"/>
    <w:rPr>
      <w:rFonts w:ascii="Times New Roman" w:eastAsia="仿宋_GB2312" w:hAnsi="Times New Roman" w:cs="Times New Roman"/>
      <w:sz w:val="18"/>
      <w:szCs w:val="18"/>
    </w:rPr>
  </w:style>
  <w:style w:type="character" w:customStyle="1" w:styleId="HTMLChar">
    <w:name w:val="HTML 预设格式 Char"/>
    <w:basedOn w:val="a0"/>
    <w:uiPriority w:val="99"/>
    <w:qFormat/>
    <w:rsid w:val="00554086"/>
    <w:rPr>
      <w:rFonts w:ascii="宋体" w:eastAsia="仿宋_GB2312" w:hAnsi="宋体" w:cs="宋体"/>
      <w:kern w:val="2"/>
      <w:sz w:val="24"/>
      <w:szCs w:val="24"/>
    </w:rPr>
  </w:style>
  <w:style w:type="character" w:customStyle="1" w:styleId="HTMLChar1">
    <w:name w:val="HTML 预设格式 Char1"/>
    <w:basedOn w:val="a0"/>
    <w:link w:val="HTML"/>
    <w:semiHidden/>
    <w:qFormat/>
    <w:rsid w:val="00554086"/>
    <w:rPr>
      <w:rFonts w:ascii="Courier New" w:eastAsia="仿宋_GB2312" w:hAnsi="Courier New" w:cs="Courier New"/>
      <w:kern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qzrcw.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36139;&#22256;&#23478;&#24237;&#32771;&#29983;&#24212;&#20110;2019&#24180;5&#26376;14&#26085;12&#26102;&#21069;&#23558;&#26412;&#20154;&#26377;&#25928;&#26399;&#20869;&#31532;&#20108;&#20195;&#36523;&#20221;&#35777;&#65288;&#27491;&#12289;&#21453;2&#38754;&#65289;&#21450;&#25152;&#22312;&#21439;&#32423;&#27665;&#25919;&#65288;&#25206;&#36139;&#65289;&#37096;&#38376;&#20986;&#20855;&#30340;&#20302;&#20445;&#35777;&#25110;&#29305;&#22256;&#35777;&#26126;&#22797;&#21360;&#20214;&#25293;&#29031;&#21457;&#21040;&#25351;&#23450;&#37038;&#31665;&#65288;165394275@qq.com&#65289;&#65292;&#32463;&#23457;&#26680;&#21518;&#20813;&#38500;&#20854;&#32771;&#35797;&#36153;&#12290;" TargetMode="External"/><Relationship Id="rId4" Type="http://schemas.openxmlformats.org/officeDocument/2006/relationships/settings" Target="settings.xml"/><Relationship Id="rId9" Type="http://schemas.openxmlformats.org/officeDocument/2006/relationships/hyperlink" Target="http://qssy.zjks.com/tyzpwb/"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74AF4779-4FD7-43AC-9D68-77112999C8D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1297</Words>
  <Characters>7396</Characters>
  <Application>Microsoft Office Word</Application>
  <DocSecurity>0</DocSecurity>
  <Lines>61</Lines>
  <Paragraphs>17</Paragraphs>
  <ScaleCrop>false</ScaleCrop>
  <Company>Microsoft</Company>
  <LinksUpToDate>false</LinksUpToDate>
  <CharactersWithSpaces>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衢州市人力资源和社会保障局</dc:title>
  <dc:creator>ty</dc:creator>
  <cp:lastModifiedBy>treqdt</cp:lastModifiedBy>
  <cp:revision>10</cp:revision>
  <cp:lastPrinted>2020-06-12T00:32:00Z</cp:lastPrinted>
  <dcterms:created xsi:type="dcterms:W3CDTF">2020-07-14T10:39:00Z</dcterms:created>
  <dcterms:modified xsi:type="dcterms:W3CDTF">2020-07-15T07:10:00Z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