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2020年7月杭州市富阳区公开招聘新教师进入资格复审人员公告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 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根据杭州市富阳区人力资源和社会保障局、杭州市富阳区教育局《关于公开招聘中小学幼儿园教职工的公告》要求“面试前，要进行现场资格复审”，现将资格复审的时间、地点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及其他要求公告如下：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资格复审时间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：2020年7月19日（周日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），上午8:30-11:00，下午1：30 -4:00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二、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地点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富阳区教育局五楼大会议室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三、 资格复审提交的材料（复印件按照以下顺序整理好）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1.网上报名系统（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instrText xml:space="preserve"> HYPERLINK "https://zp.fyjy.gov.cn/"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t>https://zp.fyjy.gov.cn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）中下载打印的报名登记表一份（须签名确认）。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2.身份证原件与复印件。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3.户口簿原件与复印件（户籍不限的岗位，不作要求）。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4.毕业证书原件与复印件（2020年应届毕业生提供《就业推荐表》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-15"/>
          <w:sz w:val="24"/>
          <w:szCs w:val="24"/>
          <w:bdr w:val="none" w:color="auto" w:sz="0" w:space="0"/>
        </w:rPr>
        <w:t>以及《全国普通高等学校毕业生就业协议书》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原件或由毕业院校就业指导部门开具的学籍证明原件）。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5. 已取得教师资格证的，须提供教师资格证原件及复印件（已取得教育部考试中心颁发的教师资格考试合格证明的，需提供合格证明与相应的普通话证书原件及复印件）。（教师资格证不作要求的岗位，可以不提供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6.主要荣誉证书原件与复印件。（荣誉不作要求的岗位，可以不提供）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7.国（境）外留学回国人员须提供教育部留学服务中心出具的相应国（境）外学历、学位认证书。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8.委培生须提供委托培养单位同意报名的书面证明。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9.有工作证明要求的岗位，须提供与用人单位签订的聘用合同和养老保险缴纳记录。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10.《计划表》中“其他要求”所需相关材料的原件与复印件。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四、其他说明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 资格复审两天前，报名人员书面确认不参加资格复审的，在该岗位笔试成绩中从高分到低分的顺序进行替补。未按规定时间、地点参加资格复审或资格复审不合格的，均不再替补。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附：进入资格复审名单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tbl>
      <w:tblPr>
        <w:tblW w:w="90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4226"/>
        <w:gridCol w:w="2017"/>
        <w:gridCol w:w="767"/>
        <w:gridCol w:w="1016"/>
        <w:gridCol w:w="517"/>
      </w:tblGrid>
      <w:tr>
        <w:tblPrEx>
          <w:shd w:val="clear"/>
        </w:tblPrEx>
        <w:trPr>
          <w:trHeight w:val="675" w:hRule="atLeast"/>
        </w:trPr>
        <w:tc>
          <w:tcPr>
            <w:tcW w:w="90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2020年7月公开招聘新教师进入资格审查人员名单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岳雨凡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岳书秀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于小寒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贾利爽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郑阿叶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陈红露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骆雨青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屠锋玉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黄忆莲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骆枢芸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蔡盛南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王思思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缪菲菲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楼晓航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陶燕琳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汪春霞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小学语文3（定向偏远地区）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刘将群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小学语文3（定向偏远地区）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徐殷茵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小学语文3（定向偏远地区）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陈张弛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数字媒体技术应用（区职教中心）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徐扬程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数字媒体技术应用（区职教中心）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邵呈玉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数字媒体技术应用（区职教中心）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周雨洁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数字媒体技术应用（区职教中心）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毛媛君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许可颖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马佳萍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朱灵睿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常姝宁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吴琳琳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何其悦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梅佳怡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吕晓黎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小学科学（定向偏远地区）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小学科学（定向偏远地区）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李露露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小学科学（定向偏远地区）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倪君俞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董速超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章银燕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张泽瑶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王姜伟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李晨晨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居先艳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刘倩然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顾思怡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占玲骅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叶梅娇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秦层层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初中科学（郁达夫中学）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初中科学（郁达夫中学）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凌晨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初中科学（郁达夫中学）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初中科学（郁达夫中学）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曹慧娟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陈智杰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李思成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高中政治（江南中学）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富阳中学教育集团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王亚楠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高中政治（江南中学）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富阳中学教育集团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孙霞青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初中英语（全区中学）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初中英语（全区中学）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初中英语（全区中学）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初中英语（全区中学）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初中英语（全区中学）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楼玥莹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初中英语（全区中学）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俞燕华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应录芬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杨培培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许林琴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沃时佳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严俊青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王君亚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蔡瑞瑞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初中语文（郁达夫中学）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丁抢飞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初中语文（郁达夫中学）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初中语文（郁达夫中学）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初中语文（永兴学校）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初中语文（永兴学校）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余馥珊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初中语文（银湖实验中学）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刘冉冉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初中语文（银湖实验中学）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赵丽妍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初中语文（银湖实验中学）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高中语文（江南中学）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富阳中学教育集团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闫刘远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沈哲锋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吴哲炜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刘慧星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何珺岚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洪丹妮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小学体育2（田径方向）（全区小学）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许旭东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小学体育2（田径方向）（全区小学）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蒋璐萍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小学体育2（田径方向）（全区小学）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王敏杰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小学体育2（田径方向）（全区小学）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信息技术（银湖实验中学）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杨思莹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电子商务（区职教中心）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电子商务（区职教中心）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许胜蓝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电子商务（区职教中心）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彭华莹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电子商务（区职教中心）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会计（富阳学院）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黄雨卉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会计（富阳学院）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会计（富阳学院）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曹芳琴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会计（富阳学院）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王吉茹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会计（富阳学院）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倪涵韵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园林（富阳学院）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王凯能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园林（富阳学院）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园林（富阳学院）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盛晶男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园林（富阳学院）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职教专业课教师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高中历史（江南中学）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富阳中学教育集团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陈万思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张珂瑶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王琬婷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汪雨铃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高明玉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初中数学（全区中学）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严海明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初中数学（全区中学）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初中数学（全区中学）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初中数学（全区中学）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章雅妮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初中数学（全区中学）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初中数学（全区中学）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章乐莹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程玉叶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俞璐瑶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朱康佳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黄秀清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黄越男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胡秀佳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戴秀平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李芹芳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赵怡倩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学前教育2（全区幼儿园）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学前教育2（全区幼儿园）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楼一雯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学前教育2（全区幼儿园）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邵超萍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学前教育2（全区幼儿园）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学前教育2（全区幼儿园）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学前教育2（全区幼儿园）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袁凯菲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学前教育2（全区幼儿园）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陈俊芬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学前教育2（全区幼儿园）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夏丽霞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学前教育2（全区幼儿园）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牧蔓菲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学前教育2（全区幼儿园）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杭州市富阳区教育局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 2020年7月16日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D0A30"/>
    <w:rsid w:val="161D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2020-07-17T07:32:00Z</dcterms:created>
  <dc:creator>王斌</dc:creator>
  <cp:lastModifiedBy>王斌</cp:lastModifiedBy>
  <dcterms:modified xsi:type="dcterms:W3CDTF">2020-07-17T07:36:14Z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