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pacing w:val="16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hd w:val="clear" w:color="auto" w:fill="FFFFFF"/>
        <w:jc w:val="center"/>
        <w:rPr>
          <w:rFonts w:hint="eastAsia" w:asciiTheme="majorEastAsia" w:hAnsiTheme="majorEastAsia" w:eastAsiaTheme="majorEastAsia" w:cstheme="majorEastAsia"/>
          <w:b/>
          <w:color w:val="000000"/>
          <w:spacing w:val="16"/>
          <w:kern w:val="0"/>
          <w:sz w:val="44"/>
          <w:szCs w:val="44"/>
          <w:shd w:val="clear" w:color="auto" w:fill="FFFFFF"/>
          <w:lang w:bidi="ar"/>
        </w:rPr>
      </w:pPr>
    </w:p>
    <w:p>
      <w:pPr>
        <w:widowControl/>
        <w:shd w:val="clear" w:color="auto" w:fill="FFFFFF"/>
        <w:jc w:val="center"/>
        <w:rPr>
          <w:rFonts w:asciiTheme="majorEastAsia" w:hAnsiTheme="majorEastAsia" w:eastAsiaTheme="majorEastAsia" w:cstheme="majorEastAsia"/>
          <w:color w:val="000000"/>
          <w:spacing w:val="1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pacing w:val="16"/>
          <w:kern w:val="0"/>
          <w:sz w:val="44"/>
          <w:szCs w:val="44"/>
          <w:shd w:val="clear" w:color="auto" w:fill="FFFFFF"/>
          <w:lang w:bidi="ar"/>
        </w:rPr>
        <w:t>浙江健康码申领使用、个人健康</w:t>
      </w:r>
    </w:p>
    <w:p>
      <w:pPr>
        <w:widowControl/>
        <w:shd w:val="clear" w:color="auto" w:fill="FFFFFF"/>
        <w:jc w:val="center"/>
        <w:rPr>
          <w:rFonts w:asciiTheme="majorEastAsia" w:hAnsiTheme="majorEastAsia" w:eastAsiaTheme="majorEastAsia" w:cstheme="majorEastAsia"/>
          <w:color w:val="000000"/>
          <w:spacing w:val="1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pacing w:val="16"/>
          <w:kern w:val="0"/>
          <w:sz w:val="44"/>
          <w:szCs w:val="44"/>
          <w:shd w:val="clear" w:color="auto" w:fill="FFFFFF"/>
          <w:lang w:bidi="ar"/>
        </w:rPr>
        <w:t>状况申报等有关问题的说明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 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一、浙江健康码申办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浙江健康码可通过两种途径申请办理。一是登录“浙里办”APP，进入首页“健康码专区”，在“浙江健康码申领”栏目下选择对应城市办理；二是支付宝首页搜索“浙江健康码”，选择对应城市办理。其中：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1、已注册“浙里办”APP或支付宝账号的用户，按照提示填写健康信息并作出承诺后，即可领取浙江健康码。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2、持有外省（市）健康码，且未申领浙江健康码的用户，通过“浙里办”APP首页-“健康码专区”-“跨省互认健康码申领”，无需填写信息即可领取跨省互认健康码。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3、自境外入浙（返浙）人员，通过“浙里办”APP首页-“健康码专区”-“国际健康码申领”，输入手机号、验证码后即可领取国际健康码。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如有疑问，可拨打咨询电话：（区号）12345。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="黑体" w:hAnsi="黑体" w:eastAsia="黑体" w:cs="黑体"/>
          <w:b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二、个人健康状况申报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按照疫情防控相关规定，参加面试的考生须申报本人考前14天健康状况（7月2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日至8月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日期间）。考生可在8月</w:t>
      </w:r>
      <w:r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日至8月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日进行考前14天个人健康状况信息申报并填写个人健康申报承诺书（见附件），承诺书（须本人签名）扫描件通过报名邮箱等方式发给招聘单位，至考试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eastAsia="zh-CN" w:bidi="ar"/>
        </w:rPr>
        <w:t>前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期间的健康状况申报实行承诺制，考生提交承诺书后本人旅居史、接触史、相关症状等疫情防控重点信息发生变化的，须于8月</w:t>
      </w:r>
      <w:r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8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日前向招聘单位重新进行个人健康状况信息更新申报并承诺。</w:t>
      </w:r>
    </w:p>
    <w:p/>
    <w:p/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附件：</w:t>
      </w:r>
      <w:r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个人健康申报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承诺书</w:t>
      </w:r>
    </w:p>
    <w:p>
      <w:pPr>
        <w:pStyle w:val="2"/>
        <w:ind w:firstLine="704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"/>
        <w:ind w:firstLine="704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                 </w:t>
      </w:r>
    </w:p>
    <w:p>
      <w:pPr>
        <w:pStyle w:val="2"/>
        <w:ind w:firstLine="420"/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附件：</w:t>
      </w:r>
    </w:p>
    <w:p>
      <w:pPr>
        <w:spacing w:line="500" w:lineRule="exact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个人健康申报</w:t>
      </w:r>
      <w:r>
        <w:rPr>
          <w:rFonts w:hint="eastAsia" w:eastAsia="华文中宋" w:cs="Times New Roman"/>
          <w:b/>
          <w:sz w:val="44"/>
          <w:szCs w:val="44"/>
        </w:rPr>
        <w:t>承诺书</w:t>
      </w:r>
    </w:p>
    <w:p>
      <w:pPr>
        <w:spacing w:line="2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一、一般情况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姓名：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" w:cs="Times New Roman"/>
          <w:sz w:val="32"/>
          <w:szCs w:val="32"/>
        </w:rPr>
        <w:t>，身份证号：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" w:cs="Times New Roman"/>
          <w:sz w:val="32"/>
          <w:szCs w:val="32"/>
        </w:rPr>
        <w:t>；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现住址：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省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市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县（市、区）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乡（镇、街道）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村（小区）；联系电话：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spacing w:line="4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二、流行病学史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</w:rPr>
        <w:t>近</w:t>
      </w:r>
      <w:r>
        <w:rPr>
          <w:rFonts w:ascii="Times New Roman" w:hAnsi="Times New Roman" w:eastAsia="仿宋" w:cs="Times New Roman"/>
          <w:sz w:val="32"/>
          <w:szCs w:val="32"/>
        </w:rPr>
        <w:t>14天，您是否有以下情况（打√表示）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到过</w:t>
      </w:r>
      <w:r>
        <w:rPr>
          <w:rFonts w:hint="eastAsia" w:eastAsia="仿宋" w:cs="Times New Roman"/>
          <w:sz w:val="32"/>
          <w:szCs w:val="32"/>
        </w:rPr>
        <w:t>北京市</w:t>
      </w:r>
      <w:r>
        <w:rPr>
          <w:rFonts w:ascii="Times New Roman" w:hAnsi="Times New Roman" w:eastAsia="仿宋" w:cs="Times New Roman"/>
          <w:sz w:val="32"/>
          <w:szCs w:val="32"/>
        </w:rPr>
        <w:t>或其他有新型肺炎本地病例持续传播的地区（含境外</w:t>
      </w:r>
      <w:r>
        <w:rPr>
          <w:rFonts w:hint="eastAsia" w:eastAsia="仿宋" w:cs="Times New Roman"/>
          <w:sz w:val="32"/>
          <w:szCs w:val="32"/>
        </w:rPr>
        <w:t>、国外</w:t>
      </w:r>
      <w:r>
        <w:rPr>
          <w:rFonts w:ascii="Times New Roman" w:hAnsi="Times New Roman" w:eastAsia="仿宋" w:cs="Times New Roman"/>
          <w:sz w:val="32"/>
          <w:szCs w:val="32"/>
        </w:rPr>
        <w:t>）？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曾接触过来自</w:t>
      </w:r>
      <w:r>
        <w:rPr>
          <w:rFonts w:hint="eastAsia" w:eastAsia="仿宋" w:cs="Times New Roman"/>
          <w:sz w:val="32"/>
          <w:szCs w:val="32"/>
        </w:rPr>
        <w:t>北京市</w:t>
      </w:r>
      <w:r>
        <w:rPr>
          <w:rFonts w:ascii="Times New Roman" w:hAnsi="Times New Roman" w:eastAsia="仿宋" w:cs="Times New Roman"/>
          <w:sz w:val="32"/>
          <w:szCs w:val="32"/>
        </w:rPr>
        <w:t>或其他有本地病例持续传播地区（含境外</w:t>
      </w:r>
      <w:r>
        <w:rPr>
          <w:rFonts w:hint="eastAsia" w:eastAsia="仿宋" w:cs="Times New Roman"/>
          <w:sz w:val="32"/>
          <w:szCs w:val="32"/>
        </w:rPr>
        <w:t>、国外</w:t>
      </w:r>
      <w:r>
        <w:rPr>
          <w:rFonts w:ascii="Times New Roman" w:hAnsi="Times New Roman" w:eastAsia="仿宋" w:cs="Times New Roman"/>
          <w:sz w:val="32"/>
          <w:szCs w:val="32"/>
        </w:rPr>
        <w:t>）的发热或有呼吸道症状患者？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周围人群中2人或以上出现发热、干咳等症状或接触过新型冠状病毒感染的肺炎患者？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eastAsia="黑体" w:cs="Times New Roman"/>
          <w:sz w:val="32"/>
          <w:szCs w:val="32"/>
        </w:rPr>
        <w:t>近</w:t>
      </w:r>
      <w:r>
        <w:rPr>
          <w:rFonts w:ascii="Times New Roman" w:hAnsi="Times New Roman" w:eastAsia="黑体" w:cs="Times New Roman"/>
          <w:sz w:val="32"/>
          <w:szCs w:val="32"/>
        </w:rPr>
        <w:t>14天本人、家人/同住人员健康状况</w:t>
      </w:r>
    </w:p>
    <w:p>
      <w:pPr>
        <w:numPr>
          <w:ilvl w:val="0"/>
          <w:numId w:val="2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本人、家人/同住人员有出现发热、干咳等症状？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如有，请描述患者姓名、与申报人员关系及诊治情况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                       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numPr>
          <w:ilvl w:val="0"/>
          <w:numId w:val="2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近14天、家人/同住人员体温测量异常？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eastAsia="黑体" w:cs="Times New Roman"/>
          <w:sz w:val="32"/>
          <w:szCs w:val="32"/>
        </w:rPr>
        <w:t>是否已经申请浙江省健康码且为绿码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eastAsia="黑体" w:cs="Times New Roman"/>
          <w:sz w:val="32"/>
          <w:szCs w:val="32"/>
        </w:rPr>
        <w:t>个人承诺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本人</w:t>
      </w:r>
      <w:r>
        <w:rPr>
          <w:rFonts w:ascii="Times New Roman" w:hAnsi="Times New Roman" w:eastAsia="仿宋" w:cs="Times New Roman"/>
          <w:sz w:val="32"/>
          <w:szCs w:val="32"/>
        </w:rPr>
        <w:t>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相应资格，并记入</w:t>
      </w:r>
      <w:r>
        <w:rPr>
          <w:rFonts w:hint="eastAsia" w:ascii="Times New Roman" w:hAnsi="Times New Roman" w:eastAsia="仿宋" w:cs="Times New Roman"/>
          <w:sz w:val="32"/>
          <w:szCs w:val="32"/>
        </w:rPr>
        <w:t>事业单位</w:t>
      </w:r>
      <w:r>
        <w:rPr>
          <w:rFonts w:ascii="Times New Roman" w:hAnsi="Times New Roman" w:eastAsia="仿宋" w:cs="Times New Roman"/>
          <w:sz w:val="32"/>
          <w:szCs w:val="32"/>
        </w:rPr>
        <w:t>考试诚信档案，如有违法行为将依法追究法律责任。</w:t>
      </w:r>
    </w:p>
    <w:p>
      <w:pPr>
        <w:spacing w:line="560" w:lineRule="exact"/>
        <w:ind w:firstLine="3360" w:firstLineChars="105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3360" w:firstLineChars="1050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 xml:space="preserve">承诺人（签字）：    </w:t>
      </w:r>
    </w:p>
    <w:p>
      <w:pPr>
        <w:spacing w:line="560" w:lineRule="exact"/>
        <w:ind w:firstLine="3200" w:firstLineChars="1000"/>
        <w:rPr>
          <w:rFonts w:ascii="Times New Roman" w:hAnsi="Times New Roman" w:eastAsia="仿宋_GB2312" w:cs="Times New Roman"/>
          <w:kern w:val="21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签字日期：2020年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" w:cs="Times New Roman"/>
          <w:sz w:val="32"/>
          <w:szCs w:val="32"/>
        </w:rPr>
        <w:t>月   日</w:t>
      </w:r>
    </w:p>
    <w:p/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0B207E"/>
    <w:multiLevelType w:val="singleLevel"/>
    <w:tmpl w:val="880B207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CF32AD1"/>
    <w:multiLevelType w:val="singleLevel"/>
    <w:tmpl w:val="ACF32AD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F6999"/>
    <w:rsid w:val="00296AD5"/>
    <w:rsid w:val="004A2F4E"/>
    <w:rsid w:val="00CF6752"/>
    <w:rsid w:val="0D867244"/>
    <w:rsid w:val="11744C7E"/>
    <w:rsid w:val="12B34CFC"/>
    <w:rsid w:val="17797A8E"/>
    <w:rsid w:val="23B95DCD"/>
    <w:rsid w:val="2E821A02"/>
    <w:rsid w:val="30EF6999"/>
    <w:rsid w:val="32011374"/>
    <w:rsid w:val="3204219C"/>
    <w:rsid w:val="417C68FE"/>
    <w:rsid w:val="437D5895"/>
    <w:rsid w:val="524118F3"/>
    <w:rsid w:val="56FA39E0"/>
    <w:rsid w:val="59017D6C"/>
    <w:rsid w:val="654571F3"/>
    <w:rsid w:val="70786AF2"/>
    <w:rsid w:val="7A8B6895"/>
    <w:rsid w:val="7D6C4DFA"/>
    <w:rsid w:val="7EDC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20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202</Words>
  <Characters>1153</Characters>
  <Lines>9</Lines>
  <Paragraphs>2</Paragraphs>
  <TotalTime>2</TotalTime>
  <ScaleCrop>false</ScaleCrop>
  <LinksUpToDate>false</LinksUpToDate>
  <CharactersWithSpaces>1353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2020-07-10T09:02:00Z</dcterms:created>
  <dc:creator>陈峰</dc:creator>
  <cp:lastModifiedBy>圆周率</cp:lastModifiedBy>
  <dcterms:modified xsi:type="dcterms:W3CDTF">2020-07-17T07:09:55Z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