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95" w:lineRule="atLeast"/>
        <w:ind w:left="0" w:right="0" w:firstLine="0"/>
        <w:jc w:val="center"/>
      </w:pPr>
      <w:r>
        <w:rPr>
          <w:rFonts w:ascii="方正小标宋简体" w:hAnsi="方正小标宋简体" w:eastAsia="方正小标宋简体" w:cs="方正小标宋简体"/>
          <w:b w:val="0"/>
          <w:color w:val="000000"/>
          <w:sz w:val="43"/>
          <w:szCs w:val="43"/>
          <w:bdr w:val="none" w:color="auto" w:sz="0" w:space="0"/>
          <w:shd w:val="clear" w:fill="FFFFFF"/>
        </w:rPr>
        <w:t>儋州市</w:t>
      </w:r>
      <w:r>
        <w:rPr>
          <w:rFonts w:hint="eastAsia" w:ascii="方正小标宋简体" w:hAnsi="方正小标宋简体" w:eastAsia="方正小标宋简体" w:cs="方正小标宋简体"/>
          <w:b w:val="0"/>
          <w:color w:val="000000"/>
          <w:sz w:val="43"/>
          <w:szCs w:val="43"/>
          <w:bdr w:val="none" w:color="auto" w:sz="0" w:space="0"/>
          <w:shd w:val="clear" w:fill="FFFFFF"/>
        </w:rPr>
        <w:t>2020年中学教师招聘公告</w:t>
      </w:r>
    </w:p>
    <w:p>
      <w:pPr>
        <w:pStyle w:val="2"/>
        <w:keepNext w:val="0"/>
        <w:keepLines w:val="0"/>
        <w:widowControl/>
        <w:suppressLineNumbers w:val="0"/>
        <w:spacing w:before="0" w:beforeAutospacing="0" w:after="0" w:afterAutospacing="0" w:line="495" w:lineRule="atLeast"/>
        <w:ind w:left="0" w:right="0" w:firstLine="645"/>
      </w:pPr>
      <w:r>
        <w:rPr>
          <w:rFonts w:ascii="仿宋_GB2312" w:eastAsia="仿宋_GB2312" w:cs="仿宋_GB2312"/>
          <w:color w:val="000000"/>
          <w:sz w:val="31"/>
          <w:szCs w:val="31"/>
          <w:bdr w:val="none" w:color="auto" w:sz="0" w:space="0"/>
          <w:shd w:val="clear" w:fill="FFFFFF"/>
        </w:rPr>
        <w:t> </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为落实《中共儋州市委办公室儋州市市人民政府办公室关于印发&lt;儋州市深入推进义务教育均衡发展实施方案&gt;的通知》（儋委办发〔2016〕43号）、《儋州市人民政府办公室关于印发儋州市支持乡村</w:t>
      </w:r>
      <w:bookmarkStart w:id="0" w:name="_GoBack"/>
      <w:bookmarkEnd w:id="0"/>
      <w:r>
        <w:rPr>
          <w:rFonts w:hint="eastAsia" w:ascii="仿宋_GB2312" w:eastAsia="仿宋_GB2312" w:cs="仿宋_GB2312"/>
          <w:color w:val="000000"/>
          <w:sz w:val="31"/>
          <w:szCs w:val="31"/>
          <w:bdr w:val="none" w:color="auto" w:sz="0" w:space="0"/>
          <w:shd w:val="clear" w:fill="FFFFFF"/>
        </w:rPr>
        <w:t>教师发展实施计划（2015-2020年）的通知》（儋府办〔2016〕245号）精神，补充紧缺学科教师，优化城乡教师队伍的结构和学科教师的合理配置，推动我市教育优质均衡，根据《海南省事业单位公开招聘工作人员实施办法》（琼人社发〔2018〕516号）精神，我市计划面向全国公开招聘中学教师20名。现将有关事项公告如下：</w:t>
      </w:r>
    </w:p>
    <w:p>
      <w:pPr>
        <w:pStyle w:val="2"/>
        <w:keepNext w:val="0"/>
        <w:keepLines w:val="0"/>
        <w:widowControl/>
        <w:suppressLineNumbers w:val="0"/>
        <w:spacing w:before="0" w:beforeAutospacing="0" w:after="0" w:afterAutospacing="0" w:line="495" w:lineRule="atLeast"/>
        <w:ind w:left="0" w:right="0" w:firstLine="645"/>
      </w:pPr>
      <w:r>
        <w:rPr>
          <w:rFonts w:ascii="黑体" w:hAnsi="宋体" w:eastAsia="黑体" w:cs="黑体"/>
          <w:color w:val="000000"/>
          <w:sz w:val="31"/>
          <w:szCs w:val="31"/>
          <w:bdr w:val="none" w:color="auto" w:sz="0" w:space="0"/>
          <w:shd w:val="clear" w:fill="FFFFFF"/>
        </w:rPr>
        <w:t>一</w:t>
      </w:r>
      <w:r>
        <w:rPr>
          <w:rFonts w:hint="eastAsia" w:ascii="黑体" w:hAnsi="宋体" w:eastAsia="黑体" w:cs="黑体"/>
          <w:color w:val="000000"/>
          <w:sz w:val="31"/>
          <w:szCs w:val="31"/>
          <w:bdr w:val="none" w:color="auto" w:sz="0" w:space="0"/>
          <w:shd w:val="clear" w:fill="FFFFFF"/>
        </w:rPr>
        <w:t>、招聘原则</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按照德才兼备，以德为先的用人标准，坚持“公开、公平、竞争、择优”的原则。</w:t>
      </w:r>
    </w:p>
    <w:p>
      <w:pPr>
        <w:pStyle w:val="2"/>
        <w:keepNext w:val="0"/>
        <w:keepLines w:val="0"/>
        <w:widowControl/>
        <w:suppressLineNumbers w:val="0"/>
        <w:spacing w:before="0" w:beforeAutospacing="0" w:after="0" w:afterAutospacing="0" w:line="495" w:lineRule="atLeast"/>
        <w:ind w:left="0" w:right="0" w:firstLine="645"/>
      </w:pPr>
      <w:r>
        <w:rPr>
          <w:rFonts w:hint="eastAsia" w:ascii="黑体" w:hAnsi="宋体" w:eastAsia="黑体" w:cs="黑体"/>
          <w:color w:val="000000"/>
          <w:sz w:val="31"/>
          <w:szCs w:val="31"/>
          <w:bdr w:val="none" w:color="auto" w:sz="0" w:space="0"/>
          <w:shd w:val="clear" w:fill="FFFFFF"/>
        </w:rPr>
        <w:t>二、招聘单位、职位、职数、资格条件及范围</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儋州市第一中学等5所学校面向全国公开招聘中学教师20名（具体招聘单位、职位、职数、资格条件及范围详见附件1）。</w:t>
      </w:r>
    </w:p>
    <w:p>
      <w:pPr>
        <w:pStyle w:val="2"/>
        <w:keepNext w:val="0"/>
        <w:keepLines w:val="0"/>
        <w:widowControl/>
        <w:suppressLineNumbers w:val="0"/>
        <w:spacing w:before="0" w:beforeAutospacing="0" w:after="0" w:afterAutospacing="0" w:line="495" w:lineRule="atLeast"/>
        <w:ind w:left="0" w:right="0" w:firstLine="645"/>
      </w:pPr>
      <w:r>
        <w:rPr>
          <w:rFonts w:hint="eastAsia" w:ascii="黑体" w:hAnsi="宋体" w:eastAsia="黑体" w:cs="黑体"/>
          <w:color w:val="000000"/>
          <w:sz w:val="31"/>
          <w:szCs w:val="31"/>
          <w:bdr w:val="none" w:color="auto" w:sz="0" w:space="0"/>
          <w:shd w:val="clear" w:fill="FFFFFF"/>
        </w:rPr>
        <w:t>三、报考条件</w:t>
      </w:r>
    </w:p>
    <w:p>
      <w:pPr>
        <w:pStyle w:val="2"/>
        <w:keepNext w:val="0"/>
        <w:keepLines w:val="0"/>
        <w:widowControl/>
        <w:suppressLineNumbers w:val="0"/>
        <w:spacing w:before="0" w:beforeAutospacing="0" w:after="0" w:afterAutospacing="0" w:line="495" w:lineRule="atLeast"/>
        <w:ind w:left="0" w:right="0" w:firstLine="645"/>
      </w:pPr>
      <w:r>
        <w:rPr>
          <w:rFonts w:ascii="楷体_GB2312" w:eastAsia="楷体_GB2312" w:cs="楷体_GB2312"/>
          <w:color w:val="000000"/>
          <w:sz w:val="31"/>
          <w:szCs w:val="31"/>
          <w:bdr w:val="none" w:color="auto" w:sz="0" w:space="0"/>
          <w:shd w:val="clear" w:fill="FFFFFF"/>
        </w:rPr>
        <w:t>（一）应聘人员应同时具备的条件</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1.具有中华人民共和国国籍；</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2.坚持四项基本原则，热爱教育事业，品行端正，遵纪守法，为人师表，无违纪违法行为；</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3.身体健康，能胜任教育教学工作；</w:t>
      </w:r>
    </w:p>
    <w:p>
      <w:pPr>
        <w:pStyle w:val="2"/>
        <w:keepNext w:val="0"/>
        <w:keepLines w:val="0"/>
        <w:widowControl/>
        <w:suppressLineNumbers w:val="0"/>
        <w:spacing w:before="210" w:beforeAutospacing="0" w:after="210" w:afterAutospacing="0" w:line="495" w:lineRule="atLeast"/>
        <w:ind w:left="0" w:right="0" w:firstLine="645"/>
      </w:pPr>
      <w:r>
        <w:rPr>
          <w:rFonts w:hint="eastAsia" w:ascii="仿宋_GB2312" w:eastAsia="仿宋_GB2312" w:cs="仿宋_GB2312"/>
          <w:color w:val="000000"/>
          <w:sz w:val="31"/>
          <w:szCs w:val="31"/>
          <w:shd w:val="clear" w:fill="FFFFFF"/>
        </w:rPr>
        <w:t>4.年龄限在30周岁以下</w:t>
      </w:r>
      <w:r>
        <w:rPr>
          <w:rFonts w:hint="eastAsia" w:ascii="仿宋_GB2312" w:eastAsia="仿宋_GB2312" w:cs="仿宋_GB2312"/>
          <w:sz w:val="31"/>
          <w:szCs w:val="31"/>
          <w:shd w:val="clear" w:fill="FFFFFF"/>
        </w:rPr>
        <w:t>（1989年7月23日以后出生）</w:t>
      </w:r>
      <w:r>
        <w:rPr>
          <w:rFonts w:hint="eastAsia" w:ascii="仿宋_GB2312" w:eastAsia="仿宋_GB2312" w:cs="仿宋_GB2312"/>
          <w:color w:val="000000"/>
          <w:sz w:val="31"/>
          <w:szCs w:val="31"/>
          <w:shd w:val="clear" w:fill="FFFFFF"/>
        </w:rPr>
        <w:t>；</w:t>
      </w:r>
    </w:p>
    <w:p>
      <w:pPr>
        <w:pStyle w:val="2"/>
        <w:keepNext w:val="0"/>
        <w:keepLines w:val="0"/>
        <w:widowControl/>
        <w:suppressLineNumbers w:val="0"/>
        <w:spacing w:before="0" w:beforeAutospacing="0" w:after="0" w:afterAutospacing="0" w:line="495" w:lineRule="atLeast"/>
        <w:ind w:left="0" w:right="0" w:firstLine="645"/>
      </w:pPr>
      <w:r>
        <w:rPr>
          <w:rFonts w:hint="eastAsia" w:ascii="楷体_GB2312" w:eastAsia="楷体_GB2312" w:cs="楷体_GB2312"/>
          <w:color w:val="000000"/>
          <w:sz w:val="31"/>
          <w:szCs w:val="31"/>
          <w:bdr w:val="none" w:color="auto" w:sz="0" w:space="0"/>
          <w:shd w:val="clear" w:fill="FFFFFF"/>
        </w:rPr>
        <w:t>（二）有下列情况之一者，不得报名应聘</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1.尚未解除党纪、政纪处分或正在接受纪律审查的；</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2.刑事处罚期限未满或涉嫌违法犯罪正在接受调查的；</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3.在公务员招录、事业单位公开招聘中违纪违规且处理期限未满的；</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4.公务员或事业单位工作人员处于试用期或未满最低服务年限的；</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5.失信被执行人；</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6.我市在编教师；</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7.委培、定向及在编在岗人员，须征得原委培、定向单位及工作单位(或当地组织人事部门)同意；</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8.法律、法规规定的其他不得报考的情形。</w:t>
      </w:r>
    </w:p>
    <w:p>
      <w:pPr>
        <w:pStyle w:val="2"/>
        <w:keepNext w:val="0"/>
        <w:keepLines w:val="0"/>
        <w:widowControl/>
        <w:suppressLineNumbers w:val="0"/>
        <w:spacing w:before="0" w:beforeAutospacing="0" w:after="0" w:afterAutospacing="0" w:line="495" w:lineRule="atLeast"/>
        <w:ind w:left="0" w:right="0" w:firstLine="645"/>
      </w:pPr>
      <w:r>
        <w:rPr>
          <w:rFonts w:hint="eastAsia" w:ascii="黑体" w:hAnsi="宋体" w:eastAsia="黑体" w:cs="黑体"/>
          <w:color w:val="000000"/>
          <w:sz w:val="31"/>
          <w:szCs w:val="31"/>
          <w:bdr w:val="none" w:color="auto" w:sz="0" w:space="0"/>
          <w:shd w:val="clear" w:fill="FFFFFF"/>
        </w:rPr>
        <w:t>四、招聘程序</w:t>
      </w:r>
    </w:p>
    <w:p>
      <w:pPr>
        <w:pStyle w:val="2"/>
        <w:keepNext w:val="0"/>
        <w:keepLines w:val="0"/>
        <w:widowControl/>
        <w:suppressLineNumbers w:val="0"/>
        <w:spacing w:before="0" w:beforeAutospacing="0" w:after="0" w:afterAutospacing="0" w:line="495" w:lineRule="atLeast"/>
        <w:ind w:left="0" w:right="0" w:firstLine="645"/>
      </w:pPr>
      <w:r>
        <w:rPr>
          <w:rFonts w:hint="eastAsia" w:ascii="楷体_GB2312" w:eastAsia="楷体_GB2312" w:cs="楷体_GB2312"/>
          <w:b w:val="0"/>
          <w:color w:val="000000"/>
          <w:sz w:val="31"/>
          <w:szCs w:val="31"/>
          <w:bdr w:val="none" w:color="auto" w:sz="0" w:space="0"/>
          <w:shd w:val="clear" w:fill="FFFFFF"/>
        </w:rPr>
        <w:t>（一）报名及资格审查</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1.本次考试报名采取网上报名方式进行。报名时间为2020年7月30日8:00至8月5日17:00，报考人员应在此期间登录网站（http://zk.hnrczpw.com/index.php/exam/?EXAMID=2517)进行报名，逾期不予受理。报考人员根据学科先报名参加考试，按程序通过考核体检环节后，再组织报考人员按综合成绩从高到低的排名顺序自愿选报岗位。</w:t>
      </w:r>
    </w:p>
    <w:p>
      <w:pPr>
        <w:pStyle w:val="2"/>
        <w:keepNext w:val="0"/>
        <w:keepLines w:val="0"/>
        <w:widowControl/>
        <w:suppressLineNumbers w:val="0"/>
        <w:spacing w:before="0" w:beforeAutospacing="0" w:after="0" w:afterAutospacing="0" w:line="495" w:lineRule="atLeast"/>
        <w:ind w:left="0" w:right="0" w:firstLine="645"/>
        <w:jc w:val="left"/>
      </w:pPr>
      <w:r>
        <w:rPr>
          <w:rFonts w:hint="eastAsia" w:ascii="仿宋_GB2312" w:eastAsia="仿宋_GB2312" w:cs="仿宋_GB2312"/>
          <w:sz w:val="31"/>
          <w:szCs w:val="31"/>
          <w:bdr w:val="none" w:color="auto" w:sz="0" w:space="0"/>
          <w:shd w:val="clear" w:fill="FFFFFF"/>
        </w:rPr>
        <w:t>报考人员报名前应认真阅读招聘公告，了解招聘岗位的相关信息，选择符合条件的岗位进行报名。</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sz w:val="31"/>
          <w:szCs w:val="31"/>
          <w:bdr w:val="none" w:color="auto" w:sz="0" w:space="0"/>
          <w:shd w:val="clear" w:fill="FFFFFF"/>
        </w:rPr>
        <w:t>2.网上报名时，报考人员应上传如下4个方面电子材料（图片上传要求，以jpg图片格式上传，图片建议在50KB至200KB区间）：</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sz w:val="31"/>
          <w:szCs w:val="31"/>
          <w:bdr w:val="none" w:color="auto" w:sz="0" w:space="0"/>
          <w:shd w:val="clear" w:fill="FFFFFF"/>
        </w:rPr>
        <w:t>（1）第二代个人身份证。</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sz w:val="31"/>
          <w:szCs w:val="31"/>
          <w:bdr w:val="none" w:color="auto" w:sz="0" w:space="0"/>
          <w:shd w:val="clear" w:fill="FFFFFF"/>
        </w:rPr>
        <w:t>（2）学历证书。</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sz w:val="31"/>
          <w:szCs w:val="31"/>
          <w:bdr w:val="none" w:color="auto" w:sz="0" w:space="0"/>
          <w:shd w:val="clear" w:fill="FFFFFF"/>
        </w:rPr>
        <w:t>（3）教师资格证书。尚未取得相应教师资格证的高校毕业生要先行上传符合教师资格考试报名条件和教师资格认定的3份基本材料：①思想政治素质表现。可用《个人承诺书》暂时代替。资格复查时以有关部门的“思想品德鉴定意见”为准。2020届毕业生原则上由毕业学校出具，择业期毕业生由户口所在地居委会或村委会出具。②《普通话水平测试等级证书》。③近半年县级及以上医院作出结论认定的“体检表”封面及结论。体检标准参照《海南省申请教师资格人员体检表》（2014年修订）执行，2020届毕业生可提交学校毕业体检表。</w:t>
      </w:r>
    </w:p>
    <w:p>
      <w:pPr>
        <w:pStyle w:val="2"/>
        <w:keepNext w:val="0"/>
        <w:keepLines w:val="0"/>
        <w:widowControl/>
        <w:suppressLineNumbers w:val="0"/>
        <w:spacing w:before="0" w:beforeAutospacing="0" w:after="0" w:afterAutospacing="0" w:line="495" w:lineRule="atLeast"/>
        <w:ind w:left="0" w:right="0" w:firstLine="645"/>
        <w:jc w:val="left"/>
      </w:pPr>
      <w:r>
        <w:rPr>
          <w:rFonts w:hint="eastAsia" w:ascii="仿宋_GB2312" w:eastAsia="仿宋_GB2312" w:cs="仿宋_GB2312"/>
          <w:b w:val="0"/>
          <w:sz w:val="31"/>
          <w:szCs w:val="31"/>
          <w:bdr w:val="none" w:color="auto" w:sz="0" w:space="0"/>
          <w:shd w:val="clear" w:fill="FFFFFF"/>
        </w:rPr>
        <w:t>（4）本人近期正面免冠蓝底证件照片（2寸jpg格式，20KB以下）。</w:t>
      </w:r>
    </w:p>
    <w:p>
      <w:pPr>
        <w:pStyle w:val="2"/>
        <w:keepNext w:val="0"/>
        <w:keepLines w:val="0"/>
        <w:widowControl/>
        <w:suppressLineNumbers w:val="0"/>
        <w:spacing w:before="210" w:beforeAutospacing="0" w:after="210" w:afterAutospacing="0" w:line="495" w:lineRule="atLeast"/>
        <w:ind w:left="0" w:right="0" w:firstLine="645"/>
      </w:pPr>
      <w:r>
        <w:rPr>
          <w:rFonts w:hint="eastAsia" w:ascii="仿宋_GB2312" w:eastAsia="仿宋_GB2312" w:cs="仿宋_GB2312"/>
          <w:color w:val="000000"/>
          <w:sz w:val="31"/>
          <w:szCs w:val="31"/>
          <w:shd w:val="clear" w:fill="FFFFFF"/>
        </w:rPr>
        <w:t>3.每位报考人员只能填报一个学段的一个学科，多报无效，报考人员要对填报信息的真实性负责，</w:t>
      </w:r>
      <w:r>
        <w:rPr>
          <w:rFonts w:hint="eastAsia" w:ascii="仿宋_GB2312" w:eastAsia="仿宋_GB2312" w:cs="仿宋_GB2312"/>
          <w:sz w:val="31"/>
          <w:szCs w:val="31"/>
          <w:shd w:val="clear" w:fill="FFFFFF"/>
        </w:rPr>
        <w:t>资格审查贯穿整个招聘工作全过程，</w:t>
      </w:r>
      <w:r>
        <w:rPr>
          <w:rFonts w:hint="eastAsia" w:ascii="仿宋_GB2312" w:eastAsia="仿宋_GB2312" w:cs="仿宋_GB2312"/>
          <w:color w:val="000000"/>
          <w:sz w:val="31"/>
          <w:szCs w:val="31"/>
          <w:shd w:val="clear" w:fill="FFFFFF"/>
        </w:rPr>
        <w:t>凡发现信息不真实的，取消其考试资格。资格审查只是对应聘人员网上提供材料的初步审查，报考人员请在报名结束后，在报名系统查询是否通过资格审查。资格审核通过的，不得改报或再报其他职位。资格初审不合格者，不能参加考试。</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4.按学段每个学科的招聘人数与报考该学段学科经初审符合条件人数的比例原则上不低于1:3方可进行笔试，未达到1:3比例的，相应递减该学段学科的招考名额。</w:t>
      </w:r>
    </w:p>
    <w:p>
      <w:pPr>
        <w:pStyle w:val="2"/>
        <w:keepNext w:val="0"/>
        <w:keepLines w:val="0"/>
        <w:widowControl/>
        <w:suppressLineNumbers w:val="0"/>
        <w:spacing w:before="0" w:beforeAutospacing="0" w:after="0" w:afterAutospacing="0" w:line="495" w:lineRule="atLeast"/>
        <w:ind w:left="0" w:right="0" w:firstLine="645"/>
      </w:pPr>
      <w:r>
        <w:rPr>
          <w:rFonts w:hint="eastAsia" w:ascii="楷体_GB2312" w:eastAsia="楷体_GB2312" w:cs="楷体_GB2312"/>
          <w:color w:val="000000"/>
          <w:sz w:val="31"/>
          <w:szCs w:val="31"/>
          <w:bdr w:val="none" w:color="auto" w:sz="0" w:space="0"/>
          <w:shd w:val="clear" w:fill="FFFFFF"/>
        </w:rPr>
        <w:t>（二）打印准考证</w:t>
      </w:r>
    </w:p>
    <w:p>
      <w:pPr>
        <w:pStyle w:val="2"/>
        <w:keepNext w:val="0"/>
        <w:keepLines w:val="0"/>
        <w:widowControl/>
        <w:suppressLineNumbers w:val="0"/>
        <w:spacing w:before="0" w:beforeAutospacing="0" w:after="0" w:afterAutospacing="0" w:line="495" w:lineRule="atLeast"/>
        <w:ind w:left="0" w:right="0" w:firstLine="645"/>
        <w:jc w:val="left"/>
      </w:pPr>
      <w:r>
        <w:rPr>
          <w:rFonts w:hint="eastAsia" w:ascii="仿宋_GB2312" w:eastAsia="仿宋_GB2312" w:cs="仿宋_GB2312"/>
          <w:b w:val="0"/>
          <w:color w:val="000000"/>
          <w:sz w:val="31"/>
          <w:szCs w:val="31"/>
          <w:bdr w:val="none" w:color="auto" w:sz="0" w:space="0"/>
          <w:shd w:val="clear" w:fill="FFFFFF"/>
        </w:rPr>
        <w:t>打印准考证时间另行通知，请考生关注儋州政务网。</w:t>
      </w:r>
    </w:p>
    <w:p>
      <w:pPr>
        <w:pStyle w:val="2"/>
        <w:keepNext w:val="0"/>
        <w:keepLines w:val="0"/>
        <w:widowControl/>
        <w:suppressLineNumbers w:val="0"/>
        <w:spacing w:before="0" w:beforeAutospacing="0" w:after="0" w:afterAutospacing="0" w:line="495" w:lineRule="atLeast"/>
        <w:ind w:left="0" w:right="0" w:firstLine="645"/>
      </w:pPr>
      <w:r>
        <w:rPr>
          <w:rFonts w:hint="eastAsia" w:ascii="楷体_GB2312" w:eastAsia="楷体_GB2312" w:cs="楷体_GB2312"/>
          <w:b w:val="0"/>
          <w:color w:val="000000"/>
          <w:sz w:val="31"/>
          <w:szCs w:val="31"/>
          <w:bdr w:val="none" w:color="auto" w:sz="0" w:space="0"/>
          <w:shd w:val="clear" w:fill="FFFFFF"/>
        </w:rPr>
        <w:t>（三）考试</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b w:val="0"/>
          <w:color w:val="000000"/>
          <w:sz w:val="31"/>
          <w:szCs w:val="31"/>
          <w:bdr w:val="none" w:color="auto" w:sz="0" w:space="0"/>
          <w:shd w:val="clear" w:fill="FFFFFF"/>
        </w:rPr>
        <w:t>1.笔试</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笔试考试时间为2020年8月（具体考试时间、地点详见准考证）。笔试科目为教育公共知识笔试和专业基础知识笔试，满分各为100分，教育公共知识笔试和专业基础知识笔试成绩按4：6计算笔试成绩，即笔试成绩=教育公共知识成绩×40%+专业基础知识成绩×60%。笔试形式为闭卷考试。</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（1）公布笔试成绩。笔试成绩在儋州政务网网站公布。</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（2）确定入围面试人员名单。</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市教师招聘工作领导小组根据考生的笔试成绩划定笔试合格分数线，考生必须达到笔试合格分数线以上方能入围面试，并按招聘学科计划数1:3的比例由高分到低分依次确定。达不到该比例的学科，按达到笔试合格分数线的实际人数确定面试人选。</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入围面试人员名单在儋州政务网站公布。</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2.面试</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面试采取说课方式，主要测试考生的专业教学基本功等方面。</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说课合格分数线为60分，说课成绩达不到合格分数线的考生不予录用。</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b w:val="0"/>
          <w:color w:val="000000"/>
          <w:sz w:val="31"/>
          <w:szCs w:val="31"/>
          <w:bdr w:val="none" w:color="auto" w:sz="0" w:space="0"/>
          <w:shd w:val="clear" w:fill="FFFFFF"/>
        </w:rPr>
        <w:t>3.考试成绩</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笔试和面试满分均为100分，笔试入围者参加说课，笔试成绩和面试成绩按6：4计算考试综合成绩，即考试综合成绩=笔试成绩×60%+面试成绩×40%。</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面试成绩和考试综合成绩在儋州政务网公布。</w:t>
      </w:r>
    </w:p>
    <w:p>
      <w:pPr>
        <w:pStyle w:val="2"/>
        <w:keepNext w:val="0"/>
        <w:keepLines w:val="0"/>
        <w:widowControl/>
        <w:suppressLineNumbers w:val="0"/>
        <w:spacing w:before="0" w:beforeAutospacing="0" w:after="0" w:afterAutospacing="0" w:line="495" w:lineRule="atLeast"/>
        <w:ind w:left="0" w:right="0"/>
      </w:pPr>
      <w:r>
        <w:rPr>
          <w:rStyle w:val="5"/>
          <w:rFonts w:hint="eastAsia" w:ascii="仿宋_GB2312" w:eastAsia="仿宋_GB2312" w:cs="仿宋_GB2312"/>
          <w:b/>
          <w:color w:val="000000"/>
          <w:sz w:val="31"/>
          <w:szCs w:val="31"/>
          <w:bdr w:val="none" w:color="auto" w:sz="0" w:space="0"/>
          <w:shd w:val="clear" w:fill="FFFFFF"/>
        </w:rPr>
        <w:t>    </w:t>
      </w:r>
      <w:r>
        <w:rPr>
          <w:rFonts w:hint="eastAsia" w:ascii="楷体_GB2312" w:eastAsia="楷体_GB2312" w:cs="楷体_GB2312"/>
          <w:b w:val="0"/>
          <w:color w:val="000000"/>
          <w:sz w:val="31"/>
          <w:szCs w:val="31"/>
          <w:bdr w:val="none" w:color="auto" w:sz="0" w:space="0"/>
          <w:shd w:val="clear" w:fill="FFFFFF"/>
        </w:rPr>
        <w:t>（四）考核与体检</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根据各学段学科招聘数，按照考试的综合成绩从高分到低分的顺序以1:1比例确定考核对象（如综合分数相同，按笔试成绩高到低确定考试成绩，再出现相同的，进行加试，按加试成绩高到低确定考试排名顺序），考核包括资格复审、政审和考察，同时考核对象需提供以下材料：</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1.《儋州市2020年中学教师公开招聘报名登记表》一式两份(其中的报考人承诺书栏必须手写签名加按手印)。</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2.本人有效身份证、学历证并登陆“中国高等教育学生信息网”打印带有二维码标识的电子注册备案表、教师资格证、普通话水平测试等级证。</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3.有关部门的思想品德鉴定意见（应届毕业生原则上毕业学校出具、往届毕业生由所在单位或户口所在地居委会或村委会出具）。</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4.行政事业单位在编在岗人员报考时须经所在工作单位及其主管部门同意，并出具单位及其主管部门同意报考的证明（加盖公章）。</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5.考核对象提交个人档案到儋州市教师信息管理中心审核。凡有关材料信息不真实或不符合要求的，取消报考人员聘用资格。</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6.体检表（由招聘领导小组办公室统一组织体检，体检标准参照公务员标准执行，体检费用由考生个人承担）。</w:t>
      </w:r>
    </w:p>
    <w:p>
      <w:pPr>
        <w:pStyle w:val="2"/>
        <w:keepNext w:val="0"/>
        <w:keepLines w:val="0"/>
        <w:widowControl/>
        <w:suppressLineNumbers w:val="0"/>
        <w:spacing w:before="0" w:beforeAutospacing="0" w:after="0" w:afterAutospacing="0" w:line="495" w:lineRule="atLeast"/>
        <w:ind w:left="0" w:right="0" w:firstLine="645"/>
      </w:pPr>
      <w:r>
        <w:rPr>
          <w:rFonts w:hint="eastAsia" w:ascii="楷体_GB2312" w:eastAsia="楷体_GB2312" w:cs="楷体_GB2312"/>
          <w:color w:val="000000"/>
          <w:sz w:val="31"/>
          <w:szCs w:val="31"/>
          <w:bdr w:val="none" w:color="auto" w:sz="0" w:space="0"/>
          <w:shd w:val="clear" w:fill="FFFFFF"/>
        </w:rPr>
        <w:t>（五）确定拟聘用人选</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经考核与体检合格后，通知入选人员选择岗位。岗位选择依据学段学科综合成绩从高分至低分依次进行。在规定的时间内没有到场选岗或自愿放弃选择权的，取消聘用资格。空缺的岗位名额，可从报考同一学段学科且达到面试合格分数线的考生中，按综合成绩从高分至低分的顺序依次递补。</w:t>
      </w:r>
    </w:p>
    <w:p>
      <w:pPr>
        <w:pStyle w:val="2"/>
        <w:keepNext w:val="0"/>
        <w:keepLines w:val="0"/>
        <w:widowControl/>
        <w:suppressLineNumbers w:val="0"/>
        <w:spacing w:before="0" w:beforeAutospacing="0" w:after="0" w:afterAutospacing="0" w:line="495" w:lineRule="atLeast"/>
        <w:ind w:left="0" w:right="0" w:firstLine="645"/>
      </w:pPr>
      <w:r>
        <w:rPr>
          <w:rFonts w:hint="eastAsia" w:ascii="楷体_GB2312" w:eastAsia="楷体_GB2312" w:cs="楷体_GB2312"/>
          <w:b w:val="0"/>
          <w:color w:val="000000"/>
          <w:sz w:val="31"/>
          <w:szCs w:val="31"/>
          <w:bdr w:val="none" w:color="auto" w:sz="0" w:space="0"/>
          <w:shd w:val="clear" w:fill="FFFFFF"/>
        </w:rPr>
        <w:t>（六）公示与聘用</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选岗结束后，将拟聘用人员名单在儋州政务网进行公示，接受社会监督，公示期限为7天。公示期间，如有群众反映问题，经查实不宜聘用的，一律不予聘用。</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公示期间不再进行递补，公示期满，无异议，或有问题反映，但所反映问题经查实不影响聘用的，将拟聘用人员报市人社局核准后办按照有关程序办理聘用手续。</w:t>
      </w:r>
    </w:p>
    <w:p>
      <w:pPr>
        <w:pStyle w:val="2"/>
        <w:keepNext w:val="0"/>
        <w:keepLines w:val="0"/>
        <w:widowControl/>
        <w:suppressLineNumbers w:val="0"/>
        <w:spacing w:before="0" w:beforeAutospacing="0" w:after="0" w:afterAutospacing="0" w:line="495" w:lineRule="atLeast"/>
        <w:ind w:left="0" w:right="0" w:firstLine="645"/>
      </w:pPr>
      <w:r>
        <w:rPr>
          <w:rFonts w:hint="eastAsia" w:ascii="黑体" w:hAnsi="宋体" w:eastAsia="黑体" w:cs="黑体"/>
          <w:color w:val="000000"/>
          <w:sz w:val="31"/>
          <w:szCs w:val="31"/>
          <w:bdr w:val="none" w:color="auto" w:sz="0" w:space="0"/>
          <w:shd w:val="clear" w:fill="FFFFFF"/>
        </w:rPr>
        <w:t>五、聘用人员待遇及管理</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（一）聘用的教师办理入编，工资待遇按国家及儋州市现行工资规定执行。</w:t>
      </w:r>
    </w:p>
    <w:p>
      <w:pPr>
        <w:pStyle w:val="2"/>
        <w:keepNext w:val="0"/>
        <w:keepLines w:val="0"/>
        <w:widowControl/>
        <w:suppressLineNumbers w:val="0"/>
        <w:shd w:val="clear" w:fill="FFFFFF"/>
        <w:spacing w:before="0" w:beforeAutospacing="0" w:after="0" w:afterAutospacing="0" w:line="495" w:lineRule="atLeast"/>
        <w:ind w:left="0" w:right="0" w:firstLine="645"/>
        <w:jc w:val="left"/>
      </w:pPr>
      <w:r>
        <w:rPr>
          <w:rFonts w:hint="eastAsia" w:ascii="仿宋_GB2312" w:eastAsia="仿宋_GB2312" w:cs="仿宋_GB2312"/>
          <w:color w:val="000000"/>
          <w:sz w:val="31"/>
          <w:szCs w:val="31"/>
          <w:bdr w:val="none" w:color="auto" w:sz="0" w:space="0"/>
          <w:shd w:val="clear" w:fill="FFFFFF"/>
        </w:rPr>
        <w:t>（二）未取得教师资格证的聘用人员须书面承诺自上岗之日起一年内通过与应聘岗位相应的教师资格证考试，届时无法提供与应聘岗位相应的教师资格证将解除聘用。</w:t>
      </w:r>
    </w:p>
    <w:p>
      <w:pPr>
        <w:pStyle w:val="2"/>
        <w:keepNext w:val="0"/>
        <w:keepLines w:val="0"/>
        <w:widowControl/>
        <w:suppressLineNumbers w:val="0"/>
        <w:shd w:val="clear" w:fill="FFFFFF"/>
        <w:spacing w:before="0" w:beforeAutospacing="0" w:after="0" w:afterAutospacing="0" w:line="495" w:lineRule="atLeast"/>
        <w:ind w:left="0" w:right="0" w:firstLine="645"/>
        <w:jc w:val="left"/>
      </w:pPr>
      <w:r>
        <w:rPr>
          <w:rFonts w:hint="eastAsia" w:ascii="仿宋_GB2312" w:eastAsia="仿宋_GB2312" w:cs="仿宋_GB2312"/>
          <w:color w:val="000000"/>
          <w:sz w:val="31"/>
          <w:szCs w:val="31"/>
          <w:bdr w:val="none" w:color="auto" w:sz="0" w:space="0"/>
          <w:shd w:val="clear" w:fill="FFFFFF"/>
        </w:rPr>
        <w:t>（三）试用期满，经考核合格后，予以正式聘用，签订5年服务期聘用合同（含试用期）；经考核不合格的，予以解除聘用合同。</w:t>
      </w:r>
    </w:p>
    <w:p>
      <w:pPr>
        <w:pStyle w:val="2"/>
        <w:keepNext w:val="0"/>
        <w:keepLines w:val="0"/>
        <w:widowControl/>
        <w:suppressLineNumbers w:val="0"/>
        <w:shd w:val="clear" w:fill="FFFFFF"/>
        <w:spacing w:before="0" w:beforeAutospacing="0" w:after="0" w:afterAutospacing="0" w:line="495" w:lineRule="atLeast"/>
        <w:ind w:left="0" w:right="0" w:firstLine="645"/>
        <w:jc w:val="left"/>
      </w:pPr>
      <w:r>
        <w:rPr>
          <w:rFonts w:hint="eastAsia" w:ascii="仿宋_GB2312" w:eastAsia="仿宋_GB2312" w:cs="仿宋_GB2312"/>
          <w:color w:val="000000"/>
          <w:sz w:val="31"/>
          <w:szCs w:val="31"/>
          <w:bdr w:val="none" w:color="auto" w:sz="0" w:space="0"/>
          <w:shd w:val="clear" w:fill="FFFFFF"/>
        </w:rPr>
        <w:t>（四）被聘用的教师应在我市服务满5年以上（含5年）才能申请流动。</w:t>
      </w:r>
    </w:p>
    <w:p>
      <w:pPr>
        <w:pStyle w:val="2"/>
        <w:keepNext w:val="0"/>
        <w:keepLines w:val="0"/>
        <w:widowControl/>
        <w:suppressLineNumbers w:val="0"/>
        <w:spacing w:before="0" w:beforeAutospacing="0" w:after="0" w:afterAutospacing="0" w:line="495" w:lineRule="atLeast"/>
        <w:ind w:left="0" w:right="0" w:firstLine="645"/>
      </w:pPr>
      <w:r>
        <w:rPr>
          <w:rFonts w:hint="eastAsia" w:ascii="黑体" w:hAnsi="宋体" w:eastAsia="黑体" w:cs="黑体"/>
          <w:color w:val="000000"/>
          <w:sz w:val="31"/>
          <w:szCs w:val="31"/>
          <w:bdr w:val="none" w:color="auto" w:sz="0" w:space="0"/>
          <w:shd w:val="clear" w:fill="FFFFFF"/>
        </w:rPr>
        <w:t>六、其他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495" w:lineRule="atLeast"/>
        <w:ind w:left="0" w:right="0" w:firstLine="420"/>
        <w:jc w:val="both"/>
      </w:pPr>
      <w:r>
        <w:rPr>
          <w:rFonts w:hint="eastAsia" w:ascii="仿宋_GB2312" w:eastAsia="仿宋_GB2312" w:cs="仿宋_GB2312"/>
          <w:color w:val="000000"/>
          <w:sz w:val="31"/>
          <w:szCs w:val="31"/>
          <w:bdr w:val="none" w:color="auto" w:sz="0" w:space="0"/>
          <w:shd w:val="clear" w:fill="FCFCFC"/>
        </w:rPr>
        <w:t>（一）本次招聘不委托任何单位举办任何形式的培训班，也不组织编写、出版或指定任何考试用书。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495" w:lineRule="atLeast"/>
        <w:ind w:left="0" w:right="0" w:firstLine="420"/>
        <w:jc w:val="both"/>
      </w:pPr>
      <w:r>
        <w:rPr>
          <w:rFonts w:hint="eastAsia" w:ascii="仿宋_GB2312" w:eastAsia="仿宋_GB2312" w:cs="仿宋_GB2312"/>
          <w:color w:val="000000"/>
          <w:sz w:val="31"/>
          <w:szCs w:val="31"/>
          <w:bdr w:val="none" w:color="auto" w:sz="0" w:space="0"/>
          <w:shd w:val="clear" w:fill="FCFCFC"/>
        </w:rPr>
        <w:t>（二）本公告由儋州市教师招聘工作领导小组负责解释。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495" w:lineRule="atLeast"/>
        <w:ind w:left="0" w:right="0" w:firstLine="420"/>
        <w:jc w:val="both"/>
      </w:pPr>
      <w:r>
        <w:rPr>
          <w:rFonts w:hint="eastAsia" w:ascii="仿宋_GB2312" w:eastAsia="仿宋_GB2312" w:cs="仿宋_GB2312"/>
          <w:color w:val="000000"/>
          <w:sz w:val="31"/>
          <w:szCs w:val="31"/>
          <w:bdr w:val="none" w:color="auto" w:sz="0" w:space="0"/>
          <w:shd w:val="clear" w:fill="FCFCFC"/>
        </w:rPr>
        <w:t>（三）联系方式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495" w:lineRule="atLeast"/>
        <w:ind w:left="0" w:right="0" w:firstLine="645"/>
        <w:jc w:val="both"/>
      </w:pPr>
      <w:r>
        <w:rPr>
          <w:rFonts w:hint="eastAsia" w:ascii="仿宋_GB2312" w:eastAsia="仿宋_GB2312" w:cs="仿宋_GB2312"/>
          <w:color w:val="000000"/>
          <w:sz w:val="31"/>
          <w:szCs w:val="31"/>
          <w:bdr w:val="none" w:color="auto" w:sz="0" w:space="0"/>
          <w:shd w:val="clear" w:fill="FCFCFC"/>
        </w:rPr>
        <w:t>监督电话：（0898）23334285</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网上报名系统技术咨询电话0898-66502026、66738760</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(咨询时间：上午9：00—11:30，下午15:00-17:00。注：节假日期间不予咨询，敬请谅解。)</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00"/>
        </w:rPr>
        <w:t> </w:t>
      </w:r>
    </w:p>
    <w:p>
      <w:pPr>
        <w:pStyle w:val="2"/>
        <w:keepNext w:val="0"/>
        <w:keepLines w:val="0"/>
        <w:widowControl/>
        <w:suppressLineNumbers w:val="0"/>
        <w:spacing w:before="0" w:beforeAutospacing="0" w:after="0" w:afterAutospacing="0" w:line="495" w:lineRule="atLeast"/>
        <w:ind w:left="0" w:right="0" w:firstLine="645"/>
      </w:pPr>
      <w:r>
        <w:rPr>
          <w:rFonts w:hint="eastAsia" w:ascii="仿宋_GB2312" w:eastAsia="仿宋_GB2312" w:cs="仿宋_GB2312"/>
          <w:color w:val="000000"/>
          <w:sz w:val="31"/>
          <w:szCs w:val="31"/>
          <w:bdr w:val="none" w:color="auto" w:sz="0" w:space="0"/>
          <w:shd w:val="clear" w:fill="FFFFFF"/>
        </w:rPr>
        <w:t>附件：1.儋州市2020年公开招聘中学教师岗位计划表</w:t>
      </w:r>
    </w:p>
    <w:p>
      <w:pPr>
        <w:pStyle w:val="2"/>
        <w:keepNext w:val="0"/>
        <w:keepLines w:val="0"/>
        <w:widowControl/>
        <w:suppressLineNumbers w:val="0"/>
        <w:spacing w:before="0" w:beforeAutospacing="0" w:after="0" w:afterAutospacing="0" w:line="495" w:lineRule="atLeast"/>
        <w:ind w:left="1606" w:right="0"/>
      </w:pPr>
      <w:r>
        <w:rPr>
          <w:rFonts w:hint="eastAsia" w:ascii="仿宋_GB2312" w:eastAsia="仿宋_GB2312" w:cs="仿宋_GB2312"/>
          <w:color w:val="000000"/>
          <w:sz w:val="31"/>
          <w:szCs w:val="31"/>
          <w:shd w:val="clear" w:fill="FFFFFF"/>
        </w:rPr>
        <w:t>2.儋州市2020年中学教师公开招聘报名登记表</w:t>
      </w:r>
    </w:p>
    <w:p>
      <w:pPr>
        <w:pStyle w:val="2"/>
        <w:keepNext w:val="0"/>
        <w:keepLines w:val="0"/>
        <w:widowControl/>
        <w:suppressLineNumbers w:val="0"/>
        <w:spacing w:before="0" w:beforeAutospacing="0" w:after="0" w:afterAutospacing="0" w:line="495" w:lineRule="atLeast"/>
        <w:ind w:left="1606" w:right="0"/>
      </w:pPr>
      <w:r>
        <w:rPr>
          <w:rFonts w:hint="eastAsia" w:ascii="仿宋_GB2312" w:eastAsia="仿宋_GB2312" w:cs="仿宋_GB2312"/>
          <w:color w:val="000000"/>
          <w:sz w:val="31"/>
          <w:szCs w:val="31"/>
          <w:shd w:val="clear" w:fill="FFFFFF"/>
        </w:rPr>
        <w:t>3.实施“先上岗、再考证”相关要求解释</w:t>
      </w:r>
    </w:p>
    <w:p>
      <w:pPr>
        <w:pStyle w:val="2"/>
        <w:keepNext w:val="0"/>
        <w:keepLines w:val="0"/>
        <w:widowControl/>
        <w:suppressLineNumbers w:val="0"/>
        <w:spacing w:before="0" w:beforeAutospacing="0" w:after="0" w:afterAutospacing="0" w:line="432" w:lineRule="auto"/>
        <w:ind w:left="0" w:right="0"/>
      </w:pPr>
    </w:p>
    <w:p>
      <w:pPr>
        <w:pStyle w:val="2"/>
        <w:keepNext w:val="0"/>
        <w:keepLines w:val="0"/>
        <w:widowControl/>
        <w:suppressLineNumbers w:val="0"/>
        <w:spacing w:before="0" w:beforeAutospacing="0" w:after="0" w:afterAutospacing="0" w:line="585" w:lineRule="atLeast"/>
        <w:ind w:left="0" w:right="0"/>
        <w:jc w:val="left"/>
      </w:pPr>
      <w:r>
        <w:rPr>
          <w:rFonts w:hint="eastAsia" w:ascii="宋体" w:hAnsi="宋体" w:eastAsia="宋体" w:cs="宋体"/>
          <w:color w:val="000000"/>
          <w:sz w:val="28"/>
          <w:szCs w:val="28"/>
          <w:bdr w:val="none" w:color="auto" w:sz="0" w:space="0"/>
          <w:shd w:val="clear" w:fill="FFFFFF"/>
        </w:rPr>
        <w:t>附件1</w:t>
      </w:r>
    </w:p>
    <w:p>
      <w:pPr>
        <w:pStyle w:val="2"/>
        <w:keepNext w:val="0"/>
        <w:keepLines w:val="0"/>
        <w:widowControl/>
        <w:suppressLineNumbers w:val="0"/>
        <w:spacing w:before="0" w:beforeAutospacing="0" w:after="0" w:afterAutospacing="0" w:line="585" w:lineRule="atLeast"/>
        <w:ind w:left="0" w:right="0"/>
        <w:jc w:val="center"/>
      </w:pPr>
      <w:r>
        <w:rPr>
          <w:rFonts w:hint="eastAsia" w:ascii="方正小标宋简体" w:hAnsi="方正小标宋简体" w:eastAsia="方正小标宋简体" w:cs="方正小标宋简体"/>
          <w:color w:val="000000"/>
          <w:sz w:val="36"/>
          <w:szCs w:val="36"/>
          <w:bdr w:val="none" w:color="auto" w:sz="0" w:space="0"/>
          <w:shd w:val="clear" w:fill="FFFFFF"/>
        </w:rPr>
        <w:t>儋州市2020年公开招聘中学教师岗位计划表</w:t>
      </w:r>
    </w:p>
    <w:tbl>
      <w:tblPr>
        <w:tblW w:w="9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64"/>
        <w:gridCol w:w="455"/>
        <w:gridCol w:w="466"/>
        <w:gridCol w:w="2765"/>
        <w:gridCol w:w="688"/>
        <w:gridCol w:w="2575"/>
        <w:gridCol w:w="1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9" w:hRule="atLeast"/>
        </w:trPr>
        <w:tc>
          <w:tcPr>
            <w:tcW w:w="1864" w:type="dxa"/>
            <w:vMerge w:val="restart"/>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部门名称</w:t>
            </w:r>
          </w:p>
        </w:tc>
        <w:tc>
          <w:tcPr>
            <w:tcW w:w="455" w:type="dxa"/>
            <w:vMerge w:val="restart"/>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招考职位</w:t>
            </w:r>
          </w:p>
        </w:tc>
        <w:tc>
          <w:tcPr>
            <w:tcW w:w="466" w:type="dxa"/>
            <w:vMerge w:val="restart"/>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招考</w:t>
            </w:r>
            <w:r>
              <w:rPr>
                <w:rFonts w:hint="eastAsia" w:ascii="宋体" w:hAnsi="宋体" w:eastAsia="宋体" w:cs="宋体"/>
                <w:i w:val="0"/>
                <w:color w:val="000000"/>
                <w:sz w:val="22"/>
                <w:szCs w:val="22"/>
                <w:bdr w:val="none" w:color="auto" w:sz="0" w:space="0"/>
              </w:rPr>
              <w:br w:type="textWrapping"/>
            </w:r>
            <w:r>
              <w:rPr>
                <w:rFonts w:hint="eastAsia" w:ascii="宋体" w:hAnsi="宋体" w:eastAsia="宋体" w:cs="宋体"/>
                <w:i w:val="0"/>
                <w:color w:val="000000"/>
                <w:sz w:val="22"/>
                <w:szCs w:val="22"/>
                <w:bdr w:val="none" w:color="auto" w:sz="0" w:space="0"/>
              </w:rPr>
              <w:t>职数</w:t>
            </w:r>
          </w:p>
        </w:tc>
        <w:tc>
          <w:tcPr>
            <w:tcW w:w="6028" w:type="dxa"/>
            <w:gridSpan w:val="3"/>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招考资格条件</w:t>
            </w:r>
          </w:p>
        </w:tc>
        <w:tc>
          <w:tcPr>
            <w:tcW w:w="1165" w:type="dxa"/>
            <w:vMerge w:val="restart"/>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招考范围（户籍）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9" w:hRule="atLeast"/>
        </w:trPr>
        <w:tc>
          <w:tcPr>
            <w:tcW w:w="1864" w:type="dxa"/>
            <w:vMerge w:val="continue"/>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rPr>
                <w:rFonts w:hint="eastAsia" w:ascii="宋体"/>
                <w:sz w:val="21"/>
                <w:szCs w:val="21"/>
              </w:rPr>
            </w:pPr>
          </w:p>
        </w:tc>
        <w:tc>
          <w:tcPr>
            <w:tcW w:w="455" w:type="dxa"/>
            <w:vMerge w:val="continue"/>
            <w:tcBorders>
              <w:top w:val="single" w:color="000000" w:sz="6" w:space="0"/>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c>
          <w:tcPr>
            <w:tcW w:w="466" w:type="dxa"/>
            <w:vMerge w:val="continue"/>
            <w:tcBorders>
              <w:top w:val="single" w:color="000000" w:sz="6" w:space="0"/>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c>
          <w:tcPr>
            <w:tcW w:w="27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专业</w:t>
            </w:r>
          </w:p>
        </w:tc>
        <w:tc>
          <w:tcPr>
            <w:tcW w:w="688"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年龄</w:t>
            </w:r>
          </w:p>
        </w:tc>
        <w:tc>
          <w:tcPr>
            <w:tcW w:w="2575"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其他条件</w:t>
            </w:r>
          </w:p>
        </w:tc>
        <w:tc>
          <w:tcPr>
            <w:tcW w:w="1165" w:type="dxa"/>
            <w:vMerge w:val="continue"/>
            <w:tcBorders>
              <w:top w:val="single" w:color="000000" w:sz="6" w:space="0"/>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4" w:hRule="atLeast"/>
        </w:trPr>
        <w:tc>
          <w:tcPr>
            <w:tcW w:w="1864"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儋州市第一中学</w:t>
            </w:r>
          </w:p>
        </w:tc>
        <w:tc>
          <w:tcPr>
            <w:tcW w:w="455" w:type="dxa"/>
            <w:vMerge w:val="restart"/>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高中教师</w:t>
            </w:r>
          </w:p>
        </w:tc>
        <w:tc>
          <w:tcPr>
            <w:tcW w:w="466"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1人</w:t>
            </w:r>
          </w:p>
        </w:tc>
        <w:tc>
          <w:tcPr>
            <w:tcW w:w="27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音乐（钢琴方向1人）</w:t>
            </w:r>
          </w:p>
        </w:tc>
        <w:tc>
          <w:tcPr>
            <w:tcW w:w="688" w:type="dxa"/>
            <w:vMerge w:val="restart"/>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30周岁以下</w:t>
            </w:r>
          </w:p>
        </w:tc>
        <w:tc>
          <w:tcPr>
            <w:tcW w:w="2575" w:type="dxa"/>
            <w:vMerge w:val="restart"/>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left"/>
              <w:textAlignment w:val="center"/>
            </w:pPr>
            <w:r>
              <w:rPr>
                <w:rFonts w:hint="eastAsia" w:ascii="宋体" w:hAnsi="宋体" w:eastAsia="宋体" w:cs="宋体"/>
                <w:i w:val="0"/>
                <w:color w:val="000000"/>
                <w:sz w:val="22"/>
                <w:szCs w:val="22"/>
                <w:bdr w:val="none" w:color="auto" w:sz="0" w:space="0"/>
              </w:rPr>
              <w:t>1.本科及以上学历；</w:t>
            </w:r>
            <w:r>
              <w:rPr>
                <w:rFonts w:hint="eastAsia" w:ascii="宋体" w:hAnsi="宋体" w:eastAsia="宋体" w:cs="宋体"/>
                <w:i w:val="0"/>
                <w:color w:val="000000"/>
                <w:sz w:val="22"/>
                <w:szCs w:val="22"/>
                <w:bdr w:val="none" w:color="auto" w:sz="0" w:space="0"/>
              </w:rPr>
              <w:br w:type="textWrapping"/>
            </w:r>
            <w:r>
              <w:rPr>
                <w:rFonts w:hint="eastAsia" w:ascii="宋体" w:hAnsi="宋体" w:eastAsia="宋体" w:cs="宋体"/>
                <w:i w:val="0"/>
                <w:color w:val="000000"/>
                <w:sz w:val="22"/>
                <w:szCs w:val="22"/>
                <w:bdr w:val="none" w:color="auto" w:sz="0" w:space="0"/>
              </w:rPr>
              <w:t>2.音乐岗位须具有与报考岗位相应的教师资格证且所学专业为钢琴相关专业，体育和美术岗位须具有与报考岗位相应的教师资格证，或未取得相应教师资格证但符合教师资格考试报名条件和教师资格认定关于思想政治素质、普通话水平、身体条件等要求的高校毕业生（具体详见附件3《实施“先上岗、再考证”相关要求解释》）。</w:t>
            </w:r>
            <w:r>
              <w:rPr>
                <w:rFonts w:hint="eastAsia" w:ascii="宋体" w:hAnsi="宋体" w:eastAsia="宋体" w:cs="宋体"/>
                <w:i w:val="0"/>
                <w:color w:val="000000"/>
                <w:sz w:val="22"/>
                <w:szCs w:val="22"/>
                <w:bdr w:val="none" w:color="auto" w:sz="0" w:space="0"/>
              </w:rPr>
              <w:br w:type="textWrapping"/>
            </w:r>
            <w:r>
              <w:rPr>
                <w:rFonts w:hint="eastAsia" w:ascii="宋体" w:hAnsi="宋体" w:eastAsia="宋体" w:cs="宋体"/>
                <w:i w:val="0"/>
                <w:color w:val="000000"/>
                <w:sz w:val="22"/>
                <w:szCs w:val="22"/>
                <w:bdr w:val="none" w:color="auto" w:sz="0" w:space="0"/>
              </w:rPr>
              <w:t>3.其他岗位要求所学专业与报考岗位一致，具有与报考岗位相应的教师资格证，或未取得相应教师资格证但符合教师资格考试报名条件和教师资格认定关于思想政治素质、普通话水平、身体条件等要求的高校毕业生（具体详见附件3《实施“先上岗、再考证”相关要求解释》）。</w:t>
            </w:r>
          </w:p>
        </w:tc>
        <w:tc>
          <w:tcPr>
            <w:tcW w:w="1165" w:type="dxa"/>
            <w:vMerge w:val="restart"/>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面向全国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77" w:hRule="atLeast"/>
        </w:trPr>
        <w:tc>
          <w:tcPr>
            <w:tcW w:w="1864"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儋州市第二中学</w:t>
            </w:r>
          </w:p>
        </w:tc>
        <w:tc>
          <w:tcPr>
            <w:tcW w:w="455"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c>
          <w:tcPr>
            <w:tcW w:w="466"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5人</w:t>
            </w:r>
          </w:p>
        </w:tc>
        <w:tc>
          <w:tcPr>
            <w:tcW w:w="27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生物（2人）</w:t>
            </w:r>
            <w:r>
              <w:rPr>
                <w:rFonts w:hint="eastAsia" w:ascii="宋体" w:hAnsi="宋体" w:eastAsia="宋体" w:cs="宋体"/>
                <w:i w:val="0"/>
                <w:color w:val="000000"/>
                <w:sz w:val="22"/>
                <w:szCs w:val="22"/>
                <w:bdr w:val="none" w:color="auto" w:sz="0" w:space="0"/>
              </w:rPr>
              <w:br w:type="textWrapping"/>
            </w:r>
            <w:r>
              <w:rPr>
                <w:rFonts w:hint="eastAsia" w:ascii="宋体" w:hAnsi="宋体" w:eastAsia="宋体" w:cs="宋体"/>
                <w:i w:val="0"/>
                <w:color w:val="000000"/>
                <w:sz w:val="22"/>
                <w:szCs w:val="22"/>
                <w:bdr w:val="none" w:color="auto" w:sz="0" w:space="0"/>
              </w:rPr>
              <w:t>历史（2人）</w:t>
            </w:r>
            <w:r>
              <w:rPr>
                <w:rFonts w:hint="eastAsia" w:ascii="宋体" w:hAnsi="宋体" w:eastAsia="宋体" w:cs="宋体"/>
                <w:i w:val="0"/>
                <w:color w:val="000000"/>
                <w:sz w:val="22"/>
                <w:szCs w:val="22"/>
                <w:bdr w:val="none" w:color="auto" w:sz="0" w:space="0"/>
              </w:rPr>
              <w:br w:type="textWrapping"/>
            </w:r>
            <w:r>
              <w:rPr>
                <w:rFonts w:hint="eastAsia" w:ascii="宋体" w:hAnsi="宋体" w:eastAsia="宋体" w:cs="宋体"/>
                <w:i w:val="0"/>
                <w:color w:val="000000"/>
                <w:sz w:val="22"/>
                <w:szCs w:val="22"/>
                <w:bdr w:val="none" w:color="auto" w:sz="0" w:space="0"/>
              </w:rPr>
              <w:t>美术（1人）</w:t>
            </w:r>
          </w:p>
        </w:tc>
        <w:tc>
          <w:tcPr>
            <w:tcW w:w="688"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c>
          <w:tcPr>
            <w:tcW w:w="2575"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c>
          <w:tcPr>
            <w:tcW w:w="1165"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28" w:hRule="atLeast"/>
        </w:trPr>
        <w:tc>
          <w:tcPr>
            <w:tcW w:w="1864"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儋州市第三中学</w:t>
            </w:r>
          </w:p>
        </w:tc>
        <w:tc>
          <w:tcPr>
            <w:tcW w:w="455"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c>
          <w:tcPr>
            <w:tcW w:w="466"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4人</w:t>
            </w:r>
          </w:p>
        </w:tc>
        <w:tc>
          <w:tcPr>
            <w:tcW w:w="27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数学（1人）</w:t>
            </w:r>
            <w:r>
              <w:rPr>
                <w:rFonts w:hint="eastAsia" w:ascii="宋体" w:hAnsi="宋体" w:eastAsia="宋体" w:cs="宋体"/>
                <w:i w:val="0"/>
                <w:color w:val="000000"/>
                <w:sz w:val="22"/>
                <w:szCs w:val="22"/>
                <w:bdr w:val="none" w:color="auto" w:sz="0" w:space="0"/>
              </w:rPr>
              <w:br w:type="textWrapping"/>
            </w:r>
            <w:r>
              <w:rPr>
                <w:rFonts w:hint="eastAsia" w:ascii="宋体" w:hAnsi="宋体" w:eastAsia="宋体" w:cs="宋体"/>
                <w:i w:val="0"/>
                <w:color w:val="000000"/>
                <w:sz w:val="22"/>
                <w:szCs w:val="22"/>
                <w:bdr w:val="none" w:color="auto" w:sz="0" w:space="0"/>
              </w:rPr>
              <w:t>英语（1人）</w:t>
            </w:r>
            <w:r>
              <w:rPr>
                <w:rFonts w:hint="eastAsia" w:ascii="宋体" w:hAnsi="宋体" w:eastAsia="宋体" w:cs="宋体"/>
                <w:i w:val="0"/>
                <w:color w:val="000000"/>
                <w:sz w:val="22"/>
                <w:szCs w:val="22"/>
                <w:bdr w:val="none" w:color="auto" w:sz="0" w:space="0"/>
              </w:rPr>
              <w:br w:type="textWrapping"/>
            </w:r>
            <w:r>
              <w:rPr>
                <w:rFonts w:hint="eastAsia" w:ascii="宋体" w:hAnsi="宋体" w:eastAsia="宋体" w:cs="宋体"/>
                <w:i w:val="0"/>
                <w:color w:val="000000"/>
                <w:sz w:val="22"/>
                <w:szCs w:val="22"/>
                <w:bdr w:val="none" w:color="auto" w:sz="0" w:space="0"/>
              </w:rPr>
              <w:t>化学（1人）</w:t>
            </w:r>
            <w:r>
              <w:rPr>
                <w:rFonts w:hint="eastAsia" w:ascii="宋体" w:hAnsi="宋体" w:eastAsia="宋体" w:cs="宋体"/>
                <w:i w:val="0"/>
                <w:color w:val="000000"/>
                <w:sz w:val="22"/>
                <w:szCs w:val="22"/>
                <w:bdr w:val="none" w:color="auto" w:sz="0" w:space="0"/>
              </w:rPr>
              <w:br w:type="textWrapping"/>
            </w:r>
            <w:r>
              <w:rPr>
                <w:rFonts w:hint="eastAsia" w:ascii="宋体" w:hAnsi="宋体" w:eastAsia="宋体" w:cs="宋体"/>
                <w:i w:val="0"/>
                <w:color w:val="000000"/>
                <w:sz w:val="22"/>
                <w:szCs w:val="22"/>
                <w:bdr w:val="none" w:color="auto" w:sz="0" w:space="0"/>
              </w:rPr>
              <w:t>体育（1人）</w:t>
            </w:r>
          </w:p>
        </w:tc>
        <w:tc>
          <w:tcPr>
            <w:tcW w:w="688"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c>
          <w:tcPr>
            <w:tcW w:w="2575"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c>
          <w:tcPr>
            <w:tcW w:w="1165"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29" w:hRule="atLeast"/>
        </w:trPr>
        <w:tc>
          <w:tcPr>
            <w:tcW w:w="1864"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儋州市八一中学</w:t>
            </w:r>
          </w:p>
        </w:tc>
        <w:tc>
          <w:tcPr>
            <w:tcW w:w="455"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c>
          <w:tcPr>
            <w:tcW w:w="466"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7人</w:t>
            </w:r>
          </w:p>
        </w:tc>
        <w:tc>
          <w:tcPr>
            <w:tcW w:w="27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语文（2人）</w:t>
            </w:r>
          </w:p>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数学（1人）</w:t>
            </w:r>
          </w:p>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政治（1人）</w:t>
            </w:r>
          </w:p>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历史（1人）</w:t>
            </w:r>
          </w:p>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地理（1人）</w:t>
            </w:r>
          </w:p>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体育（1人）</w:t>
            </w:r>
          </w:p>
        </w:tc>
        <w:tc>
          <w:tcPr>
            <w:tcW w:w="688"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c>
          <w:tcPr>
            <w:tcW w:w="2575"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c>
          <w:tcPr>
            <w:tcW w:w="1165"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90" w:hRule="atLeast"/>
        </w:trPr>
        <w:tc>
          <w:tcPr>
            <w:tcW w:w="1864"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儋州市白马井中学</w:t>
            </w:r>
          </w:p>
        </w:tc>
        <w:tc>
          <w:tcPr>
            <w:tcW w:w="4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初中教师</w:t>
            </w:r>
          </w:p>
        </w:tc>
        <w:tc>
          <w:tcPr>
            <w:tcW w:w="466"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3人</w:t>
            </w:r>
          </w:p>
        </w:tc>
        <w:tc>
          <w:tcPr>
            <w:tcW w:w="27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line="15" w:lineRule="atLeast"/>
              <w:jc w:val="center"/>
              <w:textAlignment w:val="center"/>
            </w:pPr>
            <w:r>
              <w:rPr>
                <w:rFonts w:hint="eastAsia" w:ascii="宋体" w:hAnsi="宋体" w:eastAsia="宋体" w:cs="宋体"/>
                <w:i w:val="0"/>
                <w:color w:val="000000"/>
                <w:sz w:val="22"/>
                <w:szCs w:val="22"/>
                <w:bdr w:val="none" w:color="auto" w:sz="0" w:space="0"/>
              </w:rPr>
              <w:t>语文（1人）</w:t>
            </w:r>
            <w:r>
              <w:rPr>
                <w:rFonts w:hint="eastAsia" w:ascii="宋体" w:hAnsi="宋体" w:eastAsia="宋体" w:cs="宋体"/>
                <w:i w:val="0"/>
                <w:color w:val="000000"/>
                <w:sz w:val="22"/>
                <w:szCs w:val="22"/>
                <w:bdr w:val="none" w:color="auto" w:sz="0" w:space="0"/>
              </w:rPr>
              <w:br w:type="textWrapping"/>
            </w:r>
            <w:r>
              <w:rPr>
                <w:rFonts w:hint="eastAsia" w:ascii="宋体" w:hAnsi="宋体" w:eastAsia="宋体" w:cs="宋体"/>
                <w:i w:val="0"/>
                <w:color w:val="000000"/>
                <w:sz w:val="22"/>
                <w:szCs w:val="22"/>
                <w:bdr w:val="none" w:color="auto" w:sz="0" w:space="0"/>
              </w:rPr>
              <w:t>数学（1人）</w:t>
            </w:r>
            <w:r>
              <w:rPr>
                <w:rFonts w:hint="eastAsia" w:ascii="宋体" w:hAnsi="宋体" w:eastAsia="宋体" w:cs="宋体"/>
                <w:i w:val="0"/>
                <w:color w:val="000000"/>
                <w:sz w:val="22"/>
                <w:szCs w:val="22"/>
                <w:bdr w:val="none" w:color="auto" w:sz="0" w:space="0"/>
              </w:rPr>
              <w:br w:type="textWrapping"/>
            </w:r>
            <w:r>
              <w:rPr>
                <w:rFonts w:hint="eastAsia" w:ascii="宋体" w:hAnsi="宋体" w:eastAsia="宋体" w:cs="宋体"/>
                <w:i w:val="0"/>
                <w:color w:val="000000"/>
                <w:sz w:val="22"/>
                <w:szCs w:val="22"/>
                <w:bdr w:val="none" w:color="auto" w:sz="0" w:space="0"/>
              </w:rPr>
              <w:t>物理（1人）</w:t>
            </w:r>
          </w:p>
        </w:tc>
        <w:tc>
          <w:tcPr>
            <w:tcW w:w="688"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c>
          <w:tcPr>
            <w:tcW w:w="2575"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c>
          <w:tcPr>
            <w:tcW w:w="1165"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sz w:val="21"/>
                <w:szCs w:val="21"/>
              </w:rPr>
            </w:pPr>
          </w:p>
        </w:tc>
      </w:tr>
    </w:tbl>
    <w:p>
      <w:pPr>
        <w:pStyle w:val="2"/>
        <w:keepNext w:val="0"/>
        <w:keepLines w:val="0"/>
        <w:widowControl/>
        <w:suppressLineNumbers w:val="0"/>
        <w:spacing w:before="0" w:beforeAutospacing="0" w:after="0" w:afterAutospacing="0" w:line="585" w:lineRule="atLeast"/>
        <w:ind w:left="0" w:right="0"/>
        <w:jc w:val="center"/>
      </w:pPr>
      <w:r>
        <w:rPr>
          <w:rFonts w:hint="eastAsia" w:ascii="方正小标宋简体" w:hAnsi="方正小标宋简体" w:eastAsia="方正小标宋简体" w:cs="方正小标宋简体"/>
          <w:color w:val="000000"/>
          <w:sz w:val="31"/>
          <w:szCs w:val="31"/>
          <w:bdr w:val="none" w:color="auto" w:sz="0" w:space="0"/>
          <w:shd w:val="clear" w:fill="FFFFFF"/>
        </w:rPr>
        <w:t> </w:t>
      </w:r>
    </w:p>
    <w:p>
      <w:pPr>
        <w:pStyle w:val="2"/>
        <w:keepNext w:val="0"/>
        <w:keepLines w:val="0"/>
        <w:widowControl/>
        <w:suppressLineNumbers w:val="0"/>
        <w:spacing w:before="0" w:beforeAutospacing="0" w:after="0" w:afterAutospacing="0" w:line="432" w:lineRule="auto"/>
        <w:ind w:left="0" w:right="0"/>
      </w:pPr>
    </w:p>
    <w:p>
      <w:pPr>
        <w:pStyle w:val="2"/>
        <w:keepNext w:val="0"/>
        <w:keepLines w:val="0"/>
        <w:widowControl/>
        <w:suppressLineNumbers w:val="0"/>
        <w:spacing w:before="0" w:beforeAutospacing="0" w:after="0" w:afterAutospacing="0" w:line="555" w:lineRule="atLeast"/>
        <w:ind w:left="0" w:right="0" w:firstLine="0"/>
        <w:jc w:val="left"/>
      </w:pPr>
      <w:r>
        <w:rPr>
          <w:rFonts w:hint="eastAsia" w:ascii="宋体" w:hAnsi="宋体" w:eastAsia="宋体" w:cs="宋体"/>
          <w:color w:val="000000"/>
          <w:sz w:val="28"/>
          <w:szCs w:val="28"/>
          <w:bdr w:val="none" w:color="auto" w:sz="0" w:space="0"/>
          <w:shd w:val="clear" w:fill="FFFFFF"/>
        </w:rPr>
        <w:t>附件2</w:t>
      </w:r>
    </w:p>
    <w:p>
      <w:pPr>
        <w:pStyle w:val="2"/>
        <w:keepNext w:val="0"/>
        <w:keepLines w:val="0"/>
        <w:widowControl/>
        <w:suppressLineNumbers w:val="0"/>
        <w:spacing w:before="210" w:beforeAutospacing="0" w:after="210" w:afterAutospacing="0" w:line="495" w:lineRule="atLeast"/>
        <w:ind w:left="0" w:right="0"/>
        <w:jc w:val="center"/>
      </w:pPr>
      <w:r>
        <w:rPr>
          <w:rFonts w:hint="eastAsia" w:ascii="方正小标宋简体" w:hAnsi="方正小标宋简体" w:eastAsia="方正小标宋简体" w:cs="方正小标宋简体"/>
          <w:color w:val="000000"/>
          <w:sz w:val="36"/>
          <w:szCs w:val="36"/>
          <w:shd w:val="clear" w:fill="FFFFFF"/>
        </w:rPr>
        <w:t>儋州市2020年中学教师公开招聘报名登记表</w:t>
      </w:r>
    </w:p>
    <w:tbl>
      <w:tblPr>
        <w:tblW w:w="9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30"/>
        <w:gridCol w:w="742"/>
        <w:gridCol w:w="2332"/>
        <w:gridCol w:w="464"/>
        <w:gridCol w:w="999"/>
        <w:gridCol w:w="1889"/>
        <w:gridCol w:w="903"/>
        <w:gridCol w:w="742"/>
        <w:gridCol w:w="2524"/>
        <w:gridCol w:w="2524"/>
        <w:gridCol w:w="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cantSplit/>
          <w:trHeight w:val="1033" w:hRule="atLeast"/>
        </w:trPr>
        <w:tc>
          <w:tcPr>
            <w:tcW w:w="0" w:type="auto"/>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姓名</w:t>
            </w:r>
          </w:p>
        </w:tc>
        <w:tc>
          <w:tcPr>
            <w:tcW w:w="0" w:type="auto"/>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c>
          <w:tcPr>
            <w:tcW w:w="0" w:type="auto"/>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pPr>
            <w:r>
              <w:rPr>
                <w:rFonts w:hint="eastAsia" w:ascii="宋体" w:hAnsi="宋体" w:eastAsia="宋体" w:cs="宋体"/>
                <w:color w:val="000000"/>
                <w:sz w:val="21"/>
                <w:szCs w:val="21"/>
              </w:rPr>
              <w:t>性别</w:t>
            </w:r>
          </w:p>
        </w:tc>
        <w:tc>
          <w:tcPr>
            <w:tcW w:w="0" w:type="auto"/>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c>
          <w:tcPr>
            <w:tcW w:w="0" w:type="auto"/>
            <w:gridSpan w:val="2"/>
            <w:tcBorders>
              <w:top w:val="single" w:color="auto" w:sz="6" w:space="0"/>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籍贯</w:t>
            </w:r>
          </w:p>
        </w:tc>
        <w:tc>
          <w:tcPr>
            <w:tcW w:w="0" w:type="auto"/>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c>
          <w:tcPr>
            <w:tcW w:w="0" w:type="auto"/>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出生年月</w:t>
            </w:r>
          </w:p>
        </w:tc>
        <w:tc>
          <w:tcPr>
            <w:tcW w:w="0" w:type="auto"/>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c>
          <w:tcPr>
            <w:tcW w:w="0" w:type="auto"/>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641" w:hRule="atLeast"/>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政治面貌</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c>
          <w:tcPr>
            <w:tcW w:w="0" w:type="auto"/>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身份证号码</w:t>
            </w:r>
          </w:p>
        </w:tc>
        <w:tc>
          <w:tcPr>
            <w:tcW w:w="0" w:type="auto"/>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c>
          <w:tcPr>
            <w:tcW w:w="0" w:type="auto"/>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465" w:hRule="atLeast"/>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毕业学校及毕业证书号</w:t>
            </w:r>
          </w:p>
        </w:tc>
        <w:tc>
          <w:tcPr>
            <w:tcW w:w="0" w:type="auto"/>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c>
          <w:tcPr>
            <w:tcW w:w="0" w:type="auto"/>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户籍所在地</w:t>
            </w:r>
          </w:p>
        </w:tc>
        <w:tc>
          <w:tcPr>
            <w:tcW w:w="0" w:type="auto"/>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学历</w:t>
            </w:r>
          </w:p>
        </w:tc>
        <w:tc>
          <w:tcPr>
            <w:tcW w:w="0" w:type="auto"/>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c>
          <w:tcPr>
            <w:tcW w:w="0" w:type="auto"/>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641" w:hRule="atLeast"/>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所学专业</w:t>
            </w:r>
          </w:p>
        </w:tc>
        <w:tc>
          <w:tcPr>
            <w:tcW w:w="0" w:type="auto"/>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c>
          <w:tcPr>
            <w:tcW w:w="0" w:type="auto"/>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学位</w:t>
            </w:r>
          </w:p>
        </w:tc>
        <w:tc>
          <w:tcPr>
            <w:tcW w:w="0" w:type="auto"/>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教师资格</w:t>
            </w:r>
          </w:p>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种类</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c>
          <w:tcPr>
            <w:tcW w:w="0" w:type="auto"/>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641" w:hRule="atLeast"/>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联系电话</w:t>
            </w:r>
          </w:p>
        </w:tc>
        <w:tc>
          <w:tcPr>
            <w:tcW w:w="0" w:type="auto"/>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c>
          <w:tcPr>
            <w:tcW w:w="0" w:type="auto"/>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家庭住址</w:t>
            </w:r>
          </w:p>
        </w:tc>
        <w:tc>
          <w:tcPr>
            <w:tcW w:w="0" w:type="auto"/>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邮政编码</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553" w:hRule="atLeast"/>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应聘学段及学科</w:t>
            </w:r>
          </w:p>
        </w:tc>
        <w:tc>
          <w:tcPr>
            <w:tcW w:w="0" w:type="auto"/>
            <w:gridSpan w:val="10"/>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471" w:hRule="atLeast"/>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家庭</w:t>
            </w:r>
          </w:p>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成员</w:t>
            </w:r>
          </w:p>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基本</w:t>
            </w:r>
          </w:p>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情况</w:t>
            </w:r>
          </w:p>
        </w:tc>
        <w:tc>
          <w:tcPr>
            <w:tcW w:w="0" w:type="auto"/>
            <w:gridSpan w:val="10"/>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489" w:hRule="atLeast"/>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 </w:t>
            </w:r>
          </w:p>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个人</w:t>
            </w:r>
          </w:p>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学习</w:t>
            </w:r>
          </w:p>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工作</w:t>
            </w:r>
          </w:p>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简历</w:t>
            </w:r>
          </w:p>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 </w:t>
            </w:r>
          </w:p>
        </w:tc>
        <w:tc>
          <w:tcPr>
            <w:tcW w:w="0" w:type="auto"/>
            <w:gridSpan w:val="10"/>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120" w:hRule="atLeast"/>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主要工作</w:t>
            </w:r>
          </w:p>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业绩和获</w:t>
            </w:r>
          </w:p>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奖情况</w:t>
            </w:r>
          </w:p>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（本项可另加附页）</w:t>
            </w:r>
          </w:p>
        </w:tc>
        <w:tc>
          <w:tcPr>
            <w:tcW w:w="0" w:type="auto"/>
            <w:gridSpan w:val="10"/>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863" w:hRule="atLeast"/>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资格</w:t>
            </w:r>
          </w:p>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审查</w:t>
            </w:r>
          </w:p>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意见</w:t>
            </w:r>
          </w:p>
        </w:tc>
        <w:tc>
          <w:tcPr>
            <w:tcW w:w="0" w:type="auto"/>
            <w:gridSpan w:val="10"/>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         </w:t>
            </w:r>
          </w:p>
          <w:p>
            <w:pPr>
              <w:pStyle w:val="2"/>
              <w:keepNext w:val="0"/>
              <w:keepLines w:val="0"/>
              <w:widowControl/>
              <w:suppressLineNumbers w:val="0"/>
              <w:spacing w:before="210" w:beforeAutospacing="0" w:after="210" w:afterAutospacing="0" w:line="15" w:lineRule="atLeast"/>
              <w:ind w:left="0" w:right="0"/>
              <w:jc w:val="center"/>
            </w:pPr>
            <w:r>
              <w:rPr>
                <w:color w:val="000000"/>
                <w:sz w:val="21"/>
                <w:szCs w:val="21"/>
              </w:rPr>
              <w:t> </w:t>
            </w:r>
          </w:p>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                                                         （签章）</w:t>
            </w:r>
          </w:p>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21"/>
                <w:szCs w:val="21"/>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81" w:hRule="atLeast"/>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jc w:val="center"/>
            </w:pPr>
            <w:r>
              <w:rPr>
                <w:rFonts w:hint="eastAsia" w:ascii="宋体" w:hAnsi="宋体" w:eastAsia="宋体" w:cs="宋体"/>
                <w:color w:val="000000"/>
                <w:sz w:val="31"/>
                <w:szCs w:val="31"/>
              </w:rPr>
              <w:t>应聘承诺</w:t>
            </w:r>
          </w:p>
        </w:tc>
        <w:tc>
          <w:tcPr>
            <w:tcW w:w="0" w:type="auto"/>
            <w:gridSpan w:val="10"/>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210" w:beforeAutospacing="0" w:after="210" w:afterAutospacing="0" w:line="15" w:lineRule="atLeast"/>
              <w:ind w:left="0" w:right="0" w:firstLine="315"/>
            </w:pPr>
            <w:r>
              <w:rPr>
                <w:rStyle w:val="5"/>
                <w:rFonts w:hint="eastAsia" w:ascii="仿宋_GB2312" w:eastAsia="仿宋_GB2312" w:cs="仿宋_GB2312"/>
                <w:b/>
                <w:color w:val="000000"/>
                <w:sz w:val="31"/>
                <w:szCs w:val="31"/>
              </w:rPr>
              <w:t>以上所填内容属实，若有虚假，所聘单位有权解除聘用合同。</w:t>
            </w:r>
          </w:p>
          <w:p>
            <w:pPr>
              <w:pStyle w:val="2"/>
              <w:keepNext w:val="0"/>
              <w:keepLines w:val="0"/>
              <w:widowControl/>
              <w:suppressLineNumbers w:val="0"/>
              <w:spacing w:before="210" w:beforeAutospacing="0" w:after="210" w:afterAutospacing="0" w:line="15" w:lineRule="atLeast"/>
              <w:ind w:left="0" w:right="0"/>
            </w:pPr>
            <w:r>
              <w:rPr>
                <w:rFonts w:hint="eastAsia" w:ascii="仿宋_GB2312" w:eastAsia="仿宋_GB2312" w:cs="仿宋_GB2312"/>
                <w:color w:val="000000"/>
                <w:sz w:val="31"/>
                <w:szCs w:val="31"/>
              </w:rPr>
              <w:t> </w:t>
            </w:r>
          </w:p>
          <w:p>
            <w:pPr>
              <w:pStyle w:val="2"/>
              <w:keepNext w:val="0"/>
              <w:keepLines w:val="0"/>
              <w:widowControl/>
              <w:suppressLineNumbers w:val="0"/>
              <w:spacing w:before="210" w:beforeAutospacing="0" w:after="210" w:afterAutospacing="0" w:line="15" w:lineRule="atLeast"/>
              <w:ind w:left="0" w:right="0"/>
              <w:jc w:val="center"/>
            </w:pPr>
            <w:r>
              <w:rPr>
                <w:rFonts w:hint="eastAsia" w:ascii="仿宋_GB2312" w:eastAsia="仿宋_GB2312" w:cs="仿宋_GB2312"/>
                <w:color w:val="000000"/>
                <w:sz w:val="31"/>
                <w:szCs w:val="31"/>
              </w:rPr>
              <w:t>             </w:t>
            </w:r>
            <w:r>
              <w:rPr>
                <w:rFonts w:hint="eastAsia" w:ascii="宋体" w:hAnsi="宋体" w:eastAsia="宋体" w:cs="宋体"/>
                <w:color w:val="000000"/>
                <w:sz w:val="21"/>
                <w:szCs w:val="21"/>
              </w:rPr>
              <w:t>应聘者签名</w:t>
            </w:r>
            <w:r>
              <w:rPr>
                <w:rFonts w:hint="eastAsia" w:ascii="仿宋_GB2312" w:eastAsia="仿宋_GB2312" w:cs="仿宋_GB2312"/>
                <w:color w:val="000000"/>
                <w:sz w:val="31"/>
                <w:szCs w:val="31"/>
              </w:rPr>
              <w:t>：</w:t>
            </w:r>
            <w:r>
              <w:rPr>
                <w:rFonts w:hint="eastAsia" w:ascii="宋体" w:hAnsi="宋体" w:eastAsia="宋体" w:cs="宋体"/>
                <w:color w:val="000000"/>
                <w:sz w:val="31"/>
                <w:szCs w:val="31"/>
              </w:rPr>
              <w:t> </w:t>
            </w:r>
          </w:p>
        </w:tc>
      </w:tr>
    </w:tbl>
    <w:p>
      <w:pPr>
        <w:pStyle w:val="2"/>
        <w:keepNext w:val="0"/>
        <w:keepLines w:val="0"/>
        <w:widowControl/>
        <w:suppressLineNumbers w:val="0"/>
        <w:spacing w:before="210" w:beforeAutospacing="0" w:after="210" w:afterAutospacing="0" w:line="495" w:lineRule="atLeast"/>
        <w:ind w:left="0" w:right="0"/>
      </w:pPr>
      <w:r>
        <w:rPr>
          <w:rFonts w:hint="eastAsia" w:ascii="仿宋_GB2312" w:eastAsia="仿宋_GB2312" w:cs="仿宋_GB2312"/>
          <w:color w:val="000000"/>
          <w:sz w:val="24"/>
          <w:szCs w:val="24"/>
          <w:shd w:val="clear" w:fill="FFFFFF"/>
        </w:rPr>
        <w:t> </w:t>
      </w:r>
    </w:p>
    <w:p>
      <w:pPr>
        <w:pStyle w:val="2"/>
        <w:keepNext w:val="0"/>
        <w:keepLines w:val="0"/>
        <w:widowControl/>
        <w:suppressLineNumbers w:val="0"/>
        <w:spacing w:before="210" w:beforeAutospacing="0" w:after="210" w:afterAutospacing="0" w:line="495" w:lineRule="atLeast"/>
        <w:ind w:left="0" w:right="0"/>
      </w:pPr>
      <w:r>
        <w:rPr>
          <w:rFonts w:hint="eastAsia" w:ascii="仿宋_GB2312" w:eastAsia="仿宋_GB2312" w:cs="仿宋_GB2312"/>
          <w:color w:val="000000"/>
          <w:sz w:val="24"/>
          <w:szCs w:val="24"/>
          <w:shd w:val="clear" w:fill="FFFFFF"/>
        </w:rPr>
        <w:t>备注：此表一式二份，资格审查后交给市教育局，录用后返回一份给受聘者。</w:t>
      </w:r>
    </w:p>
    <w:p>
      <w:pPr>
        <w:pStyle w:val="2"/>
        <w:keepNext w:val="0"/>
        <w:keepLines w:val="0"/>
        <w:widowControl/>
        <w:suppressLineNumbers w:val="0"/>
        <w:spacing w:before="210" w:beforeAutospacing="0" w:after="210" w:afterAutospacing="0" w:line="495" w:lineRule="atLeast"/>
        <w:ind w:left="0" w:right="0"/>
      </w:pPr>
      <w:r>
        <w:rPr>
          <w:rFonts w:hint="eastAsia" w:ascii="宋体" w:hAnsi="宋体" w:eastAsia="宋体" w:cs="宋体"/>
          <w:color w:val="000000"/>
          <w:sz w:val="28"/>
          <w:szCs w:val="28"/>
          <w:shd w:val="clear" w:fill="FFFFFF"/>
        </w:rPr>
        <w:t>附件3</w:t>
      </w:r>
    </w:p>
    <w:p>
      <w:pPr>
        <w:pStyle w:val="2"/>
        <w:keepNext w:val="0"/>
        <w:keepLines w:val="0"/>
        <w:widowControl/>
        <w:suppressLineNumbers w:val="0"/>
        <w:spacing w:before="0" w:beforeAutospacing="0" w:after="0" w:afterAutospacing="0" w:line="555" w:lineRule="atLeast"/>
        <w:ind w:left="0" w:right="0"/>
        <w:jc w:val="center"/>
      </w:pPr>
      <w:r>
        <w:rPr>
          <w:rFonts w:hint="eastAsia" w:ascii="方正小标宋简体" w:hAnsi="方正小标宋简体" w:eastAsia="方正小标宋简体" w:cs="方正小标宋简体"/>
          <w:sz w:val="36"/>
          <w:szCs w:val="36"/>
          <w:bdr w:val="none" w:color="auto" w:sz="0" w:space="0"/>
          <w:shd w:val="clear" w:fill="FFFFFF"/>
        </w:rPr>
        <w:t>实施“先上岗、再考证”相关要求解释</w:t>
      </w:r>
    </w:p>
    <w:p>
      <w:pPr>
        <w:pStyle w:val="2"/>
        <w:keepNext w:val="0"/>
        <w:keepLines w:val="0"/>
        <w:widowControl/>
        <w:suppressLineNumbers w:val="0"/>
        <w:spacing w:before="0" w:beforeAutospacing="0" w:after="0" w:afterAutospacing="0" w:line="555" w:lineRule="atLeast"/>
        <w:ind w:left="0" w:right="0"/>
      </w:pPr>
      <w:r>
        <w:rPr>
          <w:rFonts w:hint="eastAsia" w:ascii="仿宋_GB2312" w:eastAsia="仿宋_GB2312" w:cs="仿宋_GB2312"/>
          <w:sz w:val="31"/>
          <w:szCs w:val="31"/>
          <w:bdr w:val="none" w:color="auto" w:sz="0" w:space="0"/>
          <w:shd w:val="clear" w:fill="FFFFFF"/>
        </w:rPr>
        <w:t> </w:t>
      </w:r>
    </w:p>
    <w:p>
      <w:pPr>
        <w:pStyle w:val="2"/>
        <w:keepNext w:val="0"/>
        <w:keepLines w:val="0"/>
        <w:widowControl/>
        <w:suppressLineNumbers w:val="0"/>
        <w:spacing w:before="0" w:beforeAutospacing="0" w:after="0" w:afterAutospacing="0" w:line="555" w:lineRule="atLeast"/>
        <w:ind w:left="0" w:right="0" w:firstLine="645"/>
      </w:pPr>
      <w:r>
        <w:rPr>
          <w:rFonts w:hint="eastAsia" w:ascii="仿宋_GB2312" w:eastAsia="仿宋_GB2312" w:cs="仿宋_GB2312"/>
          <w:sz w:val="31"/>
          <w:szCs w:val="31"/>
          <w:bdr w:val="none" w:color="auto" w:sz="0" w:space="0"/>
          <w:shd w:val="clear" w:fill="FFFFFF"/>
        </w:rPr>
        <w:t>1.高校毕业生：包括2020届应届毕业生和择业期毕业生(即2018年和2019年毕业但还未落实工作单位的毕业生)。</w:t>
      </w:r>
    </w:p>
    <w:p>
      <w:pPr>
        <w:pStyle w:val="2"/>
        <w:keepNext w:val="0"/>
        <w:keepLines w:val="0"/>
        <w:widowControl/>
        <w:suppressLineNumbers w:val="0"/>
        <w:spacing w:before="0" w:beforeAutospacing="0" w:after="0" w:afterAutospacing="0" w:line="555" w:lineRule="atLeast"/>
        <w:ind w:left="0" w:right="0" w:firstLine="645"/>
      </w:pPr>
      <w:r>
        <w:rPr>
          <w:rFonts w:hint="eastAsia" w:ascii="仿宋_GB2312" w:eastAsia="仿宋_GB2312" w:cs="仿宋_GB2312"/>
          <w:sz w:val="31"/>
          <w:szCs w:val="31"/>
          <w:bdr w:val="none" w:color="auto" w:sz="0" w:space="0"/>
          <w:shd w:val="clear" w:fill="FFFFFF"/>
        </w:rPr>
        <w:t>2.思想政治素质：以有关部门的“思想品德鉴定意见”为准。应届毕业生原则上由毕业学校出具，择业期毕业生由户口所在地居委会或村委会出具。</w:t>
      </w:r>
    </w:p>
    <w:p>
      <w:pPr>
        <w:pStyle w:val="2"/>
        <w:keepNext w:val="0"/>
        <w:keepLines w:val="0"/>
        <w:widowControl/>
        <w:suppressLineNumbers w:val="0"/>
        <w:spacing w:before="0" w:beforeAutospacing="0" w:after="0" w:afterAutospacing="0" w:line="555" w:lineRule="atLeast"/>
        <w:ind w:left="0" w:right="0" w:firstLine="645"/>
      </w:pPr>
      <w:r>
        <w:rPr>
          <w:rFonts w:hint="eastAsia" w:ascii="仿宋_GB2312" w:eastAsia="仿宋_GB2312" w:cs="仿宋_GB2312"/>
          <w:sz w:val="31"/>
          <w:szCs w:val="31"/>
          <w:bdr w:val="none" w:color="auto" w:sz="0" w:space="0"/>
          <w:shd w:val="clear" w:fill="FFFFFF"/>
        </w:rPr>
        <w:t>3.普通话水平：以全国通用的普通话水平测试等级证书为凭据。报考语文学科岗位的普通话水平测试等级要达到二级甲等及以上，报考其他学科岗位的普通话水平测试等级要达到二级乙等及以上</w:t>
      </w:r>
    </w:p>
    <w:p>
      <w:pPr>
        <w:pStyle w:val="2"/>
        <w:keepNext w:val="0"/>
        <w:keepLines w:val="0"/>
        <w:widowControl/>
        <w:suppressLineNumbers w:val="0"/>
        <w:spacing w:before="210" w:beforeAutospacing="0" w:after="210" w:afterAutospacing="0" w:line="555" w:lineRule="atLeast"/>
        <w:ind w:left="0" w:right="0" w:firstLine="645"/>
      </w:pPr>
      <w:r>
        <w:rPr>
          <w:rFonts w:hint="eastAsia" w:ascii="仿宋_GB2312" w:eastAsia="仿宋_GB2312" w:cs="仿宋_GB2312"/>
          <w:sz w:val="31"/>
          <w:szCs w:val="31"/>
          <w:shd w:val="clear" w:fill="FFFFFF"/>
        </w:rPr>
        <w:t>4.身体条件：以县级以上医院作出结论认定的“体检表”为准，体检标准参照《海南省申请教师资格人员体检表》(2014年修订)执行。应届毕业生可提交学校毕业体检表。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36C13"/>
    <w:rsid w:val="78036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434343"/>
      <w:u w:val="none"/>
    </w:rPr>
  </w:style>
  <w:style w:type="character" w:styleId="7">
    <w:name w:val="Emphasis"/>
    <w:basedOn w:val="4"/>
    <w:qFormat/>
    <w:uiPriority w:val="0"/>
  </w:style>
  <w:style w:type="character" w:styleId="8">
    <w:name w:val="Hyperlink"/>
    <w:basedOn w:val="4"/>
    <w:uiPriority w:val="0"/>
    <w:rPr>
      <w:color w:val="434343"/>
      <w:u w:val="none"/>
    </w:rPr>
  </w:style>
  <w:style w:type="character" w:customStyle="1" w:styleId="9">
    <w:name w:val="lm5-l-x-t-sp2"/>
    <w:basedOn w:val="4"/>
    <w:uiPriority w:val="0"/>
  </w:style>
  <w:style w:type="character" w:customStyle="1" w:styleId="10">
    <w:name w:val="zy-fr-bj9"/>
    <w:basedOn w:val="4"/>
    <w:uiPriority w:val="0"/>
  </w:style>
  <w:style w:type="character" w:customStyle="1" w:styleId="11">
    <w:name w:val="xtb-gr-15"/>
    <w:basedOn w:val="4"/>
    <w:uiPriority w:val="0"/>
    <w:rPr>
      <w:color w:val="CA1C1D"/>
    </w:rPr>
  </w:style>
  <w:style w:type="character" w:customStyle="1" w:styleId="12">
    <w:name w:val="zy-gr-bj15"/>
    <w:basedOn w:val="4"/>
    <w:uiPriority w:val="0"/>
  </w:style>
  <w:style w:type="character" w:customStyle="1" w:styleId="13">
    <w:name w:val="xtb-gr-18"/>
    <w:basedOn w:val="4"/>
    <w:uiPriority w:val="0"/>
  </w:style>
  <w:style w:type="character" w:customStyle="1" w:styleId="14">
    <w:name w:val="xtb-gr-19"/>
    <w:basedOn w:val="4"/>
    <w:uiPriority w:val="0"/>
  </w:style>
  <w:style w:type="character" w:customStyle="1" w:styleId="15">
    <w:name w:val="lm5-l-x-t-sp4"/>
    <w:basedOn w:val="4"/>
    <w:uiPriority w:val="0"/>
  </w:style>
  <w:style w:type="character" w:customStyle="1" w:styleId="16">
    <w:name w:val="zy-fr-bj7"/>
    <w:basedOn w:val="4"/>
    <w:uiPriority w:val="0"/>
  </w:style>
  <w:style w:type="character" w:customStyle="1" w:styleId="17">
    <w:name w:val="zy-gr-bj5"/>
    <w:basedOn w:val="4"/>
    <w:uiPriority w:val="0"/>
  </w:style>
  <w:style w:type="character" w:customStyle="1" w:styleId="18">
    <w:name w:val="xtb-fr-08"/>
    <w:basedOn w:val="4"/>
    <w:uiPriority w:val="0"/>
  </w:style>
  <w:style w:type="character" w:customStyle="1" w:styleId="19">
    <w:name w:val="zy-gr-bj20"/>
    <w:basedOn w:val="4"/>
    <w:uiPriority w:val="0"/>
  </w:style>
  <w:style w:type="character" w:customStyle="1" w:styleId="20">
    <w:name w:val="zx-span1"/>
    <w:basedOn w:val="4"/>
    <w:uiPriority w:val="0"/>
  </w:style>
  <w:style w:type="character" w:customStyle="1" w:styleId="21">
    <w:name w:val="zx-span11"/>
    <w:basedOn w:val="4"/>
    <w:uiPriority w:val="0"/>
    <w:rPr>
      <w:color w:val="FFFFFF"/>
    </w:rPr>
  </w:style>
  <w:style w:type="character" w:customStyle="1" w:styleId="22">
    <w:name w:val="xtb-gr-02"/>
    <w:basedOn w:val="4"/>
    <w:uiPriority w:val="0"/>
  </w:style>
  <w:style w:type="character" w:customStyle="1" w:styleId="23">
    <w:name w:val="zy-fr-bj8"/>
    <w:basedOn w:val="4"/>
    <w:uiPriority w:val="0"/>
  </w:style>
  <w:style w:type="character" w:customStyle="1" w:styleId="24">
    <w:name w:val="zx-span2"/>
    <w:basedOn w:val="4"/>
    <w:uiPriority w:val="0"/>
  </w:style>
  <w:style w:type="character" w:customStyle="1" w:styleId="25">
    <w:name w:val="zx-span21"/>
    <w:basedOn w:val="4"/>
    <w:uiPriority w:val="0"/>
    <w:rPr>
      <w:color w:val="FFFFFF"/>
    </w:rPr>
  </w:style>
  <w:style w:type="character" w:customStyle="1" w:styleId="26">
    <w:name w:val="zx-span5"/>
    <w:basedOn w:val="4"/>
    <w:uiPriority w:val="0"/>
  </w:style>
  <w:style w:type="character" w:customStyle="1" w:styleId="27">
    <w:name w:val="zx-span51"/>
    <w:basedOn w:val="4"/>
    <w:uiPriority w:val="0"/>
    <w:rPr>
      <w:color w:val="FFFFFF"/>
    </w:rPr>
  </w:style>
  <w:style w:type="character" w:customStyle="1" w:styleId="28">
    <w:name w:val="zy-gr-bj2"/>
    <w:basedOn w:val="4"/>
    <w:uiPriority w:val="0"/>
  </w:style>
  <w:style w:type="character" w:customStyle="1" w:styleId="29">
    <w:name w:val="xtb-fr-12"/>
    <w:basedOn w:val="4"/>
    <w:uiPriority w:val="0"/>
  </w:style>
  <w:style w:type="character" w:customStyle="1" w:styleId="30">
    <w:name w:val="zx-span3"/>
    <w:basedOn w:val="4"/>
    <w:uiPriority w:val="0"/>
  </w:style>
  <w:style w:type="character" w:customStyle="1" w:styleId="31">
    <w:name w:val="zx-span31"/>
    <w:basedOn w:val="4"/>
    <w:uiPriority w:val="0"/>
    <w:rPr>
      <w:color w:val="FFFFFF"/>
    </w:rPr>
  </w:style>
  <w:style w:type="character" w:customStyle="1" w:styleId="32">
    <w:name w:val="zx-span4"/>
    <w:basedOn w:val="4"/>
    <w:uiPriority w:val="0"/>
  </w:style>
  <w:style w:type="character" w:customStyle="1" w:styleId="33">
    <w:name w:val="zx-span41"/>
    <w:basedOn w:val="4"/>
    <w:uiPriority w:val="0"/>
    <w:rPr>
      <w:color w:val="FFFFFF"/>
    </w:rPr>
  </w:style>
  <w:style w:type="character" w:customStyle="1" w:styleId="34">
    <w:name w:val="xtb-gr-22"/>
    <w:basedOn w:val="4"/>
    <w:uiPriority w:val="0"/>
  </w:style>
  <w:style w:type="character" w:customStyle="1" w:styleId="35">
    <w:name w:val="zy-fr-bj28"/>
    <w:basedOn w:val="4"/>
    <w:uiPriority w:val="0"/>
  </w:style>
  <w:style w:type="character" w:customStyle="1" w:styleId="36">
    <w:name w:val="zy-gr-bj1"/>
    <w:basedOn w:val="4"/>
    <w:uiPriority w:val="0"/>
  </w:style>
  <w:style w:type="character" w:customStyle="1" w:styleId="37">
    <w:name w:val="hover84"/>
    <w:basedOn w:val="4"/>
    <w:uiPriority w:val="0"/>
    <w:rPr>
      <w:shd w:val="clear" w:fill="00479D"/>
    </w:rPr>
  </w:style>
  <w:style w:type="character" w:customStyle="1" w:styleId="38">
    <w:name w:val="r-5-l-sp1"/>
    <w:basedOn w:val="4"/>
    <w:uiPriority w:val="0"/>
  </w:style>
  <w:style w:type="character" w:customStyle="1" w:styleId="39">
    <w:name w:val="zy-fr-bj19"/>
    <w:basedOn w:val="4"/>
    <w:uiPriority w:val="0"/>
  </w:style>
  <w:style w:type="character" w:customStyle="1" w:styleId="40">
    <w:name w:val="hover83"/>
    <w:basedOn w:val="4"/>
    <w:uiPriority w:val="0"/>
  </w:style>
  <w:style w:type="character" w:customStyle="1" w:styleId="41">
    <w:name w:val="r-5-l-sp3"/>
    <w:basedOn w:val="4"/>
    <w:uiPriority w:val="0"/>
  </w:style>
  <w:style w:type="character" w:customStyle="1" w:styleId="42">
    <w:name w:val="zy-gr-bj8"/>
    <w:basedOn w:val="4"/>
    <w:uiPriority w:val="0"/>
  </w:style>
  <w:style w:type="character" w:customStyle="1" w:styleId="43">
    <w:name w:val="lm5-l-x-t-sp1"/>
    <w:basedOn w:val="4"/>
    <w:uiPriority w:val="0"/>
  </w:style>
  <w:style w:type="character" w:customStyle="1" w:styleId="44">
    <w:name w:val="lm5-l-x-t-sp3"/>
    <w:basedOn w:val="4"/>
    <w:uiPriority w:val="0"/>
  </w:style>
  <w:style w:type="character" w:customStyle="1" w:styleId="45">
    <w:name w:val="xtb-gr-13"/>
    <w:basedOn w:val="4"/>
    <w:uiPriority w:val="0"/>
  </w:style>
  <w:style w:type="character" w:customStyle="1" w:styleId="46">
    <w:name w:val="hdxdata"/>
    <w:basedOn w:val="4"/>
    <w:uiPriority w:val="0"/>
  </w:style>
  <w:style w:type="character" w:customStyle="1" w:styleId="47">
    <w:name w:val="hdxdata1"/>
    <w:basedOn w:val="4"/>
    <w:uiPriority w:val="0"/>
  </w:style>
  <w:style w:type="character" w:customStyle="1" w:styleId="48">
    <w:name w:val="bsfw-sp1"/>
    <w:basedOn w:val="4"/>
    <w:uiPriority w:val="0"/>
    <w:rPr>
      <w:shd w:val="clear" w:fill="EEEEEE"/>
    </w:rPr>
  </w:style>
  <w:style w:type="character" w:customStyle="1" w:styleId="49">
    <w:name w:val="bsfw-sp11"/>
    <w:basedOn w:val="4"/>
    <w:uiPriority w:val="0"/>
    <w:rPr>
      <w:color w:val="FFFFFF"/>
    </w:rPr>
  </w:style>
  <w:style w:type="character" w:customStyle="1" w:styleId="50">
    <w:name w:val="xtb-fr-10"/>
    <w:basedOn w:val="4"/>
    <w:uiPriority w:val="0"/>
  </w:style>
  <w:style w:type="character" w:customStyle="1" w:styleId="51">
    <w:name w:val="xtb-fr-11"/>
    <w:basedOn w:val="4"/>
    <w:uiPriority w:val="0"/>
  </w:style>
  <w:style w:type="character" w:customStyle="1" w:styleId="52">
    <w:name w:val="zy-fr-bj27"/>
    <w:basedOn w:val="4"/>
    <w:uiPriority w:val="0"/>
  </w:style>
  <w:style w:type="character" w:customStyle="1" w:styleId="53">
    <w:name w:val="zy-gr-bj11"/>
    <w:basedOn w:val="4"/>
    <w:uiPriority w:val="0"/>
  </w:style>
  <w:style w:type="character" w:customStyle="1" w:styleId="54">
    <w:name w:val="zy-gr-bj25"/>
    <w:basedOn w:val="4"/>
    <w:uiPriority w:val="0"/>
  </w:style>
  <w:style w:type="character" w:customStyle="1" w:styleId="55">
    <w:name w:val="xtb-gr-21"/>
    <w:basedOn w:val="4"/>
    <w:uiPriority w:val="0"/>
  </w:style>
  <w:style w:type="character" w:customStyle="1" w:styleId="56">
    <w:name w:val="zy-fr-bj3"/>
    <w:basedOn w:val="4"/>
    <w:uiPriority w:val="0"/>
  </w:style>
  <w:style w:type="character" w:customStyle="1" w:styleId="57">
    <w:name w:val="zy-fr-bj14"/>
    <w:basedOn w:val="4"/>
    <w:uiPriority w:val="0"/>
  </w:style>
  <w:style w:type="character" w:customStyle="1" w:styleId="58">
    <w:name w:val="zy-fr-bj15"/>
    <w:basedOn w:val="4"/>
    <w:uiPriority w:val="0"/>
  </w:style>
  <w:style w:type="character" w:customStyle="1" w:styleId="59">
    <w:name w:val="zy-gr-bj22"/>
    <w:basedOn w:val="4"/>
    <w:uiPriority w:val="0"/>
  </w:style>
  <w:style w:type="character" w:customStyle="1" w:styleId="60">
    <w:name w:val="xtb-gr-05"/>
    <w:basedOn w:val="4"/>
    <w:uiPriority w:val="0"/>
  </w:style>
  <w:style w:type="character" w:customStyle="1" w:styleId="61">
    <w:name w:val="zy-gr-bj24"/>
    <w:basedOn w:val="4"/>
    <w:uiPriority w:val="0"/>
  </w:style>
  <w:style w:type="character" w:customStyle="1" w:styleId="62">
    <w:name w:val="xtb-fr-23"/>
    <w:basedOn w:val="4"/>
    <w:uiPriority w:val="0"/>
  </w:style>
  <w:style w:type="character" w:customStyle="1" w:styleId="63">
    <w:name w:val="xtb-fr-14"/>
    <w:basedOn w:val="4"/>
    <w:uiPriority w:val="0"/>
  </w:style>
  <w:style w:type="character" w:customStyle="1" w:styleId="64">
    <w:name w:val="xtb-fr-04"/>
    <w:basedOn w:val="4"/>
    <w:uiPriority w:val="0"/>
  </w:style>
  <w:style w:type="character" w:customStyle="1" w:styleId="65">
    <w:name w:val="xtb-gr-17"/>
    <w:basedOn w:val="4"/>
    <w:uiPriority w:val="0"/>
  </w:style>
  <w:style w:type="character" w:customStyle="1" w:styleId="66">
    <w:name w:val="xtb-gr-01"/>
    <w:basedOn w:val="4"/>
    <w:uiPriority w:val="0"/>
  </w:style>
  <w:style w:type="character" w:customStyle="1" w:styleId="67">
    <w:name w:val="xtb-fr-22"/>
    <w:basedOn w:val="4"/>
    <w:uiPriority w:val="0"/>
  </w:style>
  <w:style w:type="character" w:customStyle="1" w:styleId="68">
    <w:name w:val="xtb-gr-04"/>
    <w:basedOn w:val="4"/>
    <w:uiPriority w:val="0"/>
  </w:style>
  <w:style w:type="character" w:customStyle="1" w:styleId="69">
    <w:name w:val="zy-gr-bj9"/>
    <w:basedOn w:val="4"/>
    <w:uiPriority w:val="0"/>
  </w:style>
  <w:style w:type="character" w:customStyle="1" w:styleId="70">
    <w:name w:val="zy-fr-bj13"/>
    <w:basedOn w:val="4"/>
    <w:uiPriority w:val="0"/>
  </w:style>
  <w:style w:type="character" w:customStyle="1" w:styleId="71">
    <w:name w:val="xtb-gr-14"/>
    <w:basedOn w:val="4"/>
    <w:uiPriority w:val="0"/>
  </w:style>
  <w:style w:type="character" w:customStyle="1" w:styleId="72">
    <w:name w:val="xtb-fr-18"/>
    <w:basedOn w:val="4"/>
    <w:uiPriority w:val="0"/>
  </w:style>
  <w:style w:type="character" w:customStyle="1" w:styleId="73">
    <w:name w:val="xtb-gr-03"/>
    <w:basedOn w:val="4"/>
    <w:uiPriority w:val="0"/>
  </w:style>
  <w:style w:type="character" w:customStyle="1" w:styleId="74">
    <w:name w:val="xtb-gr-07"/>
    <w:basedOn w:val="4"/>
    <w:uiPriority w:val="0"/>
  </w:style>
  <w:style w:type="character" w:customStyle="1" w:styleId="75">
    <w:name w:val="zy-gr-bj19"/>
    <w:basedOn w:val="4"/>
    <w:uiPriority w:val="0"/>
  </w:style>
  <w:style w:type="character" w:customStyle="1" w:styleId="76">
    <w:name w:val="xtb-fr-05"/>
    <w:basedOn w:val="4"/>
    <w:uiPriority w:val="0"/>
  </w:style>
  <w:style w:type="character" w:customStyle="1" w:styleId="77">
    <w:name w:val="zy-fr-bj6"/>
    <w:basedOn w:val="4"/>
    <w:uiPriority w:val="0"/>
  </w:style>
  <w:style w:type="character" w:customStyle="1" w:styleId="78">
    <w:name w:val="xtb-gr-06"/>
    <w:basedOn w:val="4"/>
    <w:uiPriority w:val="0"/>
  </w:style>
  <w:style w:type="character" w:customStyle="1" w:styleId="79">
    <w:name w:val="xtb-gr-20"/>
    <w:basedOn w:val="4"/>
    <w:uiPriority w:val="0"/>
  </w:style>
  <w:style w:type="character" w:customStyle="1" w:styleId="80">
    <w:name w:val="xtb-fr-16"/>
    <w:basedOn w:val="4"/>
    <w:uiPriority w:val="0"/>
  </w:style>
  <w:style w:type="character" w:customStyle="1" w:styleId="81">
    <w:name w:val="xtb-gr-08"/>
    <w:basedOn w:val="4"/>
    <w:uiPriority w:val="0"/>
  </w:style>
  <w:style w:type="character" w:customStyle="1" w:styleId="82">
    <w:name w:val="xtb-gr-09"/>
    <w:basedOn w:val="4"/>
    <w:uiPriority w:val="0"/>
  </w:style>
  <w:style w:type="character" w:customStyle="1" w:styleId="83">
    <w:name w:val="xtb-gr-10"/>
    <w:basedOn w:val="4"/>
    <w:uiPriority w:val="0"/>
  </w:style>
  <w:style w:type="character" w:customStyle="1" w:styleId="84">
    <w:name w:val="xtb-gr-11"/>
    <w:basedOn w:val="4"/>
    <w:uiPriority w:val="0"/>
  </w:style>
  <w:style w:type="character" w:customStyle="1" w:styleId="85">
    <w:name w:val="xtb-fr-06"/>
    <w:basedOn w:val="4"/>
    <w:uiPriority w:val="0"/>
  </w:style>
  <w:style w:type="character" w:customStyle="1" w:styleId="86">
    <w:name w:val="xtb-gr-12"/>
    <w:basedOn w:val="4"/>
    <w:uiPriority w:val="0"/>
  </w:style>
  <w:style w:type="character" w:customStyle="1" w:styleId="87">
    <w:name w:val="xtb-fr-03"/>
    <w:basedOn w:val="4"/>
    <w:uiPriority w:val="0"/>
  </w:style>
  <w:style w:type="character" w:customStyle="1" w:styleId="88">
    <w:name w:val="xtb-gr-16"/>
    <w:basedOn w:val="4"/>
    <w:uiPriority w:val="0"/>
  </w:style>
  <w:style w:type="character" w:customStyle="1" w:styleId="89">
    <w:name w:val="xtb-fr-01"/>
    <w:basedOn w:val="4"/>
    <w:uiPriority w:val="0"/>
  </w:style>
  <w:style w:type="character" w:customStyle="1" w:styleId="90">
    <w:name w:val="xtb-fr-02"/>
    <w:basedOn w:val="4"/>
    <w:uiPriority w:val="0"/>
  </w:style>
  <w:style w:type="character" w:customStyle="1" w:styleId="91">
    <w:name w:val="xtb-fr-21"/>
    <w:basedOn w:val="4"/>
    <w:uiPriority w:val="0"/>
  </w:style>
  <w:style w:type="character" w:customStyle="1" w:styleId="92">
    <w:name w:val="xtb-fr-07"/>
    <w:basedOn w:val="4"/>
    <w:uiPriority w:val="0"/>
  </w:style>
  <w:style w:type="character" w:customStyle="1" w:styleId="93">
    <w:name w:val="xtb-fr-09"/>
    <w:basedOn w:val="4"/>
    <w:uiPriority w:val="0"/>
  </w:style>
  <w:style w:type="character" w:customStyle="1" w:styleId="94">
    <w:name w:val="zy-fr-bj2"/>
    <w:basedOn w:val="4"/>
    <w:uiPriority w:val="0"/>
  </w:style>
  <w:style w:type="character" w:customStyle="1" w:styleId="95">
    <w:name w:val="xtb-fr-13"/>
    <w:basedOn w:val="4"/>
    <w:uiPriority w:val="0"/>
  </w:style>
  <w:style w:type="character" w:customStyle="1" w:styleId="96">
    <w:name w:val="xtb-fr-20"/>
    <w:basedOn w:val="4"/>
    <w:uiPriority w:val="0"/>
  </w:style>
  <w:style w:type="character" w:customStyle="1" w:styleId="97">
    <w:name w:val="xtb-fr-15"/>
    <w:basedOn w:val="4"/>
    <w:uiPriority w:val="0"/>
  </w:style>
  <w:style w:type="character" w:customStyle="1" w:styleId="98">
    <w:name w:val="zy-gr-bj12"/>
    <w:basedOn w:val="4"/>
    <w:uiPriority w:val="0"/>
  </w:style>
  <w:style w:type="character" w:customStyle="1" w:styleId="99">
    <w:name w:val="xtb-fr-17"/>
    <w:basedOn w:val="4"/>
    <w:uiPriority w:val="0"/>
  </w:style>
  <w:style w:type="character" w:customStyle="1" w:styleId="100">
    <w:name w:val="xtb-fr-19"/>
    <w:basedOn w:val="4"/>
    <w:uiPriority w:val="0"/>
  </w:style>
  <w:style w:type="character" w:customStyle="1" w:styleId="101">
    <w:name w:val="xtb-fr-24"/>
    <w:basedOn w:val="4"/>
    <w:uiPriority w:val="0"/>
  </w:style>
  <w:style w:type="character" w:customStyle="1" w:styleId="102">
    <w:name w:val="zy-fr-bj20"/>
    <w:basedOn w:val="4"/>
    <w:uiPriority w:val="0"/>
  </w:style>
  <w:style w:type="character" w:customStyle="1" w:styleId="103">
    <w:name w:val="zx-xuan4"/>
    <w:basedOn w:val="4"/>
    <w:uiPriority w:val="0"/>
    <w:rPr>
      <w:shd w:val="clear" w:fill="FFFFFF"/>
    </w:rPr>
  </w:style>
  <w:style w:type="character" w:customStyle="1" w:styleId="104">
    <w:name w:val="zy-gr-bj26"/>
    <w:basedOn w:val="4"/>
    <w:uiPriority w:val="0"/>
  </w:style>
  <w:style w:type="character" w:customStyle="1" w:styleId="105">
    <w:name w:val="zy-fr-bj24"/>
    <w:basedOn w:val="4"/>
    <w:uiPriority w:val="0"/>
  </w:style>
  <w:style w:type="character" w:customStyle="1" w:styleId="106">
    <w:name w:val="r-5-l-sp2"/>
    <w:basedOn w:val="4"/>
    <w:uiPriority w:val="0"/>
  </w:style>
  <w:style w:type="character" w:customStyle="1" w:styleId="107">
    <w:name w:val="hdjl-x-l-m-sp2"/>
    <w:basedOn w:val="4"/>
    <w:uiPriority w:val="0"/>
  </w:style>
  <w:style w:type="character" w:customStyle="1" w:styleId="108">
    <w:name w:val="zy-gr-bj18"/>
    <w:basedOn w:val="4"/>
    <w:uiPriority w:val="0"/>
  </w:style>
  <w:style w:type="character" w:customStyle="1" w:styleId="109">
    <w:name w:val="hdjl-x-l-m-sp1"/>
    <w:basedOn w:val="4"/>
    <w:uiPriority w:val="0"/>
  </w:style>
  <w:style w:type="character" w:customStyle="1" w:styleId="110">
    <w:name w:val="zy-fr-bj16"/>
    <w:basedOn w:val="4"/>
    <w:uiPriority w:val="0"/>
  </w:style>
  <w:style w:type="character" w:customStyle="1" w:styleId="111">
    <w:name w:val="zy-fr-bj1"/>
    <w:basedOn w:val="4"/>
    <w:uiPriority w:val="0"/>
  </w:style>
  <w:style w:type="character" w:customStyle="1" w:styleId="112">
    <w:name w:val="zy-fr-bj26"/>
    <w:basedOn w:val="4"/>
    <w:uiPriority w:val="0"/>
  </w:style>
  <w:style w:type="character" w:customStyle="1" w:styleId="113">
    <w:name w:val="zy-gr-bj16"/>
    <w:basedOn w:val="4"/>
    <w:uiPriority w:val="0"/>
  </w:style>
  <w:style w:type="character" w:customStyle="1" w:styleId="114">
    <w:name w:val="zy-gr-bj6"/>
    <w:basedOn w:val="4"/>
    <w:uiPriority w:val="0"/>
  </w:style>
  <w:style w:type="character" w:customStyle="1" w:styleId="115">
    <w:name w:val="bsfw-sp2"/>
    <w:basedOn w:val="4"/>
    <w:uiPriority w:val="0"/>
    <w:rPr>
      <w:shd w:val="clear" w:fill="EEEEEE"/>
    </w:rPr>
  </w:style>
  <w:style w:type="character" w:customStyle="1" w:styleId="116">
    <w:name w:val="bsfw-sp21"/>
    <w:basedOn w:val="4"/>
    <w:uiPriority w:val="0"/>
    <w:rPr>
      <w:color w:val="FFFFFF"/>
    </w:rPr>
  </w:style>
  <w:style w:type="character" w:customStyle="1" w:styleId="117">
    <w:name w:val="zy-fr-bj12"/>
    <w:basedOn w:val="4"/>
    <w:uiPriority w:val="0"/>
  </w:style>
  <w:style w:type="character" w:customStyle="1" w:styleId="118">
    <w:name w:val="zy-fr-bj30"/>
    <w:basedOn w:val="4"/>
    <w:uiPriority w:val="0"/>
  </w:style>
  <w:style w:type="character" w:customStyle="1" w:styleId="119">
    <w:name w:val="zy-gr-bj17"/>
    <w:basedOn w:val="4"/>
    <w:uiPriority w:val="0"/>
  </w:style>
  <w:style w:type="character" w:customStyle="1" w:styleId="120">
    <w:name w:val="zx-xuan9"/>
    <w:basedOn w:val="4"/>
    <w:uiPriority w:val="0"/>
    <w:rPr>
      <w:shd w:val="clear" w:fill="3366CC"/>
    </w:rPr>
  </w:style>
  <w:style w:type="character" w:customStyle="1" w:styleId="121">
    <w:name w:val="zy-gr-bj14"/>
    <w:basedOn w:val="4"/>
    <w:uiPriority w:val="0"/>
  </w:style>
  <w:style w:type="character" w:customStyle="1" w:styleId="122">
    <w:name w:val="bsfw-sp4"/>
    <w:basedOn w:val="4"/>
    <w:uiPriority w:val="0"/>
    <w:rPr>
      <w:shd w:val="clear" w:fill="EEEEEE"/>
    </w:rPr>
  </w:style>
  <w:style w:type="character" w:customStyle="1" w:styleId="123">
    <w:name w:val="bsfw-sp41"/>
    <w:basedOn w:val="4"/>
    <w:uiPriority w:val="0"/>
    <w:rPr>
      <w:color w:val="FFFFFF"/>
    </w:rPr>
  </w:style>
  <w:style w:type="character" w:customStyle="1" w:styleId="124">
    <w:name w:val="zy-fr-bj29"/>
    <w:basedOn w:val="4"/>
    <w:uiPriority w:val="0"/>
  </w:style>
  <w:style w:type="character" w:customStyle="1" w:styleId="125">
    <w:name w:val="zy-gr-bj3"/>
    <w:basedOn w:val="4"/>
    <w:uiPriority w:val="0"/>
  </w:style>
  <w:style w:type="character" w:customStyle="1" w:styleId="126">
    <w:name w:val="bsfw-sp3"/>
    <w:basedOn w:val="4"/>
    <w:uiPriority w:val="0"/>
    <w:rPr>
      <w:shd w:val="clear" w:fill="EEEEEE"/>
    </w:rPr>
  </w:style>
  <w:style w:type="character" w:customStyle="1" w:styleId="127">
    <w:name w:val="bsfw-sp31"/>
    <w:basedOn w:val="4"/>
    <w:uiPriority w:val="0"/>
    <w:rPr>
      <w:color w:val="FFFFFF"/>
    </w:rPr>
  </w:style>
  <w:style w:type="character" w:customStyle="1" w:styleId="128">
    <w:name w:val="zy-gr-bj4"/>
    <w:basedOn w:val="4"/>
    <w:uiPriority w:val="0"/>
  </w:style>
  <w:style w:type="character" w:customStyle="1" w:styleId="129">
    <w:name w:val="zy-gr-bj13"/>
    <w:basedOn w:val="4"/>
    <w:uiPriority w:val="0"/>
  </w:style>
  <w:style w:type="character" w:customStyle="1" w:styleId="130">
    <w:name w:val="zy-fr-bj22"/>
    <w:basedOn w:val="4"/>
    <w:uiPriority w:val="0"/>
  </w:style>
  <w:style w:type="character" w:customStyle="1" w:styleId="131">
    <w:name w:val="zy-fr-bj25"/>
    <w:basedOn w:val="4"/>
    <w:uiPriority w:val="0"/>
  </w:style>
  <w:style w:type="character" w:customStyle="1" w:styleId="132">
    <w:name w:val="zy-gr-bj7"/>
    <w:basedOn w:val="4"/>
    <w:uiPriority w:val="0"/>
  </w:style>
  <w:style w:type="character" w:customStyle="1" w:styleId="133">
    <w:name w:val="zy-gr-bj10"/>
    <w:basedOn w:val="4"/>
    <w:uiPriority w:val="0"/>
  </w:style>
  <w:style w:type="character" w:customStyle="1" w:styleId="134">
    <w:name w:val="zy-gr-bj21"/>
    <w:basedOn w:val="4"/>
    <w:uiPriority w:val="0"/>
  </w:style>
  <w:style w:type="character" w:customStyle="1" w:styleId="135">
    <w:name w:val="zy-fr-bj23"/>
    <w:basedOn w:val="4"/>
    <w:uiPriority w:val="0"/>
  </w:style>
  <w:style w:type="character" w:customStyle="1" w:styleId="136">
    <w:name w:val="zy-gr-bj23"/>
    <w:basedOn w:val="4"/>
    <w:uiPriority w:val="0"/>
  </w:style>
  <w:style w:type="character" w:customStyle="1" w:styleId="137">
    <w:name w:val="zy-gr-bj27"/>
    <w:basedOn w:val="4"/>
    <w:uiPriority w:val="0"/>
  </w:style>
  <w:style w:type="character" w:customStyle="1" w:styleId="138">
    <w:name w:val="zy-fr-bj10"/>
    <w:basedOn w:val="4"/>
    <w:uiPriority w:val="0"/>
  </w:style>
  <w:style w:type="character" w:customStyle="1" w:styleId="139">
    <w:name w:val="zy-fr-bj4"/>
    <w:basedOn w:val="4"/>
    <w:uiPriority w:val="0"/>
  </w:style>
  <w:style w:type="character" w:customStyle="1" w:styleId="140">
    <w:name w:val="zy-fr-bj5"/>
    <w:basedOn w:val="4"/>
    <w:uiPriority w:val="0"/>
  </w:style>
  <w:style w:type="character" w:customStyle="1" w:styleId="141">
    <w:name w:val="zy-fr-bj11"/>
    <w:basedOn w:val="4"/>
    <w:uiPriority w:val="0"/>
  </w:style>
  <w:style w:type="character" w:customStyle="1" w:styleId="142">
    <w:name w:val="zy-fr-bj17"/>
    <w:basedOn w:val="4"/>
    <w:uiPriority w:val="0"/>
  </w:style>
  <w:style w:type="character" w:customStyle="1" w:styleId="143">
    <w:name w:val="zy-fr-bj18"/>
    <w:basedOn w:val="4"/>
    <w:uiPriority w:val="0"/>
  </w:style>
  <w:style w:type="character" w:customStyle="1" w:styleId="144">
    <w:name w:val="zy-fr-bj21"/>
    <w:basedOn w:val="4"/>
    <w:uiPriority w:val="0"/>
  </w:style>
  <w:style w:type="character" w:customStyle="1" w:styleId="145">
    <w:name w:val="hdjl-x-l-x-sp1"/>
    <w:basedOn w:val="4"/>
    <w:uiPriority w:val="0"/>
    <w:rPr>
      <w:color w:val="BFBFBF"/>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2020-07-24T08:32:00Z</dcterms:created>
  <dc:creator>王斌</dc:creator>
  <cp:lastModifiedBy>王斌</cp:lastModifiedBy>
  <dcterms:modified xsi:type="dcterms:W3CDTF">2020-07-24T08:49:03Z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