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018" w:type="dxa"/>
        <w:tblInd w:w="0" w:type="dxa"/>
        <w:shd w:val="clear"/>
        <w:tblLayout w:type="autofit"/>
        <w:tblCellMar>
          <w:top w:w="0" w:type="dxa"/>
          <w:left w:w="0" w:type="dxa"/>
          <w:bottom w:w="0" w:type="dxa"/>
          <w:right w:w="0" w:type="dxa"/>
        </w:tblCellMar>
      </w:tblPr>
      <w:tblGrid>
        <w:gridCol w:w="1866"/>
        <w:gridCol w:w="1866"/>
        <w:gridCol w:w="2166"/>
        <w:gridCol w:w="3120"/>
      </w:tblGrid>
      <w:tr>
        <w:tblPrEx>
          <w:shd w:val="clear"/>
          <w:tblCellMar>
            <w:top w:w="0" w:type="dxa"/>
            <w:left w:w="0" w:type="dxa"/>
            <w:bottom w:w="0" w:type="dxa"/>
            <w:right w:w="0" w:type="dxa"/>
          </w:tblCellMar>
        </w:tblPrEx>
        <w:trPr>
          <w:trHeight w:val="615" w:hRule="atLeast"/>
        </w:trPr>
        <w:tc>
          <w:tcPr>
            <w:tcW w:w="9018" w:type="dxa"/>
            <w:gridSpan w:val="4"/>
            <w:tcBorders>
              <w:top w:val="nil"/>
              <w:left w:val="nil"/>
              <w:bottom w:val="single" w:color="auto" w:sz="8" w:space="0"/>
              <w:right w:val="nil"/>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default" w:ascii="Times New Roman" w:hAnsi="Times New Roman" w:eastAsia="宋体" w:cs="Times New Roman"/>
                <w:i w:val="0"/>
                <w:caps w:val="0"/>
                <w:color w:val="000000"/>
                <w:spacing w:val="0"/>
                <w:kern w:val="0"/>
                <w:sz w:val="36"/>
                <w:szCs w:val="36"/>
                <w:bdr w:val="none" w:color="auto" w:sz="0" w:space="0"/>
                <w:lang w:val="en-US" w:eastAsia="zh-CN" w:bidi="ar"/>
              </w:rPr>
              <w:t>2020</w:t>
            </w:r>
            <w:r>
              <w:rPr>
                <w:rFonts w:ascii="方正小标宋简体" w:hAnsi="方正小标宋简体" w:eastAsia="方正小标宋简体" w:cs="方正小标宋简体"/>
                <w:i w:val="0"/>
                <w:caps w:val="0"/>
                <w:color w:val="000000"/>
                <w:spacing w:val="0"/>
                <w:kern w:val="0"/>
                <w:sz w:val="36"/>
                <w:szCs w:val="36"/>
                <w:bdr w:val="none" w:color="auto" w:sz="0" w:space="0"/>
                <w:lang w:val="en-US" w:eastAsia="zh-CN" w:bidi="ar"/>
              </w:rPr>
              <w:t>年</w:t>
            </w:r>
            <w:bookmarkStart w:id="0" w:name="_GoBack"/>
            <w:bookmarkEnd w:id="0"/>
            <w:r>
              <w:rPr>
                <w:rFonts w:ascii="方正小标宋简体" w:hAnsi="方正小标宋简体" w:eastAsia="方正小标宋简体" w:cs="方正小标宋简体"/>
                <w:i w:val="0"/>
                <w:caps w:val="0"/>
                <w:color w:val="000000"/>
                <w:spacing w:val="0"/>
                <w:kern w:val="0"/>
                <w:sz w:val="36"/>
                <w:szCs w:val="36"/>
                <w:bdr w:val="none" w:color="auto" w:sz="0" w:space="0"/>
                <w:lang w:val="en-US" w:eastAsia="zh-CN" w:bidi="ar"/>
              </w:rPr>
              <w:t>山城区事业单位公开招聘教师岗位需求表</w:t>
            </w:r>
          </w:p>
        </w:tc>
      </w:tr>
      <w:tr>
        <w:tblPrEx>
          <w:tblCellMar>
            <w:top w:w="0" w:type="dxa"/>
            <w:left w:w="0" w:type="dxa"/>
            <w:bottom w:w="0" w:type="dxa"/>
            <w:right w:w="0" w:type="dxa"/>
          </w:tblCellMar>
        </w:tblPrEx>
        <w:trPr>
          <w:trHeight w:val="1665" w:hRule="atLeast"/>
        </w:trPr>
        <w:tc>
          <w:tcPr>
            <w:tcW w:w="156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default" w:ascii="Times New Roman" w:hAnsi="Times New Roman" w:eastAsia="宋体" w:cs="Times New Roman"/>
                <w:i w:val="0"/>
                <w:caps w:val="0"/>
                <w:color w:val="000000"/>
                <w:spacing w:val="0"/>
                <w:kern w:val="0"/>
                <w:sz w:val="30"/>
                <w:szCs w:val="30"/>
                <w:bdr w:val="none" w:color="auto" w:sz="0" w:space="0"/>
                <w:lang w:val="en-US" w:eastAsia="zh-CN" w:bidi="ar"/>
              </w:rPr>
              <w:t>                  学校类别</w:t>
            </w:r>
          </w:p>
        </w:tc>
        <w:tc>
          <w:tcPr>
            <w:tcW w:w="1815" w:type="dxa"/>
            <w:tcBorders>
              <w:top w:val="single" w:color="auto" w:sz="8" w:space="0"/>
              <w:left w:val="nil"/>
              <w:bottom w:val="nil"/>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default" w:ascii="Times New Roman" w:hAnsi="Times New Roman" w:eastAsia="宋体" w:cs="Times New Roman"/>
                <w:i w:val="0"/>
                <w:caps w:val="0"/>
                <w:color w:val="000000"/>
                <w:spacing w:val="0"/>
                <w:kern w:val="0"/>
                <w:sz w:val="30"/>
                <w:szCs w:val="30"/>
                <w:bdr w:val="none" w:color="auto" w:sz="0" w:space="0"/>
                <w:lang w:val="en-US" w:eastAsia="zh-CN" w:bidi="ar"/>
              </w:rPr>
              <w:t>                  招聘岗位</w:t>
            </w:r>
          </w:p>
        </w:tc>
        <w:tc>
          <w:tcPr>
            <w:tcW w:w="1620" w:type="dxa"/>
            <w:tcBorders>
              <w:top w:val="single" w:color="auto" w:sz="8" w:space="0"/>
              <w:left w:val="nil"/>
              <w:bottom w:val="nil"/>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default" w:ascii="Times New Roman" w:hAnsi="Times New Roman" w:eastAsia="宋体" w:cs="Times New Roman"/>
                <w:i w:val="0"/>
                <w:caps w:val="0"/>
                <w:color w:val="000000"/>
                <w:spacing w:val="0"/>
                <w:kern w:val="0"/>
                <w:sz w:val="30"/>
                <w:szCs w:val="30"/>
                <w:bdr w:val="none" w:color="auto" w:sz="0" w:space="0"/>
                <w:lang w:val="en-US" w:eastAsia="zh-CN" w:bidi="ar"/>
              </w:rPr>
              <w:t>                      招聘人数</w:t>
            </w:r>
          </w:p>
        </w:tc>
        <w:tc>
          <w:tcPr>
            <w:tcW w:w="4018" w:type="dxa"/>
            <w:tcBorders>
              <w:top w:val="single" w:color="auto" w:sz="8" w:space="0"/>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default" w:ascii="Times New Roman" w:hAnsi="Times New Roman" w:eastAsia="宋体" w:cs="Times New Roman"/>
                <w:i w:val="0"/>
                <w:caps w:val="0"/>
                <w:color w:val="000000"/>
                <w:spacing w:val="0"/>
                <w:kern w:val="0"/>
                <w:sz w:val="30"/>
                <w:szCs w:val="30"/>
                <w:bdr w:val="none" w:color="auto" w:sz="0" w:space="0"/>
                <w:lang w:val="en-US" w:eastAsia="zh-CN" w:bidi="ar"/>
              </w:rPr>
              <w:t>备  注</w:t>
            </w:r>
          </w:p>
        </w:tc>
      </w:tr>
      <w:tr>
        <w:tblPrEx>
          <w:tblCellMar>
            <w:top w:w="0" w:type="dxa"/>
            <w:left w:w="0" w:type="dxa"/>
            <w:bottom w:w="0" w:type="dxa"/>
            <w:right w:w="0" w:type="dxa"/>
          </w:tblCellMar>
        </w:tblPrEx>
        <w:trPr>
          <w:trHeight w:val="640" w:hRule="atLeast"/>
        </w:trPr>
        <w:tc>
          <w:tcPr>
            <w:tcW w:w="1565" w:type="dxa"/>
            <w:vMerge w:val="restart"/>
            <w:tcBorders>
              <w:top w:val="nil"/>
              <w:left w:val="single" w:color="auto" w:sz="8" w:space="0"/>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default" w:ascii="Times New Roman" w:hAnsi="Times New Roman" w:eastAsia="宋体" w:cs="Times New Roman"/>
                <w:i w:val="0"/>
                <w:caps w:val="0"/>
                <w:color w:val="000000"/>
                <w:spacing w:val="0"/>
                <w:kern w:val="0"/>
                <w:sz w:val="30"/>
                <w:szCs w:val="30"/>
                <w:bdr w:val="none" w:color="auto" w:sz="0" w:space="0"/>
                <w:lang w:val="en-US" w:eastAsia="zh-CN" w:bidi="ar"/>
              </w:rPr>
              <w:t>初  中</w:t>
            </w:r>
          </w:p>
        </w:tc>
        <w:tc>
          <w:tcPr>
            <w:tcW w:w="181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default" w:ascii="Times New Roman" w:hAnsi="Times New Roman" w:eastAsia="宋体" w:cs="Times New Roman"/>
                <w:i w:val="0"/>
                <w:caps w:val="0"/>
                <w:color w:val="000000"/>
                <w:spacing w:val="0"/>
                <w:kern w:val="0"/>
                <w:sz w:val="30"/>
                <w:szCs w:val="30"/>
                <w:bdr w:val="none" w:color="auto" w:sz="0" w:space="0"/>
                <w:lang w:val="en-US" w:eastAsia="zh-CN" w:bidi="ar"/>
              </w:rPr>
              <w:t>数    学</w:t>
            </w:r>
          </w:p>
        </w:tc>
        <w:tc>
          <w:tcPr>
            <w:tcW w:w="162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default" w:ascii="Times New Roman" w:hAnsi="Times New Roman" w:eastAsia="宋体" w:cs="Times New Roman"/>
                <w:i w:val="0"/>
                <w:caps w:val="0"/>
                <w:color w:val="000000"/>
                <w:spacing w:val="0"/>
                <w:kern w:val="0"/>
                <w:sz w:val="30"/>
                <w:szCs w:val="30"/>
                <w:bdr w:val="none" w:color="auto" w:sz="0" w:space="0"/>
                <w:lang w:val="en-US" w:eastAsia="zh-CN" w:bidi="ar"/>
              </w:rPr>
              <w:t>2</w:t>
            </w:r>
          </w:p>
        </w:tc>
        <w:tc>
          <w:tcPr>
            <w:tcW w:w="4018" w:type="dxa"/>
            <w:vMerge w:val="restart"/>
            <w:tcBorders>
              <w:top w:val="single" w:color="auto" w:sz="8" w:space="0"/>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638"/>
              <w:jc w:val="both"/>
              <w:rPr>
                <w:sz w:val="21"/>
                <w:szCs w:val="21"/>
              </w:rPr>
            </w:pPr>
            <w:r>
              <w:rPr>
                <w:rFonts w:hint="default" w:ascii="Times New Roman" w:hAnsi="Times New Roman" w:eastAsia="宋体" w:cs="Times New Roman"/>
                <w:i w:val="0"/>
                <w:caps w:val="0"/>
                <w:color w:val="000000"/>
                <w:spacing w:val="0"/>
                <w:kern w:val="0"/>
                <w:sz w:val="28"/>
                <w:szCs w:val="28"/>
                <w:bdr w:val="none" w:color="auto" w:sz="0" w:space="0"/>
                <w:lang w:val="en-US" w:eastAsia="zh-CN" w:bidi="ar"/>
              </w:rPr>
              <w:t>报考岗位与教师资格证认定的任教学科相一致</w:t>
            </w:r>
            <w:r>
              <w:rPr>
                <w:rFonts w:ascii="仿宋" w:hAnsi="仿宋" w:eastAsia="仿宋" w:cs="仿宋"/>
                <w:i w:val="0"/>
                <w:caps w:val="0"/>
                <w:color w:val="000000"/>
                <w:spacing w:val="0"/>
                <w:kern w:val="0"/>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638"/>
              <w:jc w:val="both"/>
              <w:rPr>
                <w:sz w:val="21"/>
                <w:szCs w:val="21"/>
              </w:rPr>
            </w:pPr>
            <w:r>
              <w:rPr>
                <w:rFonts w:hint="default" w:ascii="Times New Roman" w:hAnsi="Times New Roman" w:eastAsia="宋体" w:cs="Times New Roman"/>
                <w:i w:val="0"/>
                <w:caps w:val="0"/>
                <w:color w:val="000000"/>
                <w:spacing w:val="0"/>
                <w:kern w:val="0"/>
                <w:sz w:val="28"/>
                <w:szCs w:val="28"/>
                <w:bdr w:val="none" w:color="auto" w:sz="0" w:space="0"/>
                <w:lang w:val="en-US" w:eastAsia="zh-CN" w:bidi="ar"/>
              </w:rPr>
              <w:t>因疫情影响，按照人社部发〔2020</w:t>
            </w:r>
            <w:r>
              <w:rPr>
                <w:rFonts w:hint="eastAsia" w:ascii="仿宋" w:hAnsi="仿宋" w:eastAsia="仿宋" w:cs="仿宋"/>
                <w:i w:val="0"/>
                <w:caps w:val="0"/>
                <w:color w:val="000000"/>
                <w:spacing w:val="0"/>
                <w:kern w:val="0"/>
                <w:sz w:val="28"/>
                <w:szCs w:val="28"/>
                <w:bdr w:val="none" w:color="auto" w:sz="0" w:space="0"/>
                <w:lang w:val="en-US" w:eastAsia="zh-CN" w:bidi="ar"/>
              </w:rPr>
              <w:t>〕</w:t>
            </w:r>
            <w:r>
              <w:rPr>
                <w:rFonts w:hint="default" w:ascii="Times New Roman" w:hAnsi="Times New Roman" w:eastAsia="宋体" w:cs="Times New Roman"/>
                <w:i w:val="0"/>
                <w:caps w:val="0"/>
                <w:color w:val="000000"/>
                <w:spacing w:val="0"/>
                <w:kern w:val="0"/>
                <w:sz w:val="28"/>
                <w:szCs w:val="28"/>
                <w:bdr w:val="none" w:color="auto" w:sz="0" w:space="0"/>
                <w:lang w:val="en-US" w:eastAsia="zh-CN" w:bidi="ar"/>
              </w:rPr>
              <w:t>24</w:t>
            </w:r>
            <w:r>
              <w:rPr>
                <w:rFonts w:hint="eastAsia" w:ascii="仿宋" w:hAnsi="仿宋" w:eastAsia="仿宋" w:cs="仿宋"/>
                <w:i w:val="0"/>
                <w:caps w:val="0"/>
                <w:color w:val="000000"/>
                <w:spacing w:val="0"/>
                <w:kern w:val="0"/>
                <w:sz w:val="28"/>
                <w:szCs w:val="28"/>
                <w:bdr w:val="none" w:color="auto" w:sz="0" w:space="0"/>
                <w:lang w:val="en-US" w:eastAsia="zh-CN" w:bidi="ar"/>
              </w:rPr>
              <w:t>号文件规定，凡符合教师资格考试报名条件和教师资格认定关于思想政治素质、普通话水平、身体条件等要求的</w:t>
            </w:r>
            <w:r>
              <w:rPr>
                <w:rFonts w:hint="default" w:ascii="Times New Roman" w:hAnsi="Times New Roman" w:eastAsia="宋体" w:cs="Times New Roman"/>
                <w:i w:val="0"/>
                <w:caps w:val="0"/>
                <w:color w:val="000000"/>
                <w:spacing w:val="0"/>
                <w:kern w:val="0"/>
                <w:sz w:val="28"/>
                <w:szCs w:val="28"/>
                <w:bdr w:val="none" w:color="auto" w:sz="0" w:space="0"/>
                <w:lang w:val="en-US" w:eastAsia="zh-CN" w:bidi="ar"/>
              </w:rPr>
              <w:t>2020</w:t>
            </w:r>
            <w:r>
              <w:rPr>
                <w:rFonts w:hint="eastAsia" w:ascii="仿宋" w:hAnsi="仿宋" w:eastAsia="仿宋" w:cs="仿宋"/>
                <w:i w:val="0"/>
                <w:caps w:val="0"/>
                <w:color w:val="000000"/>
                <w:spacing w:val="0"/>
                <w:kern w:val="0"/>
                <w:sz w:val="28"/>
                <w:szCs w:val="28"/>
                <w:bdr w:val="none" w:color="auto" w:sz="0" w:space="0"/>
                <w:lang w:val="en-US" w:eastAsia="zh-CN" w:bidi="ar"/>
              </w:rPr>
              <w:t>年高校毕业生、</w:t>
            </w:r>
            <w:r>
              <w:rPr>
                <w:rFonts w:hint="default" w:ascii="Times New Roman" w:hAnsi="Times New Roman" w:eastAsia="宋体" w:cs="Times New Roman"/>
                <w:i w:val="0"/>
                <w:caps w:val="0"/>
                <w:color w:val="000000"/>
                <w:spacing w:val="0"/>
                <w:kern w:val="0"/>
                <w:sz w:val="28"/>
                <w:szCs w:val="28"/>
                <w:bdr w:val="none" w:color="auto" w:sz="0" w:space="0"/>
                <w:lang w:val="en-US" w:eastAsia="zh-CN" w:bidi="ar"/>
              </w:rPr>
              <w:t>2018</w:t>
            </w:r>
            <w:r>
              <w:rPr>
                <w:rFonts w:hint="eastAsia" w:ascii="仿宋" w:hAnsi="仿宋" w:eastAsia="仿宋" w:cs="仿宋"/>
                <w:i w:val="0"/>
                <w:caps w:val="0"/>
                <w:color w:val="000000"/>
                <w:spacing w:val="0"/>
                <w:kern w:val="0"/>
                <w:sz w:val="28"/>
                <w:szCs w:val="28"/>
                <w:bdr w:val="none" w:color="auto" w:sz="0" w:space="0"/>
                <w:lang w:val="en-US" w:eastAsia="zh-CN" w:bidi="ar"/>
              </w:rPr>
              <w:t>年和</w:t>
            </w:r>
            <w:r>
              <w:rPr>
                <w:rFonts w:hint="default" w:ascii="Times New Roman" w:hAnsi="Times New Roman" w:eastAsia="宋体" w:cs="Times New Roman"/>
                <w:i w:val="0"/>
                <w:caps w:val="0"/>
                <w:color w:val="000000"/>
                <w:spacing w:val="0"/>
                <w:kern w:val="0"/>
                <w:sz w:val="28"/>
                <w:szCs w:val="28"/>
                <w:bdr w:val="none" w:color="auto" w:sz="0" w:space="0"/>
                <w:lang w:val="en-US" w:eastAsia="zh-CN" w:bidi="ar"/>
              </w:rPr>
              <w:t>2019</w:t>
            </w:r>
            <w:r>
              <w:rPr>
                <w:rFonts w:hint="eastAsia" w:ascii="仿宋" w:hAnsi="仿宋" w:eastAsia="仿宋" w:cs="仿宋"/>
                <w:i w:val="0"/>
                <w:caps w:val="0"/>
                <w:color w:val="000000"/>
                <w:spacing w:val="0"/>
                <w:kern w:val="0"/>
                <w:sz w:val="28"/>
                <w:szCs w:val="28"/>
                <w:bdr w:val="none" w:color="auto" w:sz="0" w:space="0"/>
                <w:lang w:val="en-US" w:eastAsia="zh-CN" w:bidi="ar"/>
              </w:rPr>
              <w:t>年毕业且在择业期内未落实工作单位的高校毕业生尚未取得教师资格证的，可以先上岗从事教育教学相关工作，再参加考试并取得教师资格，在</w:t>
            </w:r>
            <w:r>
              <w:rPr>
                <w:rFonts w:hint="default" w:ascii="Times New Roman" w:hAnsi="Times New Roman" w:eastAsia="宋体" w:cs="Times New Roman"/>
                <w:i w:val="0"/>
                <w:caps w:val="0"/>
                <w:color w:val="000000"/>
                <w:spacing w:val="0"/>
                <w:kern w:val="0"/>
                <w:sz w:val="28"/>
                <w:szCs w:val="28"/>
                <w:bdr w:val="none" w:color="auto" w:sz="0" w:space="0"/>
                <w:lang w:val="en-US" w:eastAsia="zh-CN" w:bidi="ar"/>
              </w:rPr>
              <w:t>1</w:t>
            </w:r>
            <w:r>
              <w:rPr>
                <w:rFonts w:hint="eastAsia" w:ascii="仿宋" w:hAnsi="仿宋" w:eastAsia="仿宋" w:cs="仿宋"/>
                <w:i w:val="0"/>
                <w:caps w:val="0"/>
                <w:color w:val="000000"/>
                <w:spacing w:val="0"/>
                <w:kern w:val="0"/>
                <w:sz w:val="28"/>
                <w:szCs w:val="28"/>
                <w:bdr w:val="none" w:color="auto" w:sz="0" w:space="0"/>
                <w:lang w:val="en-US" w:eastAsia="zh-CN" w:bidi="ar"/>
              </w:rPr>
              <w:t>年试用期内未取得相应教师资格的，将依法解除聘用合同。</w:t>
            </w:r>
          </w:p>
        </w:tc>
      </w:tr>
      <w:tr>
        <w:tblPrEx>
          <w:tblCellMar>
            <w:top w:w="0" w:type="dxa"/>
            <w:left w:w="0" w:type="dxa"/>
            <w:bottom w:w="0" w:type="dxa"/>
            <w:right w:w="0" w:type="dxa"/>
          </w:tblCellMar>
        </w:tblPrEx>
        <w:trPr>
          <w:trHeight w:val="640" w:hRule="atLeast"/>
        </w:trPr>
        <w:tc>
          <w:tcPr>
            <w:tcW w:w="1565" w:type="dxa"/>
            <w:vMerge w:val="continue"/>
            <w:tcBorders>
              <w:top w:val="nil"/>
              <w:left w:val="single" w:color="auto" w:sz="8" w:space="0"/>
              <w:bottom w:val="nil"/>
              <w:right w:val="single" w:color="auto" w:sz="8" w:space="0"/>
            </w:tcBorders>
            <w:shd w:val="clear"/>
            <w:tcMar>
              <w:left w:w="108" w:type="dxa"/>
              <w:right w:w="108" w:type="dxa"/>
            </w:tcMar>
            <w:vAlign w:val="center"/>
          </w:tcPr>
          <w:p>
            <w:pPr>
              <w:rPr>
                <w:rFonts w:hint="eastAsia" w:ascii="宋体" w:hAnsi="宋体" w:eastAsia="宋体" w:cs="宋体"/>
                <w:i w:val="0"/>
                <w:caps w:val="0"/>
                <w:color w:val="000000"/>
                <w:spacing w:val="0"/>
                <w:sz w:val="18"/>
                <w:szCs w:val="18"/>
              </w:rPr>
            </w:pPr>
          </w:p>
        </w:tc>
        <w:tc>
          <w:tcPr>
            <w:tcW w:w="18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default" w:ascii="Times New Roman" w:hAnsi="Times New Roman" w:eastAsia="宋体" w:cs="Times New Roman"/>
                <w:i w:val="0"/>
                <w:caps w:val="0"/>
                <w:color w:val="000000"/>
                <w:spacing w:val="0"/>
                <w:kern w:val="0"/>
                <w:sz w:val="30"/>
                <w:szCs w:val="30"/>
                <w:bdr w:val="none" w:color="auto" w:sz="0" w:space="0"/>
                <w:lang w:val="en-US" w:eastAsia="zh-CN" w:bidi="ar"/>
              </w:rPr>
              <w:t>语    文</w:t>
            </w:r>
          </w:p>
        </w:tc>
        <w:tc>
          <w:tcPr>
            <w:tcW w:w="16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default" w:ascii="Times New Roman" w:hAnsi="Times New Roman" w:eastAsia="宋体" w:cs="Times New Roman"/>
                <w:i w:val="0"/>
                <w:caps w:val="0"/>
                <w:color w:val="000000"/>
                <w:spacing w:val="0"/>
                <w:kern w:val="0"/>
                <w:sz w:val="30"/>
                <w:szCs w:val="30"/>
                <w:bdr w:val="none" w:color="auto" w:sz="0" w:space="0"/>
                <w:lang w:val="en-US" w:eastAsia="zh-CN" w:bidi="ar"/>
              </w:rPr>
              <w:t>1</w:t>
            </w:r>
          </w:p>
        </w:tc>
        <w:tc>
          <w:tcPr>
            <w:tcW w:w="4018" w:type="dxa"/>
            <w:vMerge w:val="continue"/>
            <w:tcBorders>
              <w:top w:val="single" w:color="auto" w:sz="8" w:space="0"/>
              <w:left w:val="nil"/>
              <w:bottom w:val="nil"/>
              <w:right w:val="single" w:color="auto" w:sz="8" w:space="0"/>
            </w:tcBorders>
            <w:shd w:val="clear"/>
            <w:tcMar>
              <w:left w:w="108" w:type="dxa"/>
              <w:right w:w="108" w:type="dxa"/>
            </w:tcMar>
            <w:vAlign w:val="center"/>
          </w:tcPr>
          <w:p>
            <w:pPr>
              <w:rPr>
                <w:rFonts w:hint="eastAsia" w:ascii="宋体" w:hAnsi="宋体" w:eastAsia="宋体" w:cs="宋体"/>
                <w:i w:val="0"/>
                <w:caps w:val="0"/>
                <w:color w:val="000000"/>
                <w:spacing w:val="0"/>
                <w:sz w:val="18"/>
                <w:szCs w:val="18"/>
              </w:rPr>
            </w:pPr>
          </w:p>
        </w:tc>
      </w:tr>
      <w:tr>
        <w:tblPrEx>
          <w:tblCellMar>
            <w:top w:w="0" w:type="dxa"/>
            <w:left w:w="0" w:type="dxa"/>
            <w:bottom w:w="0" w:type="dxa"/>
            <w:right w:w="0" w:type="dxa"/>
          </w:tblCellMar>
        </w:tblPrEx>
        <w:trPr>
          <w:trHeight w:val="640" w:hRule="atLeast"/>
        </w:trPr>
        <w:tc>
          <w:tcPr>
            <w:tcW w:w="1565" w:type="dxa"/>
            <w:vMerge w:val="continue"/>
            <w:tcBorders>
              <w:top w:val="nil"/>
              <w:left w:val="single" w:color="auto" w:sz="8" w:space="0"/>
              <w:bottom w:val="nil"/>
              <w:right w:val="single" w:color="auto" w:sz="8" w:space="0"/>
            </w:tcBorders>
            <w:shd w:val="clear"/>
            <w:tcMar>
              <w:left w:w="108" w:type="dxa"/>
              <w:right w:w="108" w:type="dxa"/>
            </w:tcMar>
            <w:vAlign w:val="center"/>
          </w:tcPr>
          <w:p>
            <w:pPr>
              <w:rPr>
                <w:rFonts w:hint="eastAsia" w:ascii="宋体" w:hAnsi="宋体" w:eastAsia="宋体" w:cs="宋体"/>
                <w:i w:val="0"/>
                <w:caps w:val="0"/>
                <w:color w:val="000000"/>
                <w:spacing w:val="0"/>
                <w:sz w:val="18"/>
                <w:szCs w:val="18"/>
              </w:rPr>
            </w:pPr>
          </w:p>
        </w:tc>
        <w:tc>
          <w:tcPr>
            <w:tcW w:w="18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default" w:ascii="Times New Roman" w:hAnsi="Times New Roman" w:eastAsia="宋体" w:cs="Times New Roman"/>
                <w:i w:val="0"/>
                <w:caps w:val="0"/>
                <w:color w:val="000000"/>
                <w:spacing w:val="0"/>
                <w:kern w:val="0"/>
                <w:sz w:val="30"/>
                <w:szCs w:val="30"/>
                <w:bdr w:val="none" w:color="auto" w:sz="0" w:space="0"/>
                <w:lang w:val="en-US" w:eastAsia="zh-CN" w:bidi="ar"/>
              </w:rPr>
              <w:t>物    理</w:t>
            </w:r>
          </w:p>
        </w:tc>
        <w:tc>
          <w:tcPr>
            <w:tcW w:w="16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default" w:ascii="Times New Roman" w:hAnsi="Times New Roman" w:eastAsia="宋体" w:cs="Times New Roman"/>
                <w:i w:val="0"/>
                <w:caps w:val="0"/>
                <w:color w:val="000000"/>
                <w:spacing w:val="0"/>
                <w:kern w:val="0"/>
                <w:sz w:val="30"/>
                <w:szCs w:val="30"/>
                <w:bdr w:val="none" w:color="auto" w:sz="0" w:space="0"/>
                <w:lang w:val="en-US" w:eastAsia="zh-CN" w:bidi="ar"/>
              </w:rPr>
              <w:t>1</w:t>
            </w:r>
          </w:p>
        </w:tc>
        <w:tc>
          <w:tcPr>
            <w:tcW w:w="4018" w:type="dxa"/>
            <w:vMerge w:val="continue"/>
            <w:tcBorders>
              <w:top w:val="single" w:color="auto" w:sz="8" w:space="0"/>
              <w:left w:val="nil"/>
              <w:bottom w:val="nil"/>
              <w:right w:val="single" w:color="auto" w:sz="8" w:space="0"/>
            </w:tcBorders>
            <w:shd w:val="clear"/>
            <w:tcMar>
              <w:left w:w="108" w:type="dxa"/>
              <w:right w:w="108" w:type="dxa"/>
            </w:tcMar>
            <w:vAlign w:val="center"/>
          </w:tcPr>
          <w:p>
            <w:pPr>
              <w:rPr>
                <w:rFonts w:hint="eastAsia" w:ascii="宋体" w:hAnsi="宋体" w:eastAsia="宋体" w:cs="宋体"/>
                <w:i w:val="0"/>
                <w:caps w:val="0"/>
                <w:color w:val="000000"/>
                <w:spacing w:val="0"/>
                <w:sz w:val="18"/>
                <w:szCs w:val="18"/>
              </w:rPr>
            </w:pPr>
          </w:p>
        </w:tc>
      </w:tr>
      <w:tr>
        <w:tblPrEx>
          <w:tblCellMar>
            <w:top w:w="0" w:type="dxa"/>
            <w:left w:w="0" w:type="dxa"/>
            <w:bottom w:w="0" w:type="dxa"/>
            <w:right w:w="0" w:type="dxa"/>
          </w:tblCellMar>
        </w:tblPrEx>
        <w:trPr>
          <w:trHeight w:val="640" w:hRule="atLeast"/>
        </w:trPr>
        <w:tc>
          <w:tcPr>
            <w:tcW w:w="1565" w:type="dxa"/>
            <w:vMerge w:val="continue"/>
            <w:tcBorders>
              <w:top w:val="nil"/>
              <w:left w:val="single" w:color="auto" w:sz="8" w:space="0"/>
              <w:bottom w:val="nil"/>
              <w:right w:val="single" w:color="auto" w:sz="8" w:space="0"/>
            </w:tcBorders>
            <w:shd w:val="clear"/>
            <w:tcMar>
              <w:left w:w="108" w:type="dxa"/>
              <w:right w:w="108" w:type="dxa"/>
            </w:tcMar>
            <w:vAlign w:val="center"/>
          </w:tcPr>
          <w:p>
            <w:pPr>
              <w:rPr>
                <w:rFonts w:hint="eastAsia" w:ascii="宋体" w:hAnsi="宋体" w:eastAsia="宋体" w:cs="宋体"/>
                <w:i w:val="0"/>
                <w:caps w:val="0"/>
                <w:color w:val="000000"/>
                <w:spacing w:val="0"/>
                <w:sz w:val="18"/>
                <w:szCs w:val="18"/>
              </w:rPr>
            </w:pPr>
          </w:p>
        </w:tc>
        <w:tc>
          <w:tcPr>
            <w:tcW w:w="18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default" w:ascii="Times New Roman" w:hAnsi="Times New Roman" w:eastAsia="宋体" w:cs="Times New Roman"/>
                <w:i w:val="0"/>
                <w:caps w:val="0"/>
                <w:color w:val="000000"/>
                <w:spacing w:val="0"/>
                <w:kern w:val="0"/>
                <w:sz w:val="30"/>
                <w:szCs w:val="30"/>
                <w:bdr w:val="none" w:color="auto" w:sz="0" w:space="0"/>
                <w:lang w:val="en-US" w:eastAsia="zh-CN" w:bidi="ar"/>
              </w:rPr>
              <w:t>英    语</w:t>
            </w:r>
          </w:p>
        </w:tc>
        <w:tc>
          <w:tcPr>
            <w:tcW w:w="16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仿宋" w:hAnsi="仿宋" w:eastAsia="仿宋" w:cs="仿宋"/>
                <w:i w:val="0"/>
                <w:caps w:val="0"/>
                <w:color w:val="000000"/>
                <w:spacing w:val="0"/>
                <w:kern w:val="0"/>
                <w:sz w:val="30"/>
                <w:szCs w:val="30"/>
                <w:bdr w:val="none" w:color="auto" w:sz="0" w:space="0"/>
                <w:lang w:val="en-US" w:eastAsia="zh-CN" w:bidi="ar"/>
              </w:rPr>
              <w:t>2</w:t>
            </w:r>
          </w:p>
        </w:tc>
        <w:tc>
          <w:tcPr>
            <w:tcW w:w="4018" w:type="dxa"/>
            <w:vMerge w:val="continue"/>
            <w:tcBorders>
              <w:top w:val="single" w:color="auto" w:sz="8" w:space="0"/>
              <w:left w:val="nil"/>
              <w:bottom w:val="nil"/>
              <w:right w:val="single" w:color="auto" w:sz="8" w:space="0"/>
            </w:tcBorders>
            <w:shd w:val="clear"/>
            <w:tcMar>
              <w:left w:w="108" w:type="dxa"/>
              <w:right w:w="108" w:type="dxa"/>
            </w:tcMar>
            <w:vAlign w:val="center"/>
          </w:tcPr>
          <w:p>
            <w:pPr>
              <w:rPr>
                <w:rFonts w:hint="eastAsia" w:ascii="宋体" w:hAnsi="宋体" w:eastAsia="宋体" w:cs="宋体"/>
                <w:i w:val="0"/>
                <w:caps w:val="0"/>
                <w:color w:val="000000"/>
                <w:spacing w:val="0"/>
                <w:sz w:val="18"/>
                <w:szCs w:val="18"/>
              </w:rPr>
            </w:pPr>
          </w:p>
        </w:tc>
      </w:tr>
      <w:tr>
        <w:tblPrEx>
          <w:tblCellMar>
            <w:top w:w="0" w:type="dxa"/>
            <w:left w:w="0" w:type="dxa"/>
            <w:bottom w:w="0" w:type="dxa"/>
            <w:right w:w="0" w:type="dxa"/>
          </w:tblCellMar>
        </w:tblPrEx>
        <w:trPr>
          <w:trHeight w:val="640" w:hRule="atLeast"/>
        </w:trPr>
        <w:tc>
          <w:tcPr>
            <w:tcW w:w="1565" w:type="dxa"/>
            <w:vMerge w:val="restart"/>
            <w:tcBorders>
              <w:top w:val="nil"/>
              <w:left w:val="single" w:color="auto" w:sz="8" w:space="0"/>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default" w:ascii="Times New Roman" w:hAnsi="Times New Roman" w:eastAsia="宋体" w:cs="Times New Roman"/>
                <w:i w:val="0"/>
                <w:caps w:val="0"/>
                <w:color w:val="000000"/>
                <w:spacing w:val="0"/>
                <w:kern w:val="0"/>
                <w:sz w:val="30"/>
                <w:szCs w:val="30"/>
                <w:bdr w:val="none" w:color="auto" w:sz="0" w:space="0"/>
                <w:lang w:val="en-US" w:eastAsia="zh-CN" w:bidi="ar"/>
              </w:rPr>
              <w:t>小  学</w:t>
            </w:r>
          </w:p>
        </w:tc>
        <w:tc>
          <w:tcPr>
            <w:tcW w:w="18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default" w:ascii="Times New Roman" w:hAnsi="Times New Roman" w:eastAsia="宋体" w:cs="Times New Roman"/>
                <w:i w:val="0"/>
                <w:caps w:val="0"/>
                <w:color w:val="000000"/>
                <w:spacing w:val="0"/>
                <w:kern w:val="0"/>
                <w:sz w:val="30"/>
                <w:szCs w:val="30"/>
                <w:bdr w:val="none" w:color="auto" w:sz="0" w:space="0"/>
                <w:lang w:val="en-US" w:eastAsia="zh-CN" w:bidi="ar"/>
              </w:rPr>
              <w:t>语    文</w:t>
            </w:r>
          </w:p>
        </w:tc>
        <w:tc>
          <w:tcPr>
            <w:tcW w:w="16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仿宋" w:hAnsi="仿宋" w:eastAsia="仿宋" w:cs="仿宋"/>
                <w:i w:val="0"/>
                <w:caps w:val="0"/>
                <w:color w:val="000000"/>
                <w:spacing w:val="0"/>
                <w:kern w:val="0"/>
                <w:sz w:val="30"/>
                <w:szCs w:val="30"/>
                <w:bdr w:val="none" w:color="auto" w:sz="0" w:space="0"/>
                <w:lang w:val="en-US" w:eastAsia="zh-CN" w:bidi="ar"/>
              </w:rPr>
              <w:t>6</w:t>
            </w:r>
          </w:p>
        </w:tc>
        <w:tc>
          <w:tcPr>
            <w:tcW w:w="4018" w:type="dxa"/>
            <w:vMerge w:val="continue"/>
            <w:tcBorders>
              <w:top w:val="single" w:color="auto" w:sz="8" w:space="0"/>
              <w:left w:val="nil"/>
              <w:bottom w:val="nil"/>
              <w:right w:val="single" w:color="auto" w:sz="8" w:space="0"/>
            </w:tcBorders>
            <w:shd w:val="clear"/>
            <w:tcMar>
              <w:left w:w="108" w:type="dxa"/>
              <w:right w:w="108" w:type="dxa"/>
            </w:tcMar>
            <w:vAlign w:val="center"/>
          </w:tcPr>
          <w:p>
            <w:pPr>
              <w:rPr>
                <w:rFonts w:hint="eastAsia" w:ascii="宋体" w:hAnsi="宋体" w:eastAsia="宋体" w:cs="宋体"/>
                <w:i w:val="0"/>
                <w:caps w:val="0"/>
                <w:color w:val="000000"/>
                <w:spacing w:val="0"/>
                <w:sz w:val="18"/>
                <w:szCs w:val="18"/>
              </w:rPr>
            </w:pPr>
          </w:p>
        </w:tc>
      </w:tr>
      <w:tr>
        <w:tblPrEx>
          <w:tblCellMar>
            <w:top w:w="0" w:type="dxa"/>
            <w:left w:w="0" w:type="dxa"/>
            <w:bottom w:w="0" w:type="dxa"/>
            <w:right w:w="0" w:type="dxa"/>
          </w:tblCellMar>
        </w:tblPrEx>
        <w:trPr>
          <w:trHeight w:val="640" w:hRule="atLeast"/>
        </w:trPr>
        <w:tc>
          <w:tcPr>
            <w:tcW w:w="1565" w:type="dxa"/>
            <w:vMerge w:val="continue"/>
            <w:tcBorders>
              <w:top w:val="nil"/>
              <w:left w:val="single" w:color="auto" w:sz="8" w:space="0"/>
              <w:bottom w:val="nil"/>
              <w:right w:val="single" w:color="auto" w:sz="8" w:space="0"/>
            </w:tcBorders>
            <w:shd w:val="clear"/>
            <w:tcMar>
              <w:left w:w="108" w:type="dxa"/>
              <w:right w:w="108" w:type="dxa"/>
            </w:tcMar>
            <w:vAlign w:val="center"/>
          </w:tcPr>
          <w:p>
            <w:pPr>
              <w:rPr>
                <w:rFonts w:hint="eastAsia" w:ascii="宋体" w:hAnsi="宋体" w:eastAsia="宋体" w:cs="宋体"/>
                <w:i w:val="0"/>
                <w:caps w:val="0"/>
                <w:color w:val="000000"/>
                <w:spacing w:val="0"/>
                <w:sz w:val="18"/>
                <w:szCs w:val="18"/>
              </w:rPr>
            </w:pPr>
          </w:p>
        </w:tc>
        <w:tc>
          <w:tcPr>
            <w:tcW w:w="18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default" w:ascii="Times New Roman" w:hAnsi="Times New Roman" w:eastAsia="宋体" w:cs="Times New Roman"/>
                <w:i w:val="0"/>
                <w:caps w:val="0"/>
                <w:color w:val="000000"/>
                <w:spacing w:val="0"/>
                <w:kern w:val="0"/>
                <w:sz w:val="30"/>
                <w:szCs w:val="30"/>
                <w:bdr w:val="none" w:color="auto" w:sz="0" w:space="0"/>
                <w:lang w:val="en-US" w:eastAsia="zh-CN" w:bidi="ar"/>
              </w:rPr>
              <w:t>数    学</w:t>
            </w:r>
          </w:p>
        </w:tc>
        <w:tc>
          <w:tcPr>
            <w:tcW w:w="16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仿宋" w:hAnsi="仿宋" w:eastAsia="仿宋" w:cs="仿宋"/>
                <w:i w:val="0"/>
                <w:caps w:val="0"/>
                <w:color w:val="000000"/>
                <w:spacing w:val="0"/>
                <w:kern w:val="0"/>
                <w:sz w:val="30"/>
                <w:szCs w:val="30"/>
                <w:bdr w:val="none" w:color="auto" w:sz="0" w:space="0"/>
                <w:lang w:val="en-US" w:eastAsia="zh-CN" w:bidi="ar"/>
              </w:rPr>
              <w:t>8</w:t>
            </w:r>
          </w:p>
        </w:tc>
        <w:tc>
          <w:tcPr>
            <w:tcW w:w="4018" w:type="dxa"/>
            <w:vMerge w:val="continue"/>
            <w:tcBorders>
              <w:top w:val="single" w:color="auto" w:sz="8" w:space="0"/>
              <w:left w:val="nil"/>
              <w:bottom w:val="nil"/>
              <w:right w:val="single" w:color="auto" w:sz="8" w:space="0"/>
            </w:tcBorders>
            <w:shd w:val="clear"/>
            <w:tcMar>
              <w:left w:w="108" w:type="dxa"/>
              <w:right w:w="108" w:type="dxa"/>
            </w:tcMar>
            <w:vAlign w:val="center"/>
          </w:tcPr>
          <w:p>
            <w:pPr>
              <w:rPr>
                <w:rFonts w:hint="eastAsia" w:ascii="宋体" w:hAnsi="宋体" w:eastAsia="宋体" w:cs="宋体"/>
                <w:i w:val="0"/>
                <w:caps w:val="0"/>
                <w:color w:val="000000"/>
                <w:spacing w:val="0"/>
                <w:sz w:val="18"/>
                <w:szCs w:val="18"/>
              </w:rPr>
            </w:pPr>
          </w:p>
        </w:tc>
      </w:tr>
      <w:tr>
        <w:tblPrEx>
          <w:tblCellMar>
            <w:top w:w="0" w:type="dxa"/>
            <w:left w:w="0" w:type="dxa"/>
            <w:bottom w:w="0" w:type="dxa"/>
            <w:right w:w="0" w:type="dxa"/>
          </w:tblCellMar>
        </w:tblPrEx>
        <w:trPr>
          <w:trHeight w:val="640" w:hRule="atLeast"/>
        </w:trPr>
        <w:tc>
          <w:tcPr>
            <w:tcW w:w="1565" w:type="dxa"/>
            <w:vMerge w:val="continue"/>
            <w:tcBorders>
              <w:top w:val="nil"/>
              <w:left w:val="single" w:color="auto" w:sz="8" w:space="0"/>
              <w:bottom w:val="nil"/>
              <w:right w:val="single" w:color="auto" w:sz="8" w:space="0"/>
            </w:tcBorders>
            <w:shd w:val="clear"/>
            <w:tcMar>
              <w:left w:w="108" w:type="dxa"/>
              <w:right w:w="108" w:type="dxa"/>
            </w:tcMar>
            <w:vAlign w:val="center"/>
          </w:tcPr>
          <w:p>
            <w:pPr>
              <w:rPr>
                <w:rFonts w:hint="eastAsia" w:ascii="宋体" w:hAnsi="宋体" w:eastAsia="宋体" w:cs="宋体"/>
                <w:i w:val="0"/>
                <w:caps w:val="0"/>
                <w:color w:val="000000"/>
                <w:spacing w:val="0"/>
                <w:sz w:val="18"/>
                <w:szCs w:val="18"/>
              </w:rPr>
            </w:pPr>
          </w:p>
        </w:tc>
        <w:tc>
          <w:tcPr>
            <w:tcW w:w="18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default" w:ascii="Times New Roman" w:hAnsi="Times New Roman" w:eastAsia="宋体" w:cs="Times New Roman"/>
                <w:i w:val="0"/>
                <w:caps w:val="0"/>
                <w:color w:val="000000"/>
                <w:spacing w:val="0"/>
                <w:kern w:val="0"/>
                <w:sz w:val="30"/>
                <w:szCs w:val="30"/>
                <w:bdr w:val="none" w:color="auto" w:sz="0" w:space="0"/>
                <w:lang w:val="en-US" w:eastAsia="zh-CN" w:bidi="ar"/>
              </w:rPr>
              <w:t>信息技术</w:t>
            </w:r>
          </w:p>
        </w:tc>
        <w:tc>
          <w:tcPr>
            <w:tcW w:w="16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default" w:ascii="Times New Roman" w:hAnsi="Times New Roman" w:eastAsia="宋体" w:cs="Times New Roman"/>
                <w:i w:val="0"/>
                <w:caps w:val="0"/>
                <w:color w:val="000000"/>
                <w:spacing w:val="0"/>
                <w:kern w:val="0"/>
                <w:sz w:val="30"/>
                <w:szCs w:val="30"/>
                <w:bdr w:val="none" w:color="auto" w:sz="0" w:space="0"/>
                <w:lang w:val="en-US" w:eastAsia="zh-CN" w:bidi="ar"/>
              </w:rPr>
              <w:t>4</w:t>
            </w:r>
          </w:p>
        </w:tc>
        <w:tc>
          <w:tcPr>
            <w:tcW w:w="4018" w:type="dxa"/>
            <w:vMerge w:val="continue"/>
            <w:tcBorders>
              <w:top w:val="single" w:color="auto" w:sz="8" w:space="0"/>
              <w:left w:val="nil"/>
              <w:bottom w:val="nil"/>
              <w:right w:val="single" w:color="auto" w:sz="8" w:space="0"/>
            </w:tcBorders>
            <w:shd w:val="clear"/>
            <w:tcMar>
              <w:left w:w="108" w:type="dxa"/>
              <w:right w:w="108" w:type="dxa"/>
            </w:tcMar>
            <w:vAlign w:val="center"/>
          </w:tcPr>
          <w:p>
            <w:pPr>
              <w:rPr>
                <w:rFonts w:hint="eastAsia" w:ascii="宋体" w:hAnsi="宋体" w:eastAsia="宋体" w:cs="宋体"/>
                <w:i w:val="0"/>
                <w:caps w:val="0"/>
                <w:color w:val="000000"/>
                <w:spacing w:val="0"/>
                <w:sz w:val="18"/>
                <w:szCs w:val="18"/>
              </w:rPr>
            </w:pPr>
          </w:p>
        </w:tc>
      </w:tr>
      <w:tr>
        <w:tblPrEx>
          <w:tblCellMar>
            <w:top w:w="0" w:type="dxa"/>
            <w:left w:w="0" w:type="dxa"/>
            <w:bottom w:w="0" w:type="dxa"/>
            <w:right w:w="0" w:type="dxa"/>
          </w:tblCellMar>
        </w:tblPrEx>
        <w:trPr>
          <w:trHeight w:val="640" w:hRule="atLeast"/>
        </w:trPr>
        <w:tc>
          <w:tcPr>
            <w:tcW w:w="1565" w:type="dxa"/>
            <w:vMerge w:val="continue"/>
            <w:tcBorders>
              <w:top w:val="nil"/>
              <w:left w:val="single" w:color="auto" w:sz="8" w:space="0"/>
              <w:bottom w:val="nil"/>
              <w:right w:val="single" w:color="auto" w:sz="8" w:space="0"/>
            </w:tcBorders>
            <w:shd w:val="clear"/>
            <w:tcMar>
              <w:left w:w="108" w:type="dxa"/>
              <w:right w:w="108" w:type="dxa"/>
            </w:tcMar>
            <w:vAlign w:val="center"/>
          </w:tcPr>
          <w:p>
            <w:pPr>
              <w:rPr>
                <w:rFonts w:hint="eastAsia" w:ascii="宋体" w:hAnsi="宋体" w:eastAsia="宋体" w:cs="宋体"/>
                <w:i w:val="0"/>
                <w:caps w:val="0"/>
                <w:color w:val="000000"/>
                <w:spacing w:val="0"/>
                <w:sz w:val="18"/>
                <w:szCs w:val="18"/>
              </w:rPr>
            </w:pPr>
          </w:p>
        </w:tc>
        <w:tc>
          <w:tcPr>
            <w:tcW w:w="18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default" w:ascii="Times New Roman" w:hAnsi="Times New Roman" w:eastAsia="宋体" w:cs="Times New Roman"/>
                <w:i w:val="0"/>
                <w:caps w:val="0"/>
                <w:color w:val="000000"/>
                <w:spacing w:val="0"/>
                <w:kern w:val="0"/>
                <w:sz w:val="30"/>
                <w:szCs w:val="30"/>
                <w:bdr w:val="none" w:color="auto" w:sz="0" w:space="0"/>
                <w:lang w:val="en-US" w:eastAsia="zh-CN" w:bidi="ar"/>
              </w:rPr>
              <w:t>体    育</w:t>
            </w:r>
          </w:p>
        </w:tc>
        <w:tc>
          <w:tcPr>
            <w:tcW w:w="16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default" w:ascii="Times New Roman" w:hAnsi="Times New Roman" w:eastAsia="宋体" w:cs="Times New Roman"/>
                <w:i w:val="0"/>
                <w:caps w:val="0"/>
                <w:color w:val="000000"/>
                <w:spacing w:val="0"/>
                <w:kern w:val="0"/>
                <w:sz w:val="30"/>
                <w:szCs w:val="30"/>
                <w:bdr w:val="none" w:color="auto" w:sz="0" w:space="0"/>
                <w:lang w:val="en-US" w:eastAsia="zh-CN" w:bidi="ar"/>
              </w:rPr>
              <w:t>3</w:t>
            </w:r>
          </w:p>
        </w:tc>
        <w:tc>
          <w:tcPr>
            <w:tcW w:w="4018" w:type="dxa"/>
            <w:vMerge w:val="continue"/>
            <w:tcBorders>
              <w:top w:val="single" w:color="auto" w:sz="8" w:space="0"/>
              <w:left w:val="nil"/>
              <w:bottom w:val="nil"/>
              <w:right w:val="single" w:color="auto" w:sz="8" w:space="0"/>
            </w:tcBorders>
            <w:shd w:val="clear"/>
            <w:tcMar>
              <w:left w:w="108" w:type="dxa"/>
              <w:right w:w="108" w:type="dxa"/>
            </w:tcMar>
            <w:vAlign w:val="center"/>
          </w:tcPr>
          <w:p>
            <w:pPr>
              <w:rPr>
                <w:rFonts w:hint="eastAsia" w:ascii="宋体" w:hAnsi="宋体" w:eastAsia="宋体" w:cs="宋体"/>
                <w:i w:val="0"/>
                <w:caps w:val="0"/>
                <w:color w:val="000000"/>
                <w:spacing w:val="0"/>
                <w:sz w:val="18"/>
                <w:szCs w:val="18"/>
              </w:rPr>
            </w:pPr>
          </w:p>
        </w:tc>
      </w:tr>
      <w:tr>
        <w:tblPrEx>
          <w:tblCellMar>
            <w:top w:w="0" w:type="dxa"/>
            <w:left w:w="0" w:type="dxa"/>
            <w:bottom w:w="0" w:type="dxa"/>
            <w:right w:w="0" w:type="dxa"/>
          </w:tblCellMar>
        </w:tblPrEx>
        <w:trPr>
          <w:trHeight w:val="675" w:hRule="atLeast"/>
        </w:trPr>
        <w:tc>
          <w:tcPr>
            <w:tcW w:w="3380"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30"/>
                <w:szCs w:val="30"/>
                <w:bdr w:val="none" w:color="auto" w:sz="0" w:space="0"/>
                <w:lang w:val="en-US" w:eastAsia="zh-CN" w:bidi="ar"/>
              </w:rPr>
              <w:t>管理岗位</w:t>
            </w:r>
          </w:p>
        </w:tc>
        <w:tc>
          <w:tcPr>
            <w:tcW w:w="16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仿宋" w:hAnsi="仿宋" w:eastAsia="仿宋" w:cs="仿宋"/>
                <w:i w:val="0"/>
                <w:caps w:val="0"/>
                <w:color w:val="000000"/>
                <w:spacing w:val="0"/>
                <w:kern w:val="0"/>
                <w:sz w:val="30"/>
                <w:szCs w:val="30"/>
                <w:bdr w:val="none" w:color="auto" w:sz="0" w:space="0"/>
                <w:lang w:val="en-US" w:eastAsia="zh-CN" w:bidi="ar"/>
              </w:rPr>
              <w:t>3</w:t>
            </w:r>
          </w:p>
        </w:tc>
        <w:tc>
          <w:tcPr>
            <w:tcW w:w="401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1"/>
                <w:szCs w:val="21"/>
              </w:rPr>
            </w:pPr>
            <w:r>
              <w:rPr>
                <w:rFonts w:hint="eastAsia" w:ascii="仿宋" w:hAnsi="仿宋" w:eastAsia="仿宋" w:cs="仿宋"/>
                <w:i w:val="0"/>
                <w:caps w:val="0"/>
                <w:color w:val="000000"/>
                <w:spacing w:val="0"/>
                <w:kern w:val="0"/>
                <w:sz w:val="28"/>
                <w:szCs w:val="28"/>
                <w:bdr w:val="none" w:color="auto" w:sz="0" w:space="0"/>
                <w:lang w:val="en-US" w:eastAsia="zh-CN" w:bidi="ar"/>
              </w:rPr>
              <w:t>汉语言文学及相近专业或教育管理专业</w:t>
            </w:r>
          </w:p>
        </w:tc>
      </w:tr>
      <w:tr>
        <w:tblPrEx>
          <w:tblCellMar>
            <w:top w:w="0" w:type="dxa"/>
            <w:left w:w="0" w:type="dxa"/>
            <w:bottom w:w="0" w:type="dxa"/>
            <w:right w:w="0" w:type="dxa"/>
          </w:tblCellMar>
        </w:tblPrEx>
        <w:trPr>
          <w:trHeight w:val="850" w:hRule="atLeast"/>
        </w:trPr>
        <w:tc>
          <w:tcPr>
            <w:tcW w:w="3380"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default" w:ascii="Times New Roman" w:hAnsi="Times New Roman" w:eastAsia="宋体" w:cs="Times New Roman"/>
                <w:i w:val="0"/>
                <w:caps w:val="0"/>
                <w:color w:val="000000"/>
                <w:spacing w:val="0"/>
                <w:kern w:val="0"/>
                <w:sz w:val="30"/>
                <w:szCs w:val="30"/>
                <w:bdr w:val="none" w:color="auto" w:sz="0" w:space="0"/>
                <w:lang w:val="en-US" w:eastAsia="zh-CN" w:bidi="ar"/>
              </w:rPr>
              <w:t>总  计</w:t>
            </w:r>
          </w:p>
        </w:tc>
        <w:tc>
          <w:tcPr>
            <w:tcW w:w="16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default" w:ascii="Times New Roman" w:hAnsi="Times New Roman" w:eastAsia="宋体" w:cs="Times New Roman"/>
                <w:i w:val="0"/>
                <w:caps w:val="0"/>
                <w:color w:val="000000"/>
                <w:spacing w:val="0"/>
                <w:kern w:val="0"/>
                <w:sz w:val="30"/>
                <w:szCs w:val="30"/>
                <w:bdr w:val="none" w:color="auto" w:sz="0" w:space="0"/>
                <w:lang w:val="en-US" w:eastAsia="zh-CN" w:bidi="ar"/>
              </w:rPr>
              <w:t>30</w:t>
            </w:r>
          </w:p>
        </w:tc>
        <w:tc>
          <w:tcPr>
            <w:tcW w:w="401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default" w:ascii="Times New Roman" w:hAnsi="Times New Roman" w:eastAsia="宋体" w:cs="Times New Roman"/>
                <w:i w:val="0"/>
                <w:caps w:val="0"/>
                <w:color w:val="000000"/>
                <w:spacing w:val="0"/>
                <w:kern w:val="0"/>
                <w:sz w:val="30"/>
                <w:szCs w:val="30"/>
                <w:bdr w:val="none" w:color="auto" w:sz="0" w:space="0"/>
                <w:lang w:val="en-US" w:eastAsia="zh-CN" w:bidi="ar"/>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73AA0"/>
    <w:rsid w:val="59273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2020-07-26T13:00:00Z</dcterms:created>
  <dc:creator>Administrator</dc:creator>
  <cp:lastModifiedBy>Administrator</cp:lastModifiedBy>
  <dcterms:modified xsi:type="dcterms:W3CDTF">2020-07-26T13:00:31Z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