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A7D" w:rsidRDefault="00FD1F41">
      <w:pPr>
        <w:jc w:val="center"/>
        <w:rPr>
          <w:rFonts w:ascii="方正小标宋简体" w:eastAsia="方正小标宋简体" w:hAnsi="宋体" w:cs="宋体"/>
          <w:b/>
          <w:bCs/>
          <w:kern w:val="0"/>
          <w:sz w:val="48"/>
          <w:szCs w:val="48"/>
        </w:rPr>
      </w:pPr>
      <w:r>
        <w:rPr>
          <w:rFonts w:ascii="方正小标宋简体" w:eastAsia="方正小标宋简体" w:hAnsi="宋体" w:cs="宋体" w:hint="eastAsia"/>
          <w:b/>
          <w:bCs/>
          <w:kern w:val="0"/>
          <w:sz w:val="48"/>
          <w:szCs w:val="48"/>
        </w:rPr>
        <w:t>海宁市教育发展投资有限公司下属学校</w:t>
      </w:r>
    </w:p>
    <w:p w:rsidR="00FE1A7D" w:rsidRDefault="00FD1F41">
      <w:pPr>
        <w:jc w:val="center"/>
        <w:rPr>
          <w:rFonts w:ascii="方正小标宋简体" w:eastAsia="方正小标宋简体" w:hAnsi="宋体" w:cs="宋体"/>
          <w:b/>
          <w:bCs/>
          <w:kern w:val="0"/>
          <w:sz w:val="48"/>
          <w:szCs w:val="48"/>
        </w:rPr>
      </w:pPr>
      <w:r>
        <w:rPr>
          <w:rFonts w:ascii="方正小标宋简体" w:eastAsia="方正小标宋简体" w:hAnsi="宋体" w:cs="宋体" w:hint="eastAsia"/>
          <w:b/>
          <w:bCs/>
          <w:kern w:val="0"/>
          <w:sz w:val="48"/>
          <w:szCs w:val="48"/>
        </w:rPr>
        <w:t>2020年公开招聘教师公告</w:t>
      </w:r>
    </w:p>
    <w:p w:rsidR="00FE1A7D" w:rsidRDefault="00FE1A7D">
      <w:pPr>
        <w:snapToGrid w:val="0"/>
        <w:spacing w:line="560" w:lineRule="exact"/>
        <w:ind w:firstLineChars="200" w:firstLine="640"/>
        <w:rPr>
          <w:rFonts w:ascii="仿宋_GB2312" w:eastAsia="仿宋_GB2312" w:hAnsi="仿宋" w:cs="宋体"/>
          <w:kern w:val="0"/>
          <w:sz w:val="32"/>
          <w:szCs w:val="32"/>
        </w:rPr>
      </w:pP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海宁市博达学校、海宁市博</w:t>
      </w:r>
      <w:proofErr w:type="gramStart"/>
      <w:r>
        <w:rPr>
          <w:rFonts w:ascii="仿宋_GB2312" w:eastAsia="仿宋_GB2312" w:hAnsi="仿宋" w:cs="宋体" w:hint="eastAsia"/>
          <w:kern w:val="0"/>
          <w:sz w:val="32"/>
          <w:szCs w:val="32"/>
        </w:rPr>
        <w:t>远学校</w:t>
      </w:r>
      <w:proofErr w:type="gramEnd"/>
      <w:r>
        <w:rPr>
          <w:rFonts w:ascii="仿宋_GB2312" w:eastAsia="仿宋_GB2312" w:hAnsi="仿宋" w:cs="宋体" w:hint="eastAsia"/>
          <w:kern w:val="0"/>
          <w:sz w:val="32"/>
          <w:szCs w:val="32"/>
        </w:rPr>
        <w:t>是在海宁市委市政府的大力支持下，由海宁市城投集团下属海宁市教育发展投资有限公司投资建设的全新国有民办学校。现因教育事业发展需要，公开招聘非事业编合同制教师，有关事项公告如下：</w:t>
      </w:r>
    </w:p>
    <w:p w:rsidR="00FE1A7D" w:rsidRDefault="00FD1F41">
      <w:pPr>
        <w:snapToGrid w:val="0"/>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一、报名时间及方式</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1.报名时间：2020年7月27日至2020年7月31日17:00。</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2.报名方式：网络报名，报名网址:</w:t>
      </w:r>
      <w:r>
        <w:rPr>
          <w:rFonts w:ascii="仿宋_GB2312" w:eastAsia="仿宋_GB2312" w:hAnsi="仿宋" w:cs="宋体" w:hint="eastAsia"/>
          <w:kern w:val="0"/>
          <w:sz w:val="32"/>
          <w:szCs w:val="32"/>
        </w:rPr>
        <w:t> </w:t>
      </w:r>
      <w:r>
        <w:rPr>
          <w:rFonts w:ascii="仿宋_GB2312" w:eastAsia="仿宋_GB2312" w:hAnsi="仿宋" w:cs="宋体" w:hint="eastAsia"/>
          <w:kern w:val="0"/>
          <w:sz w:val="32"/>
          <w:szCs w:val="32"/>
        </w:rPr>
        <w:t>jrrp.jiarrc.com。每人限报一个招聘岗位。</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3</w:t>
      </w:r>
      <w:r>
        <w:rPr>
          <w:rFonts w:ascii="仿宋_GB2312" w:eastAsia="仿宋_GB2312" w:hAnsi="仿宋" w:cs="宋体" w:hint="eastAsia"/>
          <w:kern w:val="0"/>
          <w:sz w:val="32"/>
          <w:szCs w:val="32"/>
        </w:rPr>
        <w:t>.报名咨询电话：</w:t>
      </w:r>
      <w:r w:rsidR="007F04D7" w:rsidRPr="007F04D7">
        <w:rPr>
          <w:rFonts w:ascii="仿宋_GB2312" w:eastAsia="仿宋_GB2312" w:hAnsi="仿宋" w:cs="宋体"/>
          <w:kern w:val="0"/>
          <w:sz w:val="32"/>
          <w:szCs w:val="32"/>
        </w:rPr>
        <w:t>0573-87707213</w:t>
      </w:r>
      <w:r>
        <w:rPr>
          <w:rFonts w:ascii="仿宋_GB2312" w:eastAsia="仿宋_GB2312" w:hAnsi="仿宋" w:cs="宋体" w:hint="eastAsia"/>
          <w:kern w:val="0"/>
          <w:sz w:val="32"/>
          <w:szCs w:val="32"/>
        </w:rPr>
        <w:t>。</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报考人员凭本人身份证、户口簿、学历证书或学</w:t>
      </w:r>
      <w:proofErr w:type="gramStart"/>
      <w:r>
        <w:rPr>
          <w:rFonts w:ascii="仿宋_GB2312" w:eastAsia="仿宋_GB2312" w:hAnsi="仿宋" w:cs="宋体" w:hint="eastAsia"/>
          <w:kern w:val="0"/>
          <w:sz w:val="32"/>
          <w:szCs w:val="32"/>
        </w:rPr>
        <w:t>信网带二维码</w:t>
      </w:r>
      <w:proofErr w:type="gramEnd"/>
      <w:r>
        <w:rPr>
          <w:rFonts w:ascii="仿宋_GB2312" w:eastAsia="仿宋_GB2312" w:hAnsi="仿宋" w:cs="宋体" w:hint="eastAsia"/>
          <w:kern w:val="0"/>
          <w:sz w:val="32"/>
          <w:szCs w:val="32"/>
        </w:rPr>
        <w:t>的学籍证明等电子文件进行网络报名（各类电子文件必须清晰），同时提供近期一寸电子照片一张。按职位要求和网上报名系统提示，如实、准确、完整地填写有关信息。</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资格初审与</w:t>
      </w:r>
      <w:r>
        <w:rPr>
          <w:rFonts w:ascii="仿宋_GB2312" w:eastAsia="仿宋_GB2312" w:hAnsi="仿宋" w:cs="宋体"/>
          <w:kern w:val="0"/>
          <w:sz w:val="32"/>
          <w:szCs w:val="32"/>
        </w:rPr>
        <w:t>报名同步</w:t>
      </w:r>
      <w:r>
        <w:rPr>
          <w:rFonts w:ascii="仿宋_GB2312" w:eastAsia="仿宋_GB2312" w:hAnsi="仿宋" w:cs="宋体" w:hint="eastAsia"/>
          <w:kern w:val="0"/>
          <w:sz w:val="32"/>
          <w:szCs w:val="32"/>
        </w:rPr>
        <w:t>进行</w:t>
      </w:r>
      <w:r>
        <w:rPr>
          <w:rFonts w:ascii="仿宋_GB2312" w:eastAsia="仿宋_GB2312" w:hAnsi="仿宋" w:cs="宋体"/>
          <w:kern w:val="0"/>
          <w:sz w:val="32"/>
          <w:szCs w:val="32"/>
        </w:rPr>
        <w:t>，</w:t>
      </w:r>
      <w:r>
        <w:rPr>
          <w:rFonts w:ascii="仿宋_GB2312" w:eastAsia="仿宋_GB2312" w:hAnsi="仿宋" w:cs="宋体" w:hint="eastAsia"/>
          <w:kern w:val="0"/>
          <w:sz w:val="32"/>
          <w:szCs w:val="32"/>
        </w:rPr>
        <w:t>报考人员进行报名后，由教育公司对报考人员是否符合岗位资格条件进行资格初审。未通过的可在报名时间内再次报名并接受资格初审。初审</w:t>
      </w:r>
      <w:r>
        <w:rPr>
          <w:rFonts w:ascii="仿宋_GB2312" w:eastAsia="仿宋_GB2312" w:hAnsi="仿宋" w:cs="宋体"/>
          <w:kern w:val="0"/>
          <w:sz w:val="32"/>
          <w:szCs w:val="32"/>
        </w:rPr>
        <w:t>未通过、</w:t>
      </w:r>
      <w:r>
        <w:rPr>
          <w:rFonts w:ascii="仿宋_GB2312" w:eastAsia="仿宋_GB2312" w:hAnsi="仿宋" w:cs="宋体" w:hint="eastAsia"/>
          <w:kern w:val="0"/>
          <w:sz w:val="32"/>
          <w:szCs w:val="32"/>
        </w:rPr>
        <w:t>仅注册</w:t>
      </w:r>
      <w:r>
        <w:rPr>
          <w:rFonts w:ascii="仿宋_GB2312" w:eastAsia="仿宋_GB2312" w:hAnsi="仿宋" w:cs="宋体"/>
          <w:kern w:val="0"/>
          <w:sz w:val="32"/>
          <w:szCs w:val="32"/>
        </w:rPr>
        <w:t>账号、</w:t>
      </w:r>
      <w:r>
        <w:rPr>
          <w:rFonts w:ascii="仿宋_GB2312" w:eastAsia="仿宋_GB2312" w:hAnsi="仿宋" w:cs="宋体" w:hint="eastAsia"/>
          <w:kern w:val="0"/>
          <w:sz w:val="32"/>
          <w:szCs w:val="32"/>
        </w:rPr>
        <w:t>不提交报名信息，均视为无效报名。</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请随时查看审核状态，以防无效报名！</w:t>
      </w:r>
    </w:p>
    <w:p w:rsidR="00FE1A7D" w:rsidRDefault="00FD1F41">
      <w:pPr>
        <w:snapToGrid w:val="0"/>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lastRenderedPageBreak/>
        <w:t>二、招聘岗位及人数</w:t>
      </w:r>
    </w:p>
    <w:p w:rsidR="00FE1A7D" w:rsidRDefault="00FD1F41">
      <w:pPr>
        <w:widowControl/>
        <w:adjustRightInd w:val="0"/>
        <w:snapToGrid w:val="0"/>
        <w:spacing w:line="48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合同制教师48名（招聘计划详见附件1）。</w:t>
      </w:r>
    </w:p>
    <w:p w:rsidR="00FE1A7D" w:rsidRDefault="00FD1F41">
      <w:pPr>
        <w:snapToGrid w:val="0"/>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三、招聘条件</w:t>
      </w:r>
    </w:p>
    <w:p w:rsidR="00FE1A7D" w:rsidRDefault="00FD1F41">
      <w:pPr>
        <w:widowControl/>
        <w:adjustRightInd w:val="0"/>
        <w:snapToGrid w:val="0"/>
        <w:spacing w:line="48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（一）基本条件</w:t>
      </w:r>
    </w:p>
    <w:p w:rsidR="00FE1A7D" w:rsidRDefault="00FD1F41">
      <w:pPr>
        <w:widowControl/>
        <w:adjustRightInd w:val="0"/>
        <w:snapToGrid w:val="0"/>
        <w:spacing w:line="48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1.遵纪守法，身心健康，有志于海宁教育事业；有较强的工作责任心和事业心，良好的沟通与组织能力，服从学校人事岗位调配的原则。</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2.海宁市生源或户籍（户籍以2020年7月26日的户籍所在地为准，截止2020年7月26日户籍尚在迁移中的人员，不得报考。生源地是指经高考</w:t>
      </w:r>
      <w:bookmarkStart w:id="0" w:name="_GoBack"/>
      <w:bookmarkEnd w:id="0"/>
      <w:r>
        <w:rPr>
          <w:rFonts w:ascii="仿宋_GB2312" w:eastAsia="仿宋_GB2312" w:hAnsi="仿宋" w:cs="宋体" w:hint="eastAsia"/>
          <w:kern w:val="0"/>
          <w:sz w:val="32"/>
          <w:szCs w:val="32"/>
        </w:rPr>
        <w:t>，被高校录取时户籍所在地)。报考音乐、体育、美术</w:t>
      </w:r>
      <w:r w:rsidR="00781725">
        <w:rPr>
          <w:rFonts w:ascii="仿宋_GB2312" w:eastAsia="仿宋_GB2312" w:hAnsi="仿宋" w:cs="宋体" w:hint="eastAsia"/>
          <w:kern w:val="0"/>
          <w:sz w:val="32"/>
          <w:szCs w:val="32"/>
        </w:rPr>
        <w:t>、</w:t>
      </w:r>
      <w:r w:rsidR="00781725">
        <w:rPr>
          <w:rFonts w:ascii="仿宋_GB2312" w:eastAsia="仿宋_GB2312" w:hAnsi="仿宋" w:cs="宋体" w:hint="eastAsia"/>
          <w:kern w:val="0"/>
          <w:sz w:val="32"/>
          <w:szCs w:val="32"/>
        </w:rPr>
        <w:t>信息技术</w:t>
      </w:r>
      <w:r>
        <w:rPr>
          <w:rFonts w:ascii="仿宋_GB2312" w:eastAsia="仿宋_GB2312" w:hAnsi="仿宋" w:cs="宋体" w:hint="eastAsia"/>
          <w:kern w:val="0"/>
          <w:sz w:val="32"/>
          <w:szCs w:val="32"/>
        </w:rPr>
        <w:t>岗位的，户籍要求可放宽至浙江省户籍。</w:t>
      </w:r>
    </w:p>
    <w:p w:rsidR="00FE1A7D" w:rsidRDefault="00FD1F41">
      <w:pPr>
        <w:widowControl/>
        <w:adjustRightInd w:val="0"/>
        <w:snapToGrid w:val="0"/>
        <w:spacing w:line="48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3.年龄</w:t>
      </w:r>
      <w:r>
        <w:rPr>
          <w:rFonts w:ascii="仿宋_GB2312" w:eastAsia="仿宋_GB2312" w:hAnsi="仿宋" w:cs="宋体"/>
          <w:kern w:val="0"/>
          <w:sz w:val="32"/>
          <w:szCs w:val="32"/>
        </w:rPr>
        <w:t>在</w:t>
      </w:r>
      <w:r>
        <w:rPr>
          <w:rFonts w:ascii="仿宋_GB2312" w:eastAsia="仿宋_GB2312" w:hAnsi="仿宋" w:cs="宋体" w:hint="eastAsia"/>
          <w:kern w:val="0"/>
          <w:sz w:val="32"/>
          <w:szCs w:val="32"/>
        </w:rPr>
        <w:t>18周岁以上（2002年7月1日以前出生），35周岁以下（1985年6月30日以后出生）。</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4.</w:t>
      </w:r>
      <w:r>
        <w:rPr>
          <w:rFonts w:ascii="仿宋_GB2312" w:eastAsia="仿宋_GB2312" w:hAnsi="仿宋" w:cs="宋体" w:hint="eastAsia"/>
          <w:bCs/>
          <w:kern w:val="0"/>
          <w:sz w:val="32"/>
          <w:szCs w:val="32"/>
        </w:rPr>
        <w:t>具有全日制本科及以上学历</w:t>
      </w:r>
      <w:r>
        <w:rPr>
          <w:rFonts w:ascii="仿宋_GB2312" w:eastAsia="仿宋_GB2312" w:hAnsi="仿宋" w:cs="宋体" w:hint="eastAsia"/>
          <w:kern w:val="0"/>
          <w:sz w:val="32"/>
          <w:szCs w:val="32"/>
        </w:rPr>
        <w:t>（应届毕业生须2020年7月31日前提供相应的学历证书，无法提供的，取消录用）。</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（二）岗位条件</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bCs/>
          <w:kern w:val="0"/>
          <w:sz w:val="32"/>
          <w:szCs w:val="32"/>
        </w:rPr>
        <w:t>符合报考岗位的教师资格证书等要求和条件，详见</w:t>
      </w:r>
      <w:r>
        <w:rPr>
          <w:rFonts w:ascii="仿宋_GB2312" w:eastAsia="仿宋_GB2312" w:hAnsi="仿宋" w:cs="宋体" w:hint="eastAsia"/>
          <w:kern w:val="0"/>
          <w:sz w:val="32"/>
          <w:szCs w:val="32"/>
        </w:rPr>
        <w:t>附件1。（师范类应届毕业生可凭认定教师资格所需普通话考试合格证书报考，但</w:t>
      </w:r>
      <w:r>
        <w:rPr>
          <w:rFonts w:ascii="仿宋_GB2312" w:eastAsia="仿宋_GB2312" w:hAnsi="仿宋" w:cs="宋体"/>
          <w:kern w:val="0"/>
          <w:sz w:val="32"/>
          <w:szCs w:val="32"/>
        </w:rPr>
        <w:t>须</w:t>
      </w:r>
      <w:r>
        <w:rPr>
          <w:rFonts w:ascii="仿宋_GB2312" w:eastAsia="仿宋_GB2312" w:hAnsi="仿宋" w:cs="宋体" w:hint="eastAsia"/>
          <w:kern w:val="0"/>
          <w:sz w:val="32"/>
          <w:szCs w:val="32"/>
        </w:rPr>
        <w:t>在2</w:t>
      </w:r>
      <w:r>
        <w:rPr>
          <w:rFonts w:ascii="仿宋_GB2312" w:eastAsia="仿宋_GB2312" w:hAnsi="仿宋" w:cs="宋体"/>
          <w:kern w:val="0"/>
          <w:sz w:val="32"/>
          <w:szCs w:val="32"/>
        </w:rPr>
        <w:t>020年</w:t>
      </w:r>
      <w:r>
        <w:rPr>
          <w:rFonts w:ascii="仿宋_GB2312" w:eastAsia="仿宋_GB2312" w:hAnsi="仿宋" w:cs="宋体" w:hint="eastAsia"/>
          <w:kern w:val="0"/>
          <w:sz w:val="32"/>
          <w:szCs w:val="32"/>
        </w:rPr>
        <w:t>7月</w:t>
      </w:r>
      <w:r>
        <w:rPr>
          <w:rFonts w:ascii="仿宋_GB2312" w:eastAsia="仿宋_GB2312" w:hAnsi="仿宋" w:cs="宋体"/>
          <w:kern w:val="0"/>
          <w:sz w:val="32"/>
          <w:szCs w:val="32"/>
        </w:rPr>
        <w:t>3</w:t>
      </w:r>
      <w:r>
        <w:rPr>
          <w:rFonts w:ascii="仿宋_GB2312" w:eastAsia="仿宋_GB2312" w:hAnsi="仿宋" w:cs="宋体" w:hint="eastAsia"/>
          <w:kern w:val="0"/>
          <w:sz w:val="32"/>
          <w:szCs w:val="32"/>
        </w:rPr>
        <w:t>1日前提供相应</w:t>
      </w:r>
      <w:r>
        <w:rPr>
          <w:rFonts w:ascii="仿宋_GB2312" w:eastAsia="仿宋_GB2312" w:hAnsi="仿宋" w:cs="宋体"/>
          <w:kern w:val="0"/>
          <w:sz w:val="32"/>
          <w:szCs w:val="32"/>
        </w:rPr>
        <w:t>教师资格证书</w:t>
      </w:r>
      <w:r>
        <w:rPr>
          <w:rFonts w:ascii="仿宋_GB2312" w:eastAsia="仿宋_GB2312" w:hAnsi="仿宋" w:cs="宋体" w:hint="eastAsia"/>
          <w:kern w:val="0"/>
          <w:sz w:val="32"/>
          <w:szCs w:val="32"/>
        </w:rPr>
        <w:t>，</w:t>
      </w:r>
      <w:r>
        <w:rPr>
          <w:rFonts w:ascii="仿宋_GB2312" w:eastAsia="仿宋_GB2312" w:hAnsi="仿宋" w:cs="宋体"/>
          <w:kern w:val="0"/>
          <w:sz w:val="32"/>
          <w:szCs w:val="32"/>
        </w:rPr>
        <w:t>无法</w:t>
      </w:r>
      <w:r>
        <w:rPr>
          <w:rFonts w:ascii="仿宋_GB2312" w:eastAsia="仿宋_GB2312" w:hAnsi="仿宋" w:cs="宋体" w:hint="eastAsia"/>
          <w:kern w:val="0"/>
          <w:sz w:val="32"/>
          <w:szCs w:val="32"/>
        </w:rPr>
        <w:t>提供的</w:t>
      </w:r>
      <w:r>
        <w:rPr>
          <w:rFonts w:ascii="仿宋_GB2312" w:eastAsia="仿宋_GB2312" w:hAnsi="仿宋" w:cs="宋体"/>
          <w:kern w:val="0"/>
          <w:sz w:val="32"/>
          <w:szCs w:val="32"/>
        </w:rPr>
        <w:t>，取消录用。</w:t>
      </w:r>
      <w:r>
        <w:rPr>
          <w:rFonts w:ascii="仿宋_GB2312" w:eastAsia="仿宋_GB2312" w:hAnsi="仿宋" w:cs="宋体" w:hint="eastAsia"/>
          <w:kern w:val="0"/>
          <w:sz w:val="32"/>
          <w:szCs w:val="32"/>
        </w:rPr>
        <w:t>）</w:t>
      </w:r>
    </w:p>
    <w:p w:rsidR="00FE1A7D" w:rsidRDefault="00FE1A7D">
      <w:pPr>
        <w:snapToGrid w:val="0"/>
        <w:spacing w:line="560" w:lineRule="exact"/>
        <w:ind w:firstLineChars="200" w:firstLine="640"/>
        <w:rPr>
          <w:rFonts w:ascii="仿宋_GB2312" w:eastAsia="仿宋_GB2312" w:hAnsi="仿宋" w:cs="宋体"/>
          <w:kern w:val="0"/>
          <w:sz w:val="32"/>
          <w:szCs w:val="32"/>
        </w:rPr>
      </w:pP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符合下列条件之一的，年龄上限可放宽至4</w:t>
      </w:r>
      <w:r>
        <w:rPr>
          <w:rFonts w:ascii="仿宋_GB2312" w:eastAsia="仿宋_GB2312" w:hAnsi="仿宋" w:cs="宋体"/>
          <w:kern w:val="0"/>
          <w:sz w:val="32"/>
          <w:szCs w:val="32"/>
        </w:rPr>
        <w:t>5</w:t>
      </w:r>
      <w:r>
        <w:rPr>
          <w:rFonts w:ascii="仿宋_GB2312" w:eastAsia="仿宋_GB2312" w:hAnsi="仿宋" w:cs="宋体" w:hint="eastAsia"/>
          <w:kern w:val="0"/>
          <w:sz w:val="32"/>
          <w:szCs w:val="32"/>
        </w:rPr>
        <w:t>周岁以下（1</w:t>
      </w:r>
      <w:r>
        <w:rPr>
          <w:rFonts w:ascii="仿宋_GB2312" w:eastAsia="仿宋_GB2312" w:hAnsi="仿宋" w:cs="宋体"/>
          <w:kern w:val="0"/>
          <w:sz w:val="32"/>
          <w:szCs w:val="32"/>
        </w:rPr>
        <w:t>975</w:t>
      </w:r>
      <w:r>
        <w:rPr>
          <w:rFonts w:ascii="仿宋_GB2312" w:eastAsia="仿宋_GB2312" w:hAnsi="仿宋" w:cs="宋体" w:hint="eastAsia"/>
          <w:kern w:val="0"/>
          <w:sz w:val="32"/>
          <w:szCs w:val="32"/>
        </w:rPr>
        <w:t>年6月3</w:t>
      </w:r>
      <w:r>
        <w:rPr>
          <w:rFonts w:ascii="仿宋_GB2312" w:eastAsia="仿宋_GB2312" w:hAnsi="仿宋" w:cs="宋体"/>
          <w:kern w:val="0"/>
          <w:sz w:val="32"/>
          <w:szCs w:val="32"/>
        </w:rPr>
        <w:t>0</w:t>
      </w:r>
      <w:r>
        <w:rPr>
          <w:rFonts w:ascii="仿宋_GB2312" w:eastAsia="仿宋_GB2312" w:hAnsi="仿宋" w:cs="宋体" w:hint="eastAsia"/>
          <w:kern w:val="0"/>
          <w:sz w:val="32"/>
          <w:szCs w:val="32"/>
        </w:rPr>
        <w:t>日以后出生），</w:t>
      </w:r>
      <w:r w:rsidR="005F69ED" w:rsidRPr="005F69ED">
        <w:rPr>
          <w:rFonts w:ascii="仿宋_GB2312" w:eastAsia="仿宋_GB2312" w:hAnsi="仿宋" w:cs="宋体" w:hint="eastAsia"/>
          <w:kern w:val="0"/>
          <w:sz w:val="32"/>
          <w:szCs w:val="32"/>
        </w:rPr>
        <w:t>户籍不限</w:t>
      </w:r>
      <w:r w:rsidR="005F69ED">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且</w:t>
      </w:r>
      <w:r>
        <w:rPr>
          <w:rFonts w:ascii="宋体" w:hAnsi="宋体" w:cs="宋体" w:hint="eastAsia"/>
          <w:b/>
          <w:kern w:val="0"/>
          <w:sz w:val="32"/>
          <w:szCs w:val="32"/>
        </w:rPr>
        <w:t>在满足岗位条件基础上</w:t>
      </w:r>
      <w:r>
        <w:rPr>
          <w:rFonts w:ascii="宋体" w:hAnsi="宋体" w:cs="宋体" w:hint="eastAsia"/>
          <w:b/>
          <w:kern w:val="0"/>
          <w:sz w:val="32"/>
          <w:szCs w:val="32"/>
        </w:rPr>
        <w:lastRenderedPageBreak/>
        <w:t>采取直接</w:t>
      </w:r>
      <w:r>
        <w:rPr>
          <w:rFonts w:ascii="宋体" w:hAnsi="宋体" w:cs="宋体"/>
          <w:b/>
          <w:kern w:val="0"/>
          <w:sz w:val="32"/>
          <w:szCs w:val="32"/>
        </w:rPr>
        <w:t>面试</w:t>
      </w:r>
      <w:r>
        <w:rPr>
          <w:rFonts w:ascii="宋体" w:hAnsi="宋体" w:cs="宋体" w:hint="eastAsia"/>
          <w:b/>
          <w:kern w:val="0"/>
          <w:sz w:val="32"/>
          <w:szCs w:val="32"/>
        </w:rPr>
        <w:t>方式（不计</w:t>
      </w:r>
      <w:proofErr w:type="gramStart"/>
      <w:r>
        <w:rPr>
          <w:rFonts w:ascii="宋体" w:hAnsi="宋体" w:cs="宋体" w:hint="eastAsia"/>
          <w:b/>
          <w:kern w:val="0"/>
          <w:sz w:val="32"/>
          <w:szCs w:val="32"/>
        </w:rPr>
        <w:t>入招面</w:t>
      </w:r>
      <w:proofErr w:type="gramEnd"/>
      <w:r>
        <w:rPr>
          <w:rFonts w:ascii="宋体" w:hAnsi="宋体" w:cs="宋体" w:hint="eastAsia"/>
          <w:b/>
          <w:kern w:val="0"/>
          <w:sz w:val="32"/>
          <w:szCs w:val="32"/>
        </w:rPr>
        <w:t>比），一经录取，待遇从优</w:t>
      </w:r>
      <w:r>
        <w:rPr>
          <w:rFonts w:ascii="仿宋_GB2312" w:eastAsia="仿宋_GB2312" w:hAnsi="仿宋" w:cs="宋体" w:hint="eastAsia"/>
          <w:kern w:val="0"/>
          <w:sz w:val="32"/>
          <w:szCs w:val="32"/>
        </w:rPr>
        <w:t>。</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1.具有国家原“211工程”或“985工程”大学全日制本科学历的。</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2.具有教育部认可的全日制硕士研究生及以上层次学位学历的。</w:t>
      </w:r>
    </w:p>
    <w:p w:rsidR="00FE1A7D" w:rsidRDefault="00FD1F41">
      <w:pPr>
        <w:widowControl/>
        <w:adjustRightInd w:val="0"/>
        <w:snapToGrid w:val="0"/>
        <w:spacing w:line="48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3.具有学校教育工作经历，教学经验丰富，事迹突出，并获得过县市级及以上优秀教师、学科带头人、名师等教育类综合性荣誉称号的。</w:t>
      </w:r>
    </w:p>
    <w:p w:rsidR="00FE1A7D" w:rsidRDefault="00FE1A7D">
      <w:pPr>
        <w:widowControl/>
        <w:adjustRightInd w:val="0"/>
        <w:snapToGrid w:val="0"/>
        <w:spacing w:line="480" w:lineRule="exact"/>
        <w:ind w:firstLineChars="200" w:firstLine="640"/>
        <w:jc w:val="left"/>
        <w:rPr>
          <w:rFonts w:ascii="仿宋_GB2312" w:eastAsia="仿宋_GB2312" w:hAnsi="仿宋" w:cs="宋体"/>
          <w:kern w:val="0"/>
          <w:sz w:val="32"/>
          <w:szCs w:val="32"/>
        </w:rPr>
      </w:pPr>
    </w:p>
    <w:p w:rsidR="00FE1A7D" w:rsidRDefault="00FD1F41">
      <w:pPr>
        <w:snapToGrid w:val="0"/>
        <w:spacing w:line="560" w:lineRule="exact"/>
        <w:ind w:firstLineChars="200" w:firstLine="640"/>
        <w:rPr>
          <w:rFonts w:ascii="仿宋_GB2312" w:eastAsia="仿宋_GB2312" w:hAnsi="仿宋" w:cs="宋体"/>
          <w:bCs/>
          <w:kern w:val="0"/>
          <w:sz w:val="32"/>
          <w:szCs w:val="32"/>
        </w:rPr>
      </w:pPr>
      <w:r>
        <w:rPr>
          <w:rFonts w:ascii="仿宋_GB2312" w:eastAsia="仿宋_GB2312" w:hAnsi="仿宋" w:cs="宋体" w:hint="eastAsia"/>
          <w:bCs/>
          <w:kern w:val="0"/>
          <w:sz w:val="32"/>
          <w:szCs w:val="32"/>
        </w:rPr>
        <w:t>属于下列情形之一者，</w:t>
      </w:r>
      <w:r>
        <w:rPr>
          <w:rFonts w:ascii="宋体" w:hAnsi="宋体" w:cs="宋体" w:hint="eastAsia"/>
          <w:b/>
          <w:bCs/>
          <w:kern w:val="0"/>
          <w:sz w:val="32"/>
          <w:szCs w:val="32"/>
        </w:rPr>
        <w:t>不受理报考</w:t>
      </w:r>
      <w:r>
        <w:rPr>
          <w:rFonts w:ascii="仿宋_GB2312" w:eastAsia="仿宋_GB2312" w:hAnsi="仿宋" w:cs="宋体" w:hint="eastAsia"/>
          <w:bCs/>
          <w:kern w:val="0"/>
          <w:sz w:val="32"/>
          <w:szCs w:val="32"/>
        </w:rPr>
        <w:t>。</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1.在全日制普通高校就读的非2020年毕业生以已取得的学历、学位证书报考的；</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2.根据《浙江省人事考试考务工作规程》（浙</w:t>
      </w:r>
      <w:proofErr w:type="gramStart"/>
      <w:r>
        <w:rPr>
          <w:rFonts w:ascii="仿宋_GB2312" w:eastAsia="仿宋_GB2312" w:hAnsi="仿宋" w:cs="宋体" w:hint="eastAsia"/>
          <w:kern w:val="0"/>
          <w:sz w:val="32"/>
          <w:szCs w:val="32"/>
        </w:rPr>
        <w:t>人社发</w:t>
      </w:r>
      <w:proofErr w:type="gramEnd"/>
      <w:r>
        <w:rPr>
          <w:rFonts w:ascii="仿宋_GB2312" w:eastAsia="仿宋_GB2312" w:hAnsi="仿宋" w:cs="宋体" w:hint="eastAsia"/>
          <w:kern w:val="0"/>
          <w:sz w:val="32"/>
          <w:szCs w:val="32"/>
        </w:rPr>
        <w:t>〔2014〕15号），在近2年内人事考试过程中被认定实施了考试作弊、弄虚作假行为的；</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3.属于《国家公务员局关于做好公务员录用考察工作的通知》（国公局发〔2013〕2号）第四条规定不得将其确定为录用人选的；</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4.属于《浙江省事业单位公开招聘人员暂行办法》第三十条所列回避情形的；</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5.被查实存在违反《中小学教师职业道德规范》、《新时代中小学教师职业行为十项准则》等师德师风规范，存在师德师风失</w:t>
      </w:r>
      <w:proofErr w:type="gramStart"/>
      <w:r>
        <w:rPr>
          <w:rFonts w:ascii="仿宋_GB2312" w:eastAsia="仿宋_GB2312" w:hAnsi="仿宋" w:cs="宋体" w:hint="eastAsia"/>
          <w:kern w:val="0"/>
          <w:sz w:val="32"/>
          <w:szCs w:val="32"/>
        </w:rPr>
        <w:t>范</w:t>
      </w:r>
      <w:proofErr w:type="gramEnd"/>
      <w:r>
        <w:rPr>
          <w:rFonts w:ascii="仿宋_GB2312" w:eastAsia="仿宋_GB2312" w:hAnsi="仿宋" w:cs="宋体" w:hint="eastAsia"/>
          <w:kern w:val="0"/>
          <w:sz w:val="32"/>
          <w:szCs w:val="32"/>
        </w:rPr>
        <w:t>的；</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lastRenderedPageBreak/>
        <w:t>6</w:t>
      </w:r>
      <w:r>
        <w:rPr>
          <w:rFonts w:ascii="仿宋_GB2312" w:eastAsia="仿宋_GB2312" w:hAnsi="仿宋" w:cs="宋体" w:hint="eastAsia"/>
          <w:kern w:val="0"/>
          <w:sz w:val="32"/>
          <w:szCs w:val="32"/>
        </w:rPr>
        <w:t>.涉嫌违纪违法正在接受有关专门机关审查尚未</w:t>
      </w:r>
      <w:proofErr w:type="gramStart"/>
      <w:r>
        <w:rPr>
          <w:rFonts w:ascii="仿宋_GB2312" w:eastAsia="仿宋_GB2312" w:hAnsi="仿宋" w:cs="宋体" w:hint="eastAsia"/>
          <w:kern w:val="0"/>
          <w:sz w:val="32"/>
          <w:szCs w:val="32"/>
        </w:rPr>
        <w:t>作出</w:t>
      </w:r>
      <w:proofErr w:type="gramEnd"/>
      <w:r>
        <w:rPr>
          <w:rFonts w:ascii="仿宋_GB2312" w:eastAsia="仿宋_GB2312" w:hAnsi="仿宋" w:cs="宋体" w:hint="eastAsia"/>
          <w:kern w:val="0"/>
          <w:sz w:val="32"/>
          <w:szCs w:val="32"/>
        </w:rPr>
        <w:t>结论的；</w:t>
      </w:r>
    </w:p>
    <w:p w:rsidR="00FE1A7D" w:rsidRDefault="00FD1F41">
      <w:pPr>
        <w:snapToGrid w:val="0"/>
        <w:spacing w:line="560" w:lineRule="exact"/>
        <w:ind w:firstLineChars="200" w:firstLine="640"/>
        <w:rPr>
          <w:rFonts w:ascii="仿宋_GB2312" w:eastAsia="仿宋_GB2312" w:hAnsi="仿宋" w:cs="宋体"/>
          <w:color w:val="70AD47" w:themeColor="accent6"/>
          <w:kern w:val="0"/>
          <w:sz w:val="32"/>
          <w:szCs w:val="32"/>
        </w:rPr>
      </w:pPr>
      <w:r>
        <w:rPr>
          <w:rFonts w:ascii="仿宋_GB2312" w:eastAsia="仿宋_GB2312" w:hAnsi="仿宋" w:cs="宋体"/>
          <w:kern w:val="0"/>
          <w:sz w:val="32"/>
          <w:szCs w:val="32"/>
        </w:rPr>
        <w:t>7</w:t>
      </w:r>
      <w:r>
        <w:rPr>
          <w:rFonts w:ascii="仿宋_GB2312" w:eastAsia="仿宋_GB2312" w:hAnsi="仿宋" w:cs="宋体" w:hint="eastAsia"/>
          <w:kern w:val="0"/>
          <w:sz w:val="32"/>
          <w:szCs w:val="32"/>
        </w:rPr>
        <w:t>.其他具有法律规定不得聘用为公务员、事业单位、国有企业工作人员的。</w:t>
      </w:r>
    </w:p>
    <w:p w:rsidR="00FE1A7D" w:rsidRDefault="00FD1F41">
      <w:pPr>
        <w:snapToGrid w:val="0"/>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四、招聘程序和录用</w:t>
      </w:r>
    </w:p>
    <w:p w:rsidR="00FE1A7D" w:rsidRDefault="00FD1F41">
      <w:pPr>
        <w:snapToGrid w:val="0"/>
        <w:spacing w:line="560" w:lineRule="exact"/>
        <w:ind w:firstLineChars="200" w:firstLine="643"/>
        <w:rPr>
          <w:rFonts w:ascii="仿宋_GB2312" w:eastAsia="仿宋_GB2312" w:hAnsi="仿宋" w:cs="宋体"/>
          <w:b/>
          <w:kern w:val="0"/>
          <w:sz w:val="32"/>
          <w:szCs w:val="32"/>
        </w:rPr>
      </w:pPr>
      <w:r>
        <w:rPr>
          <w:rFonts w:ascii="仿宋_GB2312" w:eastAsia="仿宋_GB2312" w:hAnsi="仿宋" w:cs="宋体" w:hint="eastAsia"/>
          <w:b/>
          <w:kern w:val="0"/>
          <w:sz w:val="32"/>
          <w:szCs w:val="32"/>
        </w:rPr>
        <w:t>本次</w:t>
      </w:r>
      <w:r>
        <w:rPr>
          <w:rFonts w:ascii="仿宋_GB2312" w:eastAsia="仿宋_GB2312" w:hAnsi="仿宋" w:cs="宋体"/>
          <w:b/>
          <w:kern w:val="0"/>
          <w:sz w:val="32"/>
          <w:szCs w:val="32"/>
        </w:rPr>
        <w:t>招聘</w:t>
      </w:r>
      <w:r>
        <w:rPr>
          <w:rFonts w:ascii="仿宋_GB2312" w:eastAsia="仿宋_GB2312" w:hAnsi="仿宋" w:cs="宋体" w:hint="eastAsia"/>
          <w:b/>
          <w:kern w:val="0"/>
          <w:sz w:val="32"/>
          <w:szCs w:val="32"/>
        </w:rPr>
        <w:t>中，</w:t>
      </w:r>
      <w:r>
        <w:rPr>
          <w:rFonts w:ascii="仿宋_GB2312" w:eastAsia="仿宋_GB2312" w:hAnsi="仿宋" w:cs="宋体"/>
          <w:b/>
          <w:kern w:val="0"/>
          <w:sz w:val="32"/>
          <w:szCs w:val="32"/>
        </w:rPr>
        <w:t>报考人员</w:t>
      </w:r>
      <w:r>
        <w:rPr>
          <w:rFonts w:ascii="仿宋_GB2312" w:eastAsia="仿宋_GB2312" w:hAnsi="仿宋" w:cs="宋体" w:hint="eastAsia"/>
          <w:b/>
          <w:kern w:val="0"/>
          <w:sz w:val="32"/>
          <w:szCs w:val="32"/>
        </w:rPr>
        <w:t>均以招聘计划中</w:t>
      </w:r>
      <w:r>
        <w:rPr>
          <w:rFonts w:ascii="仿宋_GB2312" w:eastAsia="仿宋_GB2312" w:hAnsi="仿宋" w:cs="宋体"/>
          <w:b/>
          <w:kern w:val="0"/>
          <w:sz w:val="32"/>
          <w:szCs w:val="32"/>
        </w:rPr>
        <w:t>的招聘</w:t>
      </w:r>
      <w:r>
        <w:rPr>
          <w:rFonts w:ascii="仿宋_GB2312" w:eastAsia="仿宋_GB2312" w:hAnsi="仿宋" w:cs="宋体" w:hint="eastAsia"/>
          <w:b/>
          <w:kern w:val="0"/>
          <w:sz w:val="32"/>
          <w:szCs w:val="32"/>
        </w:rPr>
        <w:t>岗位报名参加</w:t>
      </w:r>
      <w:r>
        <w:rPr>
          <w:rFonts w:ascii="仿宋_GB2312" w:eastAsia="仿宋_GB2312" w:hAnsi="仿宋" w:cs="宋体"/>
          <w:b/>
          <w:kern w:val="0"/>
          <w:sz w:val="32"/>
          <w:szCs w:val="32"/>
        </w:rPr>
        <w:t>考试，</w:t>
      </w:r>
      <w:r>
        <w:rPr>
          <w:rFonts w:ascii="仿宋_GB2312" w:eastAsia="仿宋_GB2312" w:hAnsi="仿宋" w:cs="宋体" w:hint="eastAsia"/>
          <w:b/>
          <w:kern w:val="0"/>
          <w:sz w:val="32"/>
          <w:szCs w:val="32"/>
        </w:rPr>
        <w:t>并在面试</w:t>
      </w:r>
      <w:r>
        <w:rPr>
          <w:rFonts w:ascii="仿宋_GB2312" w:eastAsia="仿宋_GB2312" w:hAnsi="仿宋" w:cs="宋体"/>
          <w:b/>
          <w:kern w:val="0"/>
          <w:sz w:val="32"/>
          <w:szCs w:val="32"/>
        </w:rPr>
        <w:t>结束后按</w:t>
      </w:r>
      <w:r>
        <w:rPr>
          <w:rFonts w:ascii="仿宋_GB2312" w:eastAsia="仿宋_GB2312" w:hAnsi="仿宋" w:cs="宋体" w:hint="eastAsia"/>
          <w:b/>
          <w:kern w:val="0"/>
          <w:sz w:val="32"/>
          <w:szCs w:val="32"/>
        </w:rPr>
        <w:t>各</w:t>
      </w:r>
      <w:r>
        <w:rPr>
          <w:rFonts w:ascii="仿宋_GB2312" w:eastAsia="仿宋_GB2312" w:hAnsi="仿宋" w:cs="宋体"/>
          <w:b/>
          <w:kern w:val="0"/>
          <w:sz w:val="32"/>
          <w:szCs w:val="32"/>
        </w:rPr>
        <w:t>招聘</w:t>
      </w:r>
      <w:r>
        <w:rPr>
          <w:rFonts w:ascii="仿宋_GB2312" w:eastAsia="仿宋_GB2312" w:hAnsi="仿宋" w:cs="宋体" w:hint="eastAsia"/>
          <w:b/>
          <w:kern w:val="0"/>
          <w:sz w:val="32"/>
          <w:szCs w:val="32"/>
        </w:rPr>
        <w:t>岗位考生</w:t>
      </w:r>
      <w:r>
        <w:rPr>
          <w:rFonts w:ascii="仿宋_GB2312" w:eastAsia="仿宋_GB2312" w:hAnsi="仿宋" w:cs="宋体"/>
          <w:b/>
          <w:kern w:val="0"/>
          <w:sz w:val="32"/>
          <w:szCs w:val="32"/>
        </w:rPr>
        <w:t>综合成绩从高分到低分的顺序</w:t>
      </w:r>
      <w:r>
        <w:rPr>
          <w:rFonts w:ascii="仿宋_GB2312" w:eastAsia="仿宋_GB2312" w:hAnsi="仿宋" w:cs="宋体" w:hint="eastAsia"/>
          <w:b/>
          <w:kern w:val="0"/>
          <w:sz w:val="32"/>
          <w:szCs w:val="32"/>
        </w:rPr>
        <w:t>选择</w:t>
      </w:r>
      <w:r>
        <w:rPr>
          <w:rFonts w:ascii="仿宋_GB2312" w:eastAsia="仿宋_GB2312" w:hAnsi="仿宋" w:cs="宋体"/>
          <w:b/>
          <w:kern w:val="0"/>
          <w:sz w:val="32"/>
          <w:szCs w:val="32"/>
        </w:rPr>
        <w:t>具体</w:t>
      </w:r>
      <w:r>
        <w:rPr>
          <w:rFonts w:ascii="仿宋_GB2312" w:eastAsia="仿宋_GB2312" w:hAnsi="仿宋" w:cs="宋体" w:hint="eastAsia"/>
          <w:b/>
          <w:kern w:val="0"/>
          <w:sz w:val="32"/>
          <w:szCs w:val="32"/>
        </w:rPr>
        <w:t>任教</w:t>
      </w:r>
      <w:r>
        <w:rPr>
          <w:rFonts w:ascii="仿宋_GB2312" w:eastAsia="仿宋_GB2312" w:hAnsi="仿宋" w:cs="宋体"/>
          <w:b/>
          <w:kern w:val="0"/>
          <w:sz w:val="32"/>
          <w:szCs w:val="32"/>
        </w:rPr>
        <w:t>的学校。</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（一）资格初审</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资格初审与接受报名工作同步展开，对报考人员提交信息的完整性、符合度进行审核。</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报考资格审查贯穿招聘工作全过程，报考人员应对提交的报名信息和材料真实性、准确性、有效性负责，凡弄虚作假者，一经查实，即取消应聘、录用的资格。</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（二）技能测试</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报考音乐、体育、美术岗位的考生还需参加技能测试。技能测试是根据考生专业能力的展现进行评分，满分为1</w:t>
      </w:r>
      <w:r>
        <w:rPr>
          <w:rFonts w:ascii="仿宋_GB2312" w:eastAsia="仿宋_GB2312" w:hAnsi="仿宋" w:cs="宋体"/>
          <w:kern w:val="0"/>
          <w:sz w:val="32"/>
          <w:szCs w:val="32"/>
        </w:rPr>
        <w:t>00</w:t>
      </w:r>
      <w:r>
        <w:rPr>
          <w:rFonts w:ascii="仿宋_GB2312" w:eastAsia="仿宋_GB2312" w:hAnsi="仿宋" w:cs="宋体" w:hint="eastAsia"/>
          <w:kern w:val="0"/>
          <w:sz w:val="32"/>
          <w:szCs w:val="32"/>
        </w:rPr>
        <w:t>分。根据技能测试成绩，按岗位招聘人数1:6确定音乐、体育、美术岗位参加笔试人员名单。</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（三）笔试</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笔试满分为100分，</w:t>
      </w:r>
      <w:r>
        <w:rPr>
          <w:rFonts w:ascii="仿宋_GB2312" w:eastAsia="仿宋_GB2312" w:hAnsi="仿宋" w:cs="宋体"/>
          <w:kern w:val="0"/>
          <w:sz w:val="32"/>
          <w:szCs w:val="32"/>
        </w:rPr>
        <w:t>分</w:t>
      </w:r>
      <w:r>
        <w:rPr>
          <w:rFonts w:ascii="仿宋_GB2312" w:eastAsia="仿宋_GB2312" w:hAnsi="仿宋" w:cs="宋体" w:hint="eastAsia"/>
          <w:kern w:val="0"/>
          <w:sz w:val="32"/>
          <w:szCs w:val="32"/>
        </w:rPr>
        <w:t>学科专业知识和教育教学理论二科,单科满分均为100分。笔试成绩由学科专业知识成绩*70%+教育</w:t>
      </w:r>
      <w:r>
        <w:rPr>
          <w:rFonts w:ascii="仿宋_GB2312" w:eastAsia="仿宋_GB2312" w:hAnsi="仿宋" w:cs="宋体" w:hint="eastAsia"/>
          <w:kern w:val="0"/>
          <w:sz w:val="32"/>
          <w:szCs w:val="32"/>
        </w:rPr>
        <w:lastRenderedPageBreak/>
        <w:t>教学理论成绩*30%计算得到。</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音乐、体育、美术岗位根据考生技能测试成绩与笔试成绩直接相加之和，从高分到低分的顺序，以岗位招聘人数小于10按1:3，大于等于10按1:2</w:t>
      </w:r>
      <w:proofErr w:type="gramStart"/>
      <w:r>
        <w:rPr>
          <w:rFonts w:ascii="仿宋_GB2312" w:eastAsia="仿宋_GB2312" w:hAnsi="仿宋" w:cs="宋体" w:hint="eastAsia"/>
          <w:kern w:val="0"/>
          <w:sz w:val="32"/>
          <w:szCs w:val="32"/>
        </w:rPr>
        <w:t>的招面比</w:t>
      </w:r>
      <w:proofErr w:type="gramEnd"/>
      <w:r>
        <w:rPr>
          <w:rFonts w:ascii="仿宋_GB2312" w:eastAsia="仿宋_GB2312" w:hAnsi="仿宋" w:cs="宋体" w:hint="eastAsia"/>
          <w:kern w:val="0"/>
          <w:sz w:val="32"/>
          <w:szCs w:val="32"/>
        </w:rPr>
        <w:t>确定面试对象。其他招聘岗位根据笔试成绩从高分到低分的顺序，以岗位招聘人数小于10按1:3，</w:t>
      </w:r>
      <w:r>
        <w:rPr>
          <w:rFonts w:ascii="仿宋_GB2312" w:eastAsia="仿宋_GB2312" w:hAnsi="仿宋" w:cs="宋体"/>
          <w:kern w:val="0"/>
          <w:sz w:val="32"/>
          <w:szCs w:val="32"/>
        </w:rPr>
        <w:t>大于等于</w:t>
      </w:r>
      <w:r>
        <w:rPr>
          <w:rFonts w:ascii="仿宋_GB2312" w:eastAsia="仿宋_GB2312" w:hAnsi="仿宋" w:cs="宋体" w:hint="eastAsia"/>
          <w:kern w:val="0"/>
          <w:sz w:val="32"/>
          <w:szCs w:val="32"/>
        </w:rPr>
        <w:t>10按1:2</w:t>
      </w:r>
      <w:proofErr w:type="gramStart"/>
      <w:r>
        <w:rPr>
          <w:rFonts w:ascii="仿宋_GB2312" w:eastAsia="仿宋_GB2312" w:hAnsi="仿宋" w:cs="宋体" w:hint="eastAsia"/>
          <w:kern w:val="0"/>
          <w:sz w:val="32"/>
          <w:szCs w:val="32"/>
        </w:rPr>
        <w:t>的招面比</w:t>
      </w:r>
      <w:proofErr w:type="gramEnd"/>
      <w:r>
        <w:rPr>
          <w:rFonts w:ascii="仿宋_GB2312" w:eastAsia="仿宋_GB2312" w:hAnsi="仿宋" w:cs="宋体" w:hint="eastAsia"/>
          <w:kern w:val="0"/>
          <w:sz w:val="32"/>
          <w:szCs w:val="32"/>
        </w:rPr>
        <w:t>确定面试对象。</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（四）资格</w:t>
      </w:r>
      <w:r>
        <w:rPr>
          <w:rFonts w:ascii="仿宋_GB2312" w:eastAsia="仿宋_GB2312" w:hAnsi="仿宋" w:cs="宋体"/>
          <w:kern w:val="0"/>
          <w:sz w:val="32"/>
          <w:szCs w:val="32"/>
        </w:rPr>
        <w:t>复审</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资格复审通知</w:t>
      </w:r>
      <w:r>
        <w:rPr>
          <w:rFonts w:ascii="仿宋_GB2312" w:eastAsia="仿宋_GB2312" w:hAnsi="仿宋" w:cs="宋体"/>
          <w:kern w:val="0"/>
          <w:sz w:val="32"/>
          <w:szCs w:val="32"/>
        </w:rPr>
        <w:t>采取短信、邮箱、电话等形式</w:t>
      </w:r>
      <w:r>
        <w:rPr>
          <w:rFonts w:ascii="仿宋_GB2312" w:eastAsia="仿宋_GB2312" w:hAnsi="仿宋" w:cs="宋体" w:hint="eastAsia"/>
          <w:kern w:val="0"/>
          <w:sz w:val="32"/>
          <w:szCs w:val="32"/>
        </w:rPr>
        <w:t>通知</w:t>
      </w:r>
      <w:r>
        <w:rPr>
          <w:rFonts w:ascii="仿宋_GB2312" w:eastAsia="仿宋_GB2312" w:hAnsi="仿宋" w:cs="宋体"/>
          <w:kern w:val="0"/>
          <w:sz w:val="32"/>
          <w:szCs w:val="32"/>
        </w:rPr>
        <w:t>面试对象</w:t>
      </w:r>
      <w:r>
        <w:rPr>
          <w:rFonts w:ascii="仿宋_GB2312" w:eastAsia="仿宋_GB2312" w:hAnsi="仿宋" w:cs="宋体" w:hint="eastAsia"/>
          <w:kern w:val="0"/>
          <w:sz w:val="32"/>
          <w:szCs w:val="32"/>
        </w:rPr>
        <w:t>（包括直接</w:t>
      </w:r>
      <w:r>
        <w:rPr>
          <w:rFonts w:ascii="仿宋_GB2312" w:eastAsia="仿宋_GB2312" w:hAnsi="仿宋" w:cs="宋体"/>
          <w:kern w:val="0"/>
          <w:sz w:val="32"/>
          <w:szCs w:val="32"/>
        </w:rPr>
        <w:t>面试的</w:t>
      </w:r>
      <w:r>
        <w:rPr>
          <w:rFonts w:ascii="仿宋_GB2312" w:eastAsia="仿宋_GB2312" w:hAnsi="仿宋" w:cs="宋体" w:hint="eastAsia"/>
          <w:kern w:val="0"/>
          <w:sz w:val="32"/>
          <w:szCs w:val="32"/>
        </w:rPr>
        <w:t>考生）</w:t>
      </w:r>
      <w:r>
        <w:rPr>
          <w:rFonts w:ascii="仿宋_GB2312" w:eastAsia="仿宋_GB2312" w:hAnsi="仿宋" w:cs="宋体"/>
          <w:kern w:val="0"/>
          <w:sz w:val="32"/>
          <w:szCs w:val="32"/>
        </w:rPr>
        <w:t>。</w:t>
      </w:r>
      <w:r>
        <w:rPr>
          <w:rFonts w:ascii="仿宋_GB2312" w:eastAsia="仿宋_GB2312" w:hAnsi="仿宋" w:cs="宋体" w:hint="eastAsia"/>
          <w:kern w:val="0"/>
          <w:sz w:val="32"/>
          <w:szCs w:val="32"/>
        </w:rPr>
        <w:t>面试对象应当按照通知信息，在规定时间、地点，携带以下</w:t>
      </w:r>
      <w:r>
        <w:rPr>
          <w:rFonts w:ascii="仿宋_GB2312" w:eastAsia="仿宋_GB2312" w:hAnsi="仿宋" w:cs="宋体"/>
          <w:kern w:val="0"/>
          <w:sz w:val="32"/>
          <w:szCs w:val="32"/>
        </w:rPr>
        <w:t>材料参加</w:t>
      </w:r>
      <w:r>
        <w:rPr>
          <w:rFonts w:ascii="仿宋_GB2312" w:eastAsia="仿宋_GB2312" w:hAnsi="仿宋" w:cs="宋体" w:hint="eastAsia"/>
          <w:kern w:val="0"/>
          <w:sz w:val="32"/>
          <w:szCs w:val="32"/>
        </w:rPr>
        <w:t>现场</w:t>
      </w:r>
      <w:r>
        <w:rPr>
          <w:rFonts w:ascii="仿宋_GB2312" w:eastAsia="仿宋_GB2312" w:hAnsi="仿宋" w:cs="宋体"/>
          <w:kern w:val="0"/>
          <w:sz w:val="32"/>
          <w:szCs w:val="32"/>
        </w:rPr>
        <w:t>资格复审</w:t>
      </w:r>
      <w:r>
        <w:rPr>
          <w:rFonts w:ascii="仿宋_GB2312" w:eastAsia="仿宋_GB2312" w:hAnsi="仿宋" w:cs="宋体" w:hint="eastAsia"/>
          <w:kern w:val="0"/>
          <w:sz w:val="32"/>
          <w:szCs w:val="32"/>
        </w:rPr>
        <w:t>：</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1.本人身份证原件和</w:t>
      </w:r>
      <w:r>
        <w:rPr>
          <w:rFonts w:ascii="仿宋_GB2312" w:eastAsia="仿宋_GB2312" w:hAnsi="仿宋" w:cs="宋体"/>
          <w:kern w:val="0"/>
          <w:sz w:val="32"/>
          <w:szCs w:val="32"/>
        </w:rPr>
        <w:t>复印件</w:t>
      </w:r>
      <w:r>
        <w:rPr>
          <w:rFonts w:ascii="仿宋_GB2312" w:eastAsia="仿宋_GB2312" w:hAnsi="仿宋" w:cs="宋体" w:hint="eastAsia"/>
          <w:kern w:val="0"/>
          <w:sz w:val="32"/>
          <w:szCs w:val="32"/>
        </w:rPr>
        <w:t>；</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2</w:t>
      </w:r>
      <w:r>
        <w:rPr>
          <w:rFonts w:ascii="仿宋_GB2312" w:eastAsia="仿宋_GB2312" w:hAnsi="仿宋" w:cs="宋体" w:hint="eastAsia"/>
          <w:kern w:val="0"/>
          <w:sz w:val="32"/>
          <w:szCs w:val="32"/>
        </w:rPr>
        <w:t>.家庭户口簿原件</w:t>
      </w:r>
      <w:r>
        <w:rPr>
          <w:rFonts w:ascii="仿宋_GB2312" w:eastAsia="仿宋_GB2312" w:hAnsi="仿宋" w:cs="宋体"/>
          <w:kern w:val="0"/>
          <w:sz w:val="32"/>
          <w:szCs w:val="32"/>
        </w:rPr>
        <w:t>和</w:t>
      </w:r>
      <w:r>
        <w:rPr>
          <w:rFonts w:ascii="仿宋_GB2312" w:eastAsia="仿宋_GB2312" w:hAnsi="仿宋" w:cs="宋体" w:hint="eastAsia"/>
          <w:kern w:val="0"/>
          <w:sz w:val="32"/>
          <w:szCs w:val="32"/>
        </w:rPr>
        <w:t>户主页、本人页的复印件；</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3</w:t>
      </w:r>
      <w:r>
        <w:rPr>
          <w:rFonts w:ascii="仿宋_GB2312" w:eastAsia="仿宋_GB2312" w:hAnsi="仿宋" w:cs="宋体" w:hint="eastAsia"/>
          <w:kern w:val="0"/>
          <w:sz w:val="32"/>
          <w:szCs w:val="32"/>
        </w:rPr>
        <w:t>.毕业证书原件</w:t>
      </w:r>
      <w:r>
        <w:rPr>
          <w:rFonts w:ascii="仿宋_GB2312" w:eastAsia="仿宋_GB2312" w:hAnsi="仿宋" w:cs="宋体"/>
          <w:kern w:val="0"/>
          <w:sz w:val="32"/>
          <w:szCs w:val="32"/>
        </w:rPr>
        <w:t>和复印件</w:t>
      </w:r>
      <w:r>
        <w:rPr>
          <w:rFonts w:ascii="仿宋_GB2312" w:eastAsia="仿宋_GB2312" w:hAnsi="仿宋" w:cs="宋体" w:hint="eastAsia"/>
          <w:kern w:val="0"/>
          <w:sz w:val="32"/>
          <w:szCs w:val="32"/>
        </w:rPr>
        <w:t>（应届毕业生</w:t>
      </w:r>
      <w:proofErr w:type="gramStart"/>
      <w:r>
        <w:rPr>
          <w:rFonts w:ascii="仿宋_GB2312" w:eastAsia="仿宋_GB2312" w:hAnsi="仿宋" w:cs="宋体" w:hint="eastAsia"/>
          <w:kern w:val="0"/>
          <w:sz w:val="32"/>
          <w:szCs w:val="32"/>
        </w:rPr>
        <w:t>提供学信网带二维码</w:t>
      </w:r>
      <w:proofErr w:type="gramEnd"/>
      <w:r>
        <w:rPr>
          <w:rFonts w:ascii="仿宋_GB2312" w:eastAsia="仿宋_GB2312" w:hAnsi="仿宋" w:cs="宋体" w:hint="eastAsia"/>
          <w:kern w:val="0"/>
          <w:sz w:val="32"/>
          <w:szCs w:val="32"/>
        </w:rPr>
        <w:t>的学籍证明；留学回国人员及中外合作大学毕业生提供教育部中国留学服务中心出具的境外学历认证书，材料截至时间为2020年7月26日）；</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4</w:t>
      </w:r>
      <w:r>
        <w:rPr>
          <w:rFonts w:ascii="仿宋_GB2312" w:eastAsia="仿宋_GB2312" w:hAnsi="仿宋" w:cs="宋体" w:hint="eastAsia"/>
          <w:kern w:val="0"/>
          <w:sz w:val="32"/>
          <w:szCs w:val="32"/>
        </w:rPr>
        <w:t>.教师资格证书原件和</w:t>
      </w:r>
      <w:r>
        <w:rPr>
          <w:rFonts w:ascii="仿宋_GB2312" w:eastAsia="仿宋_GB2312" w:hAnsi="仿宋" w:cs="宋体"/>
          <w:kern w:val="0"/>
          <w:sz w:val="32"/>
          <w:szCs w:val="32"/>
        </w:rPr>
        <w:t>复印件</w:t>
      </w:r>
      <w:r>
        <w:rPr>
          <w:rFonts w:ascii="仿宋_GB2312" w:eastAsia="仿宋_GB2312" w:hAnsi="仿宋" w:cs="宋体" w:hint="eastAsia"/>
          <w:kern w:val="0"/>
          <w:sz w:val="32"/>
          <w:szCs w:val="32"/>
        </w:rPr>
        <w:t>（师范类应届毕业生提供认定教师资格所需普通话考试合格证书）；</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5</w:t>
      </w:r>
      <w:r>
        <w:rPr>
          <w:rFonts w:ascii="仿宋_GB2312" w:eastAsia="仿宋_GB2312" w:hAnsi="仿宋" w:cs="宋体" w:hint="eastAsia"/>
          <w:kern w:val="0"/>
          <w:sz w:val="32"/>
          <w:szCs w:val="32"/>
        </w:rPr>
        <w:t>.相关获奖证书原件</w:t>
      </w:r>
      <w:r>
        <w:rPr>
          <w:rFonts w:ascii="仿宋_GB2312" w:eastAsia="仿宋_GB2312" w:hAnsi="仿宋" w:cs="宋体"/>
          <w:kern w:val="0"/>
          <w:sz w:val="32"/>
          <w:szCs w:val="32"/>
        </w:rPr>
        <w:t>及复印件</w:t>
      </w:r>
      <w:r>
        <w:rPr>
          <w:rFonts w:ascii="仿宋_GB2312" w:eastAsia="仿宋_GB2312" w:hAnsi="仿宋" w:cs="宋体" w:hint="eastAsia"/>
          <w:kern w:val="0"/>
          <w:sz w:val="32"/>
          <w:szCs w:val="32"/>
        </w:rPr>
        <w:t>（获奖证书必须是原件，证明无效）；</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6</w:t>
      </w:r>
      <w:r>
        <w:rPr>
          <w:rFonts w:ascii="仿宋_GB2312" w:eastAsia="仿宋_GB2312" w:hAnsi="仿宋" w:cs="宋体" w:hint="eastAsia"/>
          <w:kern w:val="0"/>
          <w:sz w:val="32"/>
          <w:szCs w:val="32"/>
        </w:rPr>
        <w:t>.本人近期一寸红底免冠照片两张。</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未按要求参加现场资格</w:t>
      </w:r>
      <w:r>
        <w:rPr>
          <w:rFonts w:ascii="仿宋_GB2312" w:eastAsia="仿宋_GB2312" w:hAnsi="仿宋" w:cs="宋体"/>
          <w:kern w:val="0"/>
          <w:sz w:val="32"/>
          <w:szCs w:val="32"/>
        </w:rPr>
        <w:t>复审或无法提供符合复审要求的</w:t>
      </w:r>
      <w:r>
        <w:rPr>
          <w:rFonts w:ascii="仿宋_GB2312" w:eastAsia="仿宋_GB2312" w:hAnsi="仿宋" w:cs="宋体" w:hint="eastAsia"/>
          <w:kern w:val="0"/>
          <w:sz w:val="32"/>
          <w:szCs w:val="32"/>
        </w:rPr>
        <w:t>材</w:t>
      </w:r>
      <w:r>
        <w:rPr>
          <w:rFonts w:ascii="仿宋_GB2312" w:eastAsia="仿宋_GB2312" w:hAnsi="仿宋" w:cs="宋体" w:hint="eastAsia"/>
          <w:kern w:val="0"/>
          <w:sz w:val="32"/>
          <w:szCs w:val="32"/>
        </w:rPr>
        <w:lastRenderedPageBreak/>
        <w:t>料的均视作自动放弃面试。参加笔试</w:t>
      </w:r>
      <w:r>
        <w:rPr>
          <w:rFonts w:ascii="仿宋_GB2312" w:eastAsia="仿宋_GB2312" w:hAnsi="仿宋" w:cs="宋体"/>
          <w:kern w:val="0"/>
          <w:sz w:val="32"/>
          <w:szCs w:val="32"/>
        </w:rPr>
        <w:t>的考生</w:t>
      </w:r>
      <w:r>
        <w:rPr>
          <w:rFonts w:ascii="仿宋_GB2312" w:eastAsia="仿宋_GB2312" w:hAnsi="仿宋" w:cs="宋体" w:hint="eastAsia"/>
          <w:kern w:val="0"/>
          <w:sz w:val="32"/>
          <w:szCs w:val="32"/>
        </w:rPr>
        <w:t>出现放弃面试的，按笔试成绩从高分到低分的顺序依次递补；直接</w:t>
      </w:r>
      <w:r>
        <w:rPr>
          <w:rFonts w:ascii="仿宋_GB2312" w:eastAsia="仿宋_GB2312" w:hAnsi="仿宋" w:cs="宋体"/>
          <w:kern w:val="0"/>
          <w:sz w:val="32"/>
          <w:szCs w:val="32"/>
        </w:rPr>
        <w:t>面试的考生出现放弃面试的，</w:t>
      </w:r>
      <w:r>
        <w:rPr>
          <w:rFonts w:ascii="仿宋_GB2312" w:eastAsia="仿宋_GB2312" w:hAnsi="仿宋" w:cs="宋体" w:hint="eastAsia"/>
          <w:kern w:val="0"/>
          <w:sz w:val="32"/>
          <w:szCs w:val="32"/>
        </w:rPr>
        <w:t>无</w:t>
      </w:r>
      <w:r>
        <w:rPr>
          <w:rFonts w:ascii="仿宋_GB2312" w:eastAsia="仿宋_GB2312" w:hAnsi="仿宋" w:cs="宋体"/>
          <w:kern w:val="0"/>
          <w:sz w:val="32"/>
          <w:szCs w:val="32"/>
        </w:rPr>
        <w:t>递补</w:t>
      </w:r>
      <w:r>
        <w:rPr>
          <w:rFonts w:ascii="仿宋_GB2312" w:eastAsia="仿宋_GB2312" w:hAnsi="仿宋" w:cs="宋体" w:hint="eastAsia"/>
          <w:kern w:val="0"/>
          <w:sz w:val="32"/>
          <w:szCs w:val="32"/>
        </w:rPr>
        <w:t>。</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（五）面试和</w:t>
      </w:r>
      <w:r>
        <w:rPr>
          <w:rFonts w:ascii="仿宋_GB2312" w:eastAsia="仿宋_GB2312" w:hAnsi="仿宋" w:cs="宋体"/>
          <w:kern w:val="0"/>
          <w:sz w:val="32"/>
          <w:szCs w:val="32"/>
        </w:rPr>
        <w:t>综合成绩</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1.面试</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面试满分为100分，内容为“试讲+提问”。面试成绩低于60分的不得列为体检</w:t>
      </w:r>
      <w:r>
        <w:rPr>
          <w:rFonts w:ascii="仿宋_GB2312" w:eastAsia="仿宋_GB2312" w:hAnsi="仿宋" w:cs="宋体"/>
          <w:kern w:val="0"/>
          <w:sz w:val="32"/>
          <w:szCs w:val="32"/>
        </w:rPr>
        <w:t>对象</w:t>
      </w:r>
      <w:r>
        <w:rPr>
          <w:rFonts w:ascii="仿宋_GB2312" w:eastAsia="仿宋_GB2312" w:hAnsi="仿宋" w:cs="宋体" w:hint="eastAsia"/>
          <w:kern w:val="0"/>
          <w:sz w:val="32"/>
          <w:szCs w:val="32"/>
        </w:rPr>
        <w:t>。</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2</w:t>
      </w:r>
      <w:r>
        <w:rPr>
          <w:rFonts w:ascii="仿宋_GB2312" w:eastAsia="仿宋_GB2312" w:hAnsi="仿宋" w:cs="宋体" w:hint="eastAsia"/>
          <w:kern w:val="0"/>
          <w:sz w:val="32"/>
          <w:szCs w:val="32"/>
        </w:rPr>
        <w:t>.综合成绩</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音乐、体育、美术岗位按技能测试成绩*30%+笔试成绩*30%+面试成绩*40%计算综合成绩；其他岗位按笔试成绩*40%+面试成绩*60%计算综合成绩。其他直接面试的考生面试成绩即为综合成绩。</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各招聘岗位参加笔试和面试的考生根据综合成绩从高分到低分的排序（若综合成绩相同的，以笔试成绩高的排序靠前），按1:1的比例确定体检对象。直接面试的岗位录取人数不足的，由该招聘岗位其他参加笔试和面试的考生根据综合成绩从高分到低分的排序进行递补。</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（六）志愿择校</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各招聘岗位的</w:t>
      </w:r>
      <w:r>
        <w:rPr>
          <w:rFonts w:ascii="仿宋_GB2312" w:eastAsia="仿宋_GB2312" w:hAnsi="仿宋" w:cs="宋体"/>
          <w:kern w:val="0"/>
          <w:sz w:val="32"/>
          <w:szCs w:val="32"/>
        </w:rPr>
        <w:t>体检对象</w:t>
      </w:r>
      <w:r>
        <w:rPr>
          <w:rFonts w:ascii="仿宋_GB2312" w:eastAsia="仿宋_GB2312" w:hAnsi="仿宋" w:cs="宋体" w:hint="eastAsia"/>
          <w:kern w:val="0"/>
          <w:sz w:val="32"/>
          <w:szCs w:val="32"/>
        </w:rPr>
        <w:t>在</w:t>
      </w:r>
      <w:r>
        <w:rPr>
          <w:rFonts w:ascii="仿宋_GB2312" w:eastAsia="仿宋_GB2312" w:hAnsi="仿宋" w:cs="宋体"/>
          <w:kern w:val="0"/>
          <w:sz w:val="32"/>
          <w:szCs w:val="32"/>
        </w:rPr>
        <w:t>按照综合成绩从高分到低分</w:t>
      </w:r>
      <w:r>
        <w:rPr>
          <w:rFonts w:ascii="仿宋_GB2312" w:eastAsia="仿宋_GB2312" w:hAnsi="仿宋" w:cs="宋体" w:hint="eastAsia"/>
          <w:kern w:val="0"/>
          <w:sz w:val="32"/>
          <w:szCs w:val="32"/>
        </w:rPr>
        <w:t>（若综合成绩相同的，以笔试成绩高的排序靠前）的</w:t>
      </w:r>
      <w:r>
        <w:rPr>
          <w:rFonts w:ascii="仿宋_GB2312" w:eastAsia="仿宋_GB2312" w:hAnsi="仿宋" w:cs="宋体"/>
          <w:kern w:val="0"/>
          <w:sz w:val="32"/>
          <w:szCs w:val="32"/>
        </w:rPr>
        <w:t>顺序</w:t>
      </w:r>
      <w:r>
        <w:rPr>
          <w:rFonts w:ascii="仿宋_GB2312" w:eastAsia="仿宋_GB2312" w:hAnsi="仿宋" w:cs="宋体" w:hint="eastAsia"/>
          <w:kern w:val="0"/>
          <w:sz w:val="32"/>
          <w:szCs w:val="32"/>
        </w:rPr>
        <w:t>选择</w:t>
      </w:r>
      <w:r>
        <w:rPr>
          <w:rFonts w:ascii="仿宋_GB2312" w:eastAsia="仿宋_GB2312" w:hAnsi="仿宋" w:cs="宋体"/>
          <w:kern w:val="0"/>
          <w:sz w:val="32"/>
          <w:szCs w:val="32"/>
        </w:rPr>
        <w:t>志愿</w:t>
      </w:r>
      <w:r>
        <w:rPr>
          <w:rFonts w:ascii="仿宋_GB2312" w:eastAsia="仿宋_GB2312" w:hAnsi="仿宋" w:cs="宋体" w:hint="eastAsia"/>
          <w:kern w:val="0"/>
          <w:sz w:val="32"/>
          <w:szCs w:val="32"/>
        </w:rPr>
        <w:t>任教</w:t>
      </w:r>
      <w:r>
        <w:rPr>
          <w:rFonts w:ascii="仿宋_GB2312" w:eastAsia="仿宋_GB2312" w:hAnsi="仿宋" w:cs="宋体"/>
          <w:kern w:val="0"/>
          <w:sz w:val="32"/>
          <w:szCs w:val="32"/>
        </w:rPr>
        <w:t>的</w:t>
      </w:r>
      <w:r>
        <w:rPr>
          <w:rFonts w:ascii="仿宋_GB2312" w:eastAsia="仿宋_GB2312" w:hAnsi="仿宋" w:cs="宋体" w:hint="eastAsia"/>
          <w:kern w:val="0"/>
          <w:sz w:val="32"/>
          <w:szCs w:val="32"/>
        </w:rPr>
        <w:t>学校。</w:t>
      </w:r>
      <w:r>
        <w:rPr>
          <w:rFonts w:ascii="仿宋_GB2312" w:eastAsia="仿宋_GB2312" w:hAnsi="仿宋" w:cs="宋体"/>
          <w:kern w:val="0"/>
          <w:sz w:val="32"/>
          <w:szCs w:val="32"/>
        </w:rPr>
        <w:t>出现</w:t>
      </w:r>
      <w:r>
        <w:rPr>
          <w:rFonts w:ascii="仿宋_GB2312" w:eastAsia="仿宋_GB2312" w:hAnsi="仿宋" w:cs="宋体" w:hint="eastAsia"/>
          <w:kern w:val="0"/>
          <w:sz w:val="32"/>
          <w:szCs w:val="32"/>
        </w:rPr>
        <w:t>放弃志愿择校</w:t>
      </w:r>
      <w:r>
        <w:rPr>
          <w:rFonts w:ascii="仿宋_GB2312" w:eastAsia="仿宋_GB2312" w:hAnsi="仿宋" w:cs="宋体"/>
          <w:kern w:val="0"/>
          <w:sz w:val="32"/>
          <w:szCs w:val="32"/>
        </w:rPr>
        <w:t>的，从</w:t>
      </w:r>
      <w:proofErr w:type="gramStart"/>
      <w:r>
        <w:rPr>
          <w:rFonts w:ascii="仿宋_GB2312" w:eastAsia="仿宋_GB2312" w:hAnsi="仿宋" w:cs="宋体" w:hint="eastAsia"/>
          <w:kern w:val="0"/>
          <w:sz w:val="32"/>
          <w:szCs w:val="32"/>
        </w:rPr>
        <w:t>该岗位</w:t>
      </w:r>
      <w:proofErr w:type="gramEnd"/>
      <w:r>
        <w:rPr>
          <w:rFonts w:ascii="仿宋_GB2312" w:eastAsia="仿宋_GB2312" w:hAnsi="仿宋" w:cs="宋体"/>
          <w:kern w:val="0"/>
          <w:sz w:val="32"/>
          <w:szCs w:val="32"/>
        </w:rPr>
        <w:t>参加笔试</w:t>
      </w:r>
      <w:r>
        <w:rPr>
          <w:rFonts w:ascii="仿宋_GB2312" w:eastAsia="仿宋_GB2312" w:hAnsi="仿宋" w:cs="宋体" w:hint="eastAsia"/>
          <w:kern w:val="0"/>
          <w:sz w:val="32"/>
          <w:szCs w:val="32"/>
        </w:rPr>
        <w:t>和</w:t>
      </w:r>
      <w:r>
        <w:rPr>
          <w:rFonts w:ascii="仿宋_GB2312" w:eastAsia="仿宋_GB2312" w:hAnsi="仿宋" w:cs="宋体"/>
          <w:kern w:val="0"/>
          <w:sz w:val="32"/>
          <w:szCs w:val="32"/>
        </w:rPr>
        <w:t>面试的考生中按综合成绩</w:t>
      </w:r>
      <w:r>
        <w:rPr>
          <w:rFonts w:ascii="仿宋_GB2312" w:eastAsia="仿宋_GB2312" w:hAnsi="仿宋" w:cs="宋体" w:hint="eastAsia"/>
          <w:kern w:val="0"/>
          <w:sz w:val="32"/>
          <w:szCs w:val="32"/>
        </w:rPr>
        <w:t>从高分到低分的排序（若综合成绩相同的，以笔试</w:t>
      </w:r>
      <w:r>
        <w:rPr>
          <w:rFonts w:ascii="仿宋_GB2312" w:eastAsia="仿宋_GB2312" w:hAnsi="仿宋" w:cs="宋体" w:hint="eastAsia"/>
          <w:kern w:val="0"/>
          <w:sz w:val="32"/>
          <w:szCs w:val="32"/>
        </w:rPr>
        <w:lastRenderedPageBreak/>
        <w:t>成绩高的排序靠前）递补</w:t>
      </w:r>
      <w:r>
        <w:rPr>
          <w:rFonts w:ascii="仿宋_GB2312" w:eastAsia="仿宋_GB2312" w:hAnsi="仿宋" w:cs="宋体"/>
          <w:kern w:val="0"/>
          <w:sz w:val="32"/>
          <w:szCs w:val="32"/>
        </w:rPr>
        <w:t>。</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（七）体检</w:t>
      </w:r>
    </w:p>
    <w:p w:rsidR="00FE1A7D" w:rsidRDefault="00FD1F41">
      <w:pPr>
        <w:snapToGrid w:val="0"/>
        <w:spacing w:line="560" w:lineRule="exact"/>
        <w:ind w:firstLineChars="200" w:firstLine="640"/>
        <w:rPr>
          <w:rFonts w:ascii="仿宋_GB2312" w:eastAsia="仿宋_GB2312" w:hAnsi="仿宋" w:cs="宋体"/>
          <w:kern w:val="0"/>
          <w:sz w:val="32"/>
          <w:szCs w:val="32"/>
        </w:rPr>
      </w:pPr>
      <w:proofErr w:type="gramStart"/>
      <w:r>
        <w:rPr>
          <w:rFonts w:ascii="仿宋_GB2312" w:eastAsia="仿宋_GB2312" w:hAnsi="仿宋" w:cs="宋体" w:hint="eastAsia"/>
          <w:kern w:val="0"/>
          <w:sz w:val="32"/>
          <w:szCs w:val="32"/>
        </w:rPr>
        <w:t>体检按</w:t>
      </w:r>
      <w:proofErr w:type="gramEnd"/>
      <w:r>
        <w:rPr>
          <w:rFonts w:ascii="仿宋_GB2312" w:eastAsia="仿宋_GB2312" w:hAnsi="仿宋" w:cs="宋体" w:hint="eastAsia"/>
          <w:kern w:val="0"/>
          <w:sz w:val="32"/>
          <w:szCs w:val="32"/>
        </w:rPr>
        <w:t>《浙江省教师资格认定体检标准》执行，体检时间、地点另行通知。体检对象不按规定的时间、地点等要求参加体检的，视</w:t>
      </w:r>
      <w:proofErr w:type="gramStart"/>
      <w:r>
        <w:rPr>
          <w:rFonts w:ascii="仿宋_GB2312" w:eastAsia="仿宋_GB2312" w:hAnsi="仿宋" w:cs="宋体" w:hint="eastAsia"/>
          <w:kern w:val="0"/>
          <w:sz w:val="32"/>
          <w:szCs w:val="32"/>
        </w:rPr>
        <w:t>作主</w:t>
      </w:r>
      <w:proofErr w:type="gramEnd"/>
      <w:r>
        <w:rPr>
          <w:rFonts w:ascii="仿宋_GB2312" w:eastAsia="仿宋_GB2312" w:hAnsi="仿宋" w:cs="宋体" w:hint="eastAsia"/>
          <w:kern w:val="0"/>
          <w:sz w:val="32"/>
          <w:szCs w:val="32"/>
        </w:rPr>
        <w:t>动放弃体检。首次体检不合格者，可申请一次复检，复检仍不合格者即予以淘汰。体检费用自理。</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（八）公示、录用。</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确定拟聘用人员及岗位后，名单在海宁市人才网公示</w:t>
      </w:r>
      <w:r>
        <w:rPr>
          <w:rFonts w:ascii="仿宋_GB2312" w:eastAsia="仿宋_GB2312" w:hAnsi="仿宋" w:cs="宋体"/>
          <w:kern w:val="0"/>
          <w:sz w:val="32"/>
          <w:szCs w:val="32"/>
        </w:rPr>
        <w:t>5</w:t>
      </w:r>
      <w:r>
        <w:rPr>
          <w:rFonts w:ascii="仿宋_GB2312" w:eastAsia="仿宋_GB2312" w:hAnsi="仿宋" w:cs="宋体" w:hint="eastAsia"/>
          <w:kern w:val="0"/>
          <w:sz w:val="32"/>
          <w:szCs w:val="32"/>
        </w:rPr>
        <w:t>个工作日。公示期满后，没有反映问题或反映有问题经查实不影响录用的，按规定要求办理录用手续；对反映有影响录用问题并查有实据的，不予录用；对反映的问题一时难以查实的，将暂缓录用，待查清后再决定是否录用。</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拟录用人员无正当理由未在规定时间内报到的，取消录用资格。报到后，按照有关规定和程序办理录用手续并与录用学校签订劳动合同，实行试用期制度，试用期出现考核不合格的，将解除劳动合同。</w:t>
      </w:r>
    </w:p>
    <w:p w:rsidR="00FE1A7D" w:rsidRDefault="00FD1F41">
      <w:pPr>
        <w:snapToGrid w:val="0"/>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五、其他事项</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1.本次招聘工作中，海宁市教育发展投资有限公司、海宁市博达学校和海宁市博</w:t>
      </w:r>
      <w:proofErr w:type="gramStart"/>
      <w:r>
        <w:rPr>
          <w:rFonts w:ascii="仿宋_GB2312" w:eastAsia="仿宋_GB2312" w:hAnsi="仿宋" w:cs="宋体" w:hint="eastAsia"/>
          <w:kern w:val="0"/>
          <w:sz w:val="32"/>
          <w:szCs w:val="32"/>
        </w:rPr>
        <w:t>远学校</w:t>
      </w:r>
      <w:proofErr w:type="gramEnd"/>
      <w:r>
        <w:rPr>
          <w:rFonts w:ascii="仿宋_GB2312" w:eastAsia="仿宋_GB2312" w:hAnsi="仿宋" w:cs="宋体" w:hint="eastAsia"/>
          <w:kern w:val="0"/>
          <w:sz w:val="32"/>
          <w:szCs w:val="32"/>
        </w:rPr>
        <w:t>不举办也不委托任何机构、单位和个人举办各类考前培训和辅导、不发放任何考前培训等资料，不指定辅导用书。社会上以任何名义举办的辅导班、辅导网站或发行的出版物（资料）等，均与本次招聘考试无关。任何机构、单位</w:t>
      </w:r>
      <w:r>
        <w:rPr>
          <w:rFonts w:ascii="仿宋_GB2312" w:eastAsia="仿宋_GB2312" w:hAnsi="仿宋" w:cs="宋体" w:hint="eastAsia"/>
          <w:kern w:val="0"/>
          <w:sz w:val="32"/>
          <w:szCs w:val="32"/>
        </w:rPr>
        <w:lastRenderedPageBreak/>
        <w:t>和个人不得假借名义，组织开展各类的考前培训辅导，本次招聘组织方保留追究相关责任的权利。</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2.本公告未尽事宜，由海宁市教育发展投资有限公司负责解释。</w:t>
      </w:r>
    </w:p>
    <w:p w:rsidR="00FE1A7D" w:rsidRDefault="00FD1F41">
      <w:pPr>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3.监督电话：0573-87251036</w:t>
      </w:r>
    </w:p>
    <w:p w:rsidR="00FE1A7D" w:rsidRDefault="00FE1A7D">
      <w:pPr>
        <w:snapToGrid w:val="0"/>
        <w:spacing w:line="560" w:lineRule="exact"/>
        <w:rPr>
          <w:rFonts w:ascii="仿宋_GB2312" w:eastAsia="仿宋_GB2312" w:hAnsi="仿宋" w:cs="宋体"/>
          <w:kern w:val="0"/>
          <w:sz w:val="32"/>
          <w:szCs w:val="32"/>
        </w:rPr>
      </w:pPr>
    </w:p>
    <w:p w:rsidR="00FE1A7D" w:rsidRDefault="00FE1A7D">
      <w:pPr>
        <w:snapToGrid w:val="0"/>
        <w:spacing w:line="560" w:lineRule="exact"/>
        <w:rPr>
          <w:rFonts w:ascii="仿宋_GB2312" w:eastAsia="仿宋_GB2312" w:hAnsi="仿宋" w:cs="宋体"/>
          <w:kern w:val="0"/>
          <w:sz w:val="32"/>
          <w:szCs w:val="32"/>
        </w:rPr>
      </w:pPr>
    </w:p>
    <w:p w:rsidR="00FE1A7D" w:rsidRDefault="00FE1A7D">
      <w:pPr>
        <w:snapToGrid w:val="0"/>
        <w:spacing w:line="560" w:lineRule="exact"/>
        <w:rPr>
          <w:rFonts w:ascii="仿宋_GB2312" w:eastAsia="仿宋_GB2312" w:hAnsi="仿宋" w:cs="宋体"/>
          <w:kern w:val="0"/>
          <w:sz w:val="32"/>
          <w:szCs w:val="32"/>
        </w:rPr>
      </w:pPr>
    </w:p>
    <w:p w:rsidR="00FE1A7D" w:rsidRDefault="00FE1A7D">
      <w:pPr>
        <w:snapToGrid w:val="0"/>
        <w:spacing w:line="560" w:lineRule="exact"/>
        <w:rPr>
          <w:rFonts w:ascii="仿宋_GB2312" w:eastAsia="仿宋_GB2312" w:hAnsi="仿宋" w:cs="宋体"/>
          <w:kern w:val="0"/>
          <w:sz w:val="32"/>
          <w:szCs w:val="32"/>
        </w:rPr>
      </w:pPr>
    </w:p>
    <w:p w:rsidR="00FE1A7D" w:rsidRDefault="00FD1F41">
      <w:pPr>
        <w:snapToGrid w:val="0"/>
        <w:spacing w:line="560" w:lineRule="exact"/>
        <w:ind w:leftChars="304" w:left="1918" w:hangingChars="400" w:hanging="1280"/>
        <w:rPr>
          <w:rFonts w:ascii="仿宋_GB2312" w:eastAsia="仿宋_GB2312" w:hAnsi="仿宋" w:cs="宋体"/>
          <w:kern w:val="0"/>
          <w:sz w:val="32"/>
          <w:szCs w:val="32"/>
        </w:rPr>
      </w:pPr>
      <w:r>
        <w:rPr>
          <w:rFonts w:ascii="仿宋_GB2312" w:eastAsia="仿宋_GB2312" w:hAnsi="仿宋" w:cs="宋体" w:hint="eastAsia"/>
          <w:kern w:val="0"/>
          <w:sz w:val="32"/>
          <w:szCs w:val="32"/>
        </w:rPr>
        <w:t>附件：1.海宁市教育发展投资有限公司下属学校2020年公开招聘教师计划表</w:t>
      </w:r>
    </w:p>
    <w:p w:rsidR="00FE1A7D" w:rsidRDefault="00FE1A7D">
      <w:pPr>
        <w:spacing w:line="0" w:lineRule="atLeast"/>
        <w:rPr>
          <w:rFonts w:ascii="仿宋_GB2312" w:eastAsia="仿宋_GB2312" w:hAnsi="仿宋" w:cs="宋体"/>
          <w:kern w:val="0"/>
          <w:sz w:val="32"/>
          <w:szCs w:val="32"/>
        </w:rPr>
      </w:pPr>
    </w:p>
    <w:p w:rsidR="00FE1A7D" w:rsidRDefault="00FE1A7D">
      <w:pPr>
        <w:spacing w:line="0" w:lineRule="atLeast"/>
        <w:rPr>
          <w:rFonts w:ascii="仿宋_GB2312" w:eastAsia="仿宋_GB2312" w:hAnsi="仿宋" w:cs="宋体"/>
          <w:kern w:val="0"/>
          <w:sz w:val="32"/>
          <w:szCs w:val="32"/>
        </w:rPr>
      </w:pPr>
    </w:p>
    <w:p w:rsidR="00FE1A7D" w:rsidRDefault="00FE1A7D">
      <w:pPr>
        <w:spacing w:line="0" w:lineRule="atLeast"/>
        <w:rPr>
          <w:rFonts w:ascii="仿宋_GB2312" w:eastAsia="仿宋_GB2312" w:hAnsi="仿宋" w:cs="宋体"/>
          <w:kern w:val="0"/>
          <w:sz w:val="32"/>
          <w:szCs w:val="32"/>
        </w:rPr>
      </w:pPr>
    </w:p>
    <w:p w:rsidR="00FE1A7D" w:rsidRDefault="00FE1A7D">
      <w:pPr>
        <w:spacing w:line="0" w:lineRule="atLeast"/>
        <w:rPr>
          <w:rFonts w:ascii="仿宋_GB2312" w:eastAsia="仿宋_GB2312" w:hAnsi="仿宋" w:cs="宋体"/>
          <w:kern w:val="0"/>
          <w:sz w:val="32"/>
          <w:szCs w:val="32"/>
        </w:rPr>
      </w:pPr>
    </w:p>
    <w:p w:rsidR="00FE1A7D" w:rsidRDefault="00FE1A7D">
      <w:pPr>
        <w:spacing w:line="0" w:lineRule="atLeast"/>
        <w:rPr>
          <w:rFonts w:ascii="仿宋_GB2312" w:eastAsia="仿宋_GB2312" w:hAnsi="仿宋" w:cs="宋体"/>
          <w:kern w:val="0"/>
          <w:sz w:val="32"/>
          <w:szCs w:val="32"/>
        </w:rPr>
      </w:pPr>
    </w:p>
    <w:p w:rsidR="00FE1A7D" w:rsidRDefault="00FE1A7D">
      <w:pPr>
        <w:spacing w:line="0" w:lineRule="atLeast"/>
        <w:rPr>
          <w:rFonts w:ascii="仿宋_GB2312" w:eastAsia="仿宋_GB2312" w:hAnsi="仿宋" w:cs="宋体"/>
          <w:kern w:val="0"/>
          <w:sz w:val="32"/>
          <w:szCs w:val="32"/>
        </w:rPr>
      </w:pPr>
    </w:p>
    <w:p w:rsidR="00FE1A7D" w:rsidRDefault="00FE1A7D">
      <w:pPr>
        <w:spacing w:line="0" w:lineRule="atLeast"/>
        <w:rPr>
          <w:rFonts w:ascii="仿宋_GB2312" w:eastAsia="仿宋_GB2312" w:hAnsi="仿宋" w:cs="宋体"/>
          <w:kern w:val="0"/>
          <w:sz w:val="32"/>
          <w:szCs w:val="32"/>
        </w:rPr>
      </w:pPr>
    </w:p>
    <w:p w:rsidR="00FE1A7D" w:rsidRDefault="00FE1A7D">
      <w:pPr>
        <w:spacing w:line="0" w:lineRule="atLeast"/>
        <w:rPr>
          <w:rFonts w:ascii="仿宋_GB2312" w:eastAsia="仿宋_GB2312" w:hAnsi="仿宋" w:cs="宋体"/>
          <w:kern w:val="0"/>
          <w:sz w:val="32"/>
          <w:szCs w:val="32"/>
        </w:rPr>
      </w:pPr>
    </w:p>
    <w:p w:rsidR="00FE1A7D" w:rsidRDefault="00FE1A7D">
      <w:pPr>
        <w:spacing w:line="0" w:lineRule="atLeast"/>
        <w:rPr>
          <w:rFonts w:ascii="仿宋_GB2312" w:eastAsia="仿宋_GB2312" w:hAnsi="仿宋" w:cs="宋体"/>
          <w:kern w:val="0"/>
          <w:sz w:val="32"/>
          <w:szCs w:val="32"/>
        </w:rPr>
      </w:pPr>
    </w:p>
    <w:p w:rsidR="00FE1A7D" w:rsidRDefault="00FE1A7D">
      <w:pPr>
        <w:spacing w:line="0" w:lineRule="atLeast"/>
        <w:rPr>
          <w:rFonts w:ascii="仿宋_GB2312" w:eastAsia="仿宋_GB2312" w:hAnsi="仿宋" w:cs="宋体"/>
          <w:kern w:val="0"/>
          <w:sz w:val="32"/>
          <w:szCs w:val="32"/>
        </w:rPr>
      </w:pPr>
    </w:p>
    <w:p w:rsidR="00FE1A7D" w:rsidRDefault="00FD1F41">
      <w:pPr>
        <w:wordWrap w:val="0"/>
        <w:snapToGrid w:val="0"/>
        <w:spacing w:line="560" w:lineRule="exact"/>
        <w:ind w:rightChars="400" w:right="840" w:firstLineChars="200" w:firstLine="640"/>
        <w:jc w:val="right"/>
        <w:rPr>
          <w:rFonts w:ascii="仿宋_GB2312" w:eastAsia="仿宋_GB2312" w:hAnsi="仿宋" w:cs="宋体"/>
          <w:kern w:val="0"/>
          <w:sz w:val="32"/>
          <w:szCs w:val="32"/>
        </w:rPr>
      </w:pPr>
      <w:r>
        <w:rPr>
          <w:rFonts w:ascii="仿宋_GB2312" w:eastAsia="仿宋_GB2312" w:hAnsi="仿宋" w:cs="宋体" w:hint="eastAsia"/>
          <w:kern w:val="0"/>
          <w:sz w:val="32"/>
          <w:szCs w:val="32"/>
        </w:rPr>
        <w:t>海宁市教育发展投资有限公司</w:t>
      </w:r>
    </w:p>
    <w:p w:rsidR="00FE1A7D" w:rsidRDefault="00FD1F41">
      <w:pPr>
        <w:snapToGrid w:val="0"/>
        <w:spacing w:line="560" w:lineRule="exact"/>
        <w:ind w:rightChars="400" w:right="840" w:firstLineChars="200" w:firstLine="640"/>
        <w:jc w:val="center"/>
        <w:rPr>
          <w:rFonts w:eastAsia="仿宋_GB2312"/>
          <w:color w:val="000000"/>
          <w:kern w:val="0"/>
          <w:sz w:val="32"/>
          <w:szCs w:val="32"/>
        </w:rPr>
      </w:pPr>
      <w:r>
        <w:rPr>
          <w:rFonts w:eastAsia="仿宋_GB2312" w:hint="eastAsia"/>
          <w:color w:val="000000"/>
          <w:kern w:val="0"/>
          <w:sz w:val="32"/>
          <w:szCs w:val="32"/>
        </w:rPr>
        <w:t xml:space="preserve">                     </w:t>
      </w:r>
      <w:r>
        <w:rPr>
          <w:rFonts w:eastAsia="仿宋_GB2312"/>
          <w:color w:val="000000"/>
          <w:kern w:val="0"/>
          <w:sz w:val="32"/>
          <w:szCs w:val="32"/>
        </w:rPr>
        <w:t>2020</w:t>
      </w:r>
      <w:r>
        <w:rPr>
          <w:rFonts w:eastAsia="仿宋_GB2312"/>
          <w:color w:val="000000"/>
          <w:kern w:val="0"/>
          <w:sz w:val="32"/>
          <w:szCs w:val="32"/>
        </w:rPr>
        <w:t>年</w:t>
      </w:r>
      <w:r>
        <w:rPr>
          <w:rFonts w:eastAsia="仿宋_GB2312" w:hint="eastAsia"/>
          <w:color w:val="000000"/>
          <w:kern w:val="0"/>
          <w:sz w:val="32"/>
          <w:szCs w:val="32"/>
        </w:rPr>
        <w:t>7</w:t>
      </w:r>
      <w:r>
        <w:rPr>
          <w:rFonts w:eastAsia="仿宋_GB2312"/>
          <w:color w:val="000000"/>
          <w:kern w:val="0"/>
          <w:sz w:val="32"/>
          <w:szCs w:val="32"/>
        </w:rPr>
        <w:t>月</w:t>
      </w:r>
      <w:r>
        <w:rPr>
          <w:rFonts w:eastAsia="仿宋_GB2312" w:hint="eastAsia"/>
          <w:color w:val="000000"/>
          <w:kern w:val="0"/>
          <w:sz w:val="32"/>
          <w:szCs w:val="32"/>
        </w:rPr>
        <w:t>24</w:t>
      </w:r>
      <w:r>
        <w:rPr>
          <w:rFonts w:eastAsia="仿宋_GB2312"/>
          <w:color w:val="000000"/>
          <w:kern w:val="0"/>
          <w:sz w:val="32"/>
          <w:szCs w:val="32"/>
        </w:rPr>
        <w:t>日</w:t>
      </w:r>
    </w:p>
    <w:p w:rsidR="00FE1A7D" w:rsidRDefault="00FE1A7D">
      <w:pPr>
        <w:snapToGrid w:val="0"/>
        <w:spacing w:line="560" w:lineRule="exact"/>
        <w:ind w:firstLineChars="500" w:firstLine="1600"/>
        <w:rPr>
          <w:rFonts w:ascii="仿宋_GB2312" w:eastAsia="仿宋_GB2312" w:hAnsi="仿宋" w:cs="宋体"/>
          <w:kern w:val="0"/>
          <w:sz w:val="32"/>
          <w:szCs w:val="32"/>
        </w:rPr>
        <w:sectPr w:rsidR="00FE1A7D">
          <w:footerReference w:type="default" r:id="rId8"/>
          <w:pgSz w:w="11906" w:h="16838"/>
          <w:pgMar w:top="2155" w:right="1531" w:bottom="1871" w:left="1531" w:header="851" w:footer="1134" w:gutter="0"/>
          <w:pgNumType w:fmt="numberInDash"/>
          <w:cols w:space="720"/>
          <w:docGrid w:type="lines" w:linePitch="312"/>
        </w:sectPr>
      </w:pPr>
    </w:p>
    <w:p w:rsidR="00FE1A7D" w:rsidRDefault="00FD1F41">
      <w:pPr>
        <w:snapToGrid w:val="0"/>
        <w:spacing w:line="560" w:lineRule="exact"/>
        <w:ind w:rightChars="400" w:right="840"/>
        <w:jc w:val="left"/>
        <w:rPr>
          <w:rFonts w:ascii="仿宋_GB2312" w:eastAsia="仿宋_GB2312" w:hAnsi="仿宋" w:cs="宋体"/>
          <w:kern w:val="0"/>
          <w:sz w:val="32"/>
          <w:szCs w:val="32"/>
        </w:rPr>
      </w:pPr>
      <w:r>
        <w:rPr>
          <w:rFonts w:ascii="黑体" w:eastAsia="黑体" w:hAnsi="黑体" w:cs="宋体" w:hint="eastAsia"/>
          <w:color w:val="000000"/>
          <w:kern w:val="0"/>
          <w:sz w:val="32"/>
          <w:szCs w:val="32"/>
        </w:rPr>
        <w:lastRenderedPageBreak/>
        <w:t>附件1</w:t>
      </w:r>
    </w:p>
    <w:p w:rsidR="00FE1A7D" w:rsidRDefault="00FD1F41">
      <w:pPr>
        <w:jc w:val="center"/>
        <w:rPr>
          <w:rFonts w:ascii="仿宋" w:eastAsia="仿宋" w:hAnsi="仿宋" w:cs="宋体"/>
          <w:b/>
          <w:color w:val="000000"/>
          <w:kern w:val="0"/>
          <w:sz w:val="36"/>
          <w:szCs w:val="36"/>
        </w:rPr>
      </w:pPr>
      <w:r>
        <w:rPr>
          <w:rFonts w:ascii="仿宋" w:eastAsia="仿宋" w:hAnsi="仿宋" w:cs="宋体" w:hint="eastAsia"/>
          <w:b/>
          <w:color w:val="000000"/>
          <w:kern w:val="0"/>
          <w:sz w:val="36"/>
          <w:szCs w:val="36"/>
        </w:rPr>
        <w:t>海宁市教育发展投资有限公司下属学校</w:t>
      </w:r>
    </w:p>
    <w:p w:rsidR="00FE1A7D" w:rsidRDefault="00FD1F41">
      <w:pPr>
        <w:jc w:val="center"/>
        <w:rPr>
          <w:rFonts w:ascii="仿宋" w:eastAsia="仿宋" w:hAnsi="仿宋" w:cs="宋体"/>
          <w:b/>
          <w:color w:val="000000"/>
          <w:kern w:val="0"/>
          <w:sz w:val="36"/>
          <w:szCs w:val="36"/>
        </w:rPr>
      </w:pPr>
      <w:r>
        <w:rPr>
          <w:rFonts w:ascii="仿宋" w:eastAsia="仿宋" w:hAnsi="仿宋" w:cs="宋体" w:hint="eastAsia"/>
          <w:b/>
          <w:color w:val="000000"/>
          <w:kern w:val="0"/>
          <w:sz w:val="36"/>
          <w:szCs w:val="36"/>
        </w:rPr>
        <w:t>2020年公开招聘教师计划</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168"/>
        <w:gridCol w:w="855"/>
        <w:gridCol w:w="1877"/>
        <w:gridCol w:w="1167"/>
        <w:gridCol w:w="1804"/>
        <w:gridCol w:w="2085"/>
      </w:tblGrid>
      <w:tr w:rsidR="00FE1A7D">
        <w:trPr>
          <w:trHeight w:hRule="exact" w:val="1106"/>
          <w:jc w:val="center"/>
        </w:trPr>
        <w:tc>
          <w:tcPr>
            <w:tcW w:w="800" w:type="dxa"/>
            <w:shd w:val="clear" w:color="auto" w:fill="auto"/>
            <w:vAlign w:val="center"/>
          </w:tcPr>
          <w:p w:rsidR="00FE1A7D" w:rsidRDefault="00FD1F41">
            <w:pPr>
              <w:widowControl/>
              <w:jc w:val="center"/>
              <w:rPr>
                <w:rFonts w:ascii="宋体" w:hAnsi="宋体" w:cs="宋体"/>
                <w:b/>
                <w:bCs/>
                <w:color w:val="000000"/>
                <w:kern w:val="0"/>
                <w:szCs w:val="21"/>
              </w:rPr>
            </w:pPr>
            <w:r>
              <w:rPr>
                <w:rFonts w:ascii="宋体" w:hAnsi="宋体" w:cs="宋体" w:hint="eastAsia"/>
                <w:b/>
                <w:bCs/>
                <w:color w:val="000000"/>
                <w:kern w:val="0"/>
                <w:szCs w:val="21"/>
              </w:rPr>
              <w:t>报名序号</w:t>
            </w:r>
          </w:p>
        </w:tc>
        <w:tc>
          <w:tcPr>
            <w:tcW w:w="1168" w:type="dxa"/>
            <w:shd w:val="clear" w:color="auto" w:fill="auto"/>
            <w:vAlign w:val="center"/>
          </w:tcPr>
          <w:p w:rsidR="00FE1A7D" w:rsidRDefault="00FD1F41">
            <w:pPr>
              <w:widowControl/>
              <w:jc w:val="center"/>
              <w:rPr>
                <w:rFonts w:ascii="宋体" w:hAnsi="宋体" w:cs="宋体"/>
                <w:b/>
                <w:bCs/>
                <w:color w:val="000000"/>
                <w:kern w:val="0"/>
                <w:szCs w:val="21"/>
              </w:rPr>
            </w:pPr>
            <w:r>
              <w:rPr>
                <w:rFonts w:ascii="宋体" w:hAnsi="宋体" w:cs="宋体" w:hint="eastAsia"/>
                <w:b/>
                <w:bCs/>
                <w:color w:val="000000"/>
                <w:kern w:val="0"/>
                <w:szCs w:val="21"/>
              </w:rPr>
              <w:t>招聘岗位名称</w:t>
            </w:r>
          </w:p>
        </w:tc>
        <w:tc>
          <w:tcPr>
            <w:tcW w:w="855" w:type="dxa"/>
            <w:shd w:val="clear" w:color="auto" w:fill="auto"/>
            <w:vAlign w:val="center"/>
          </w:tcPr>
          <w:p w:rsidR="00FE1A7D" w:rsidRDefault="00FD1F41">
            <w:pPr>
              <w:widowControl/>
              <w:jc w:val="center"/>
              <w:rPr>
                <w:rFonts w:ascii="宋体" w:hAnsi="宋体" w:cs="宋体"/>
                <w:b/>
                <w:bCs/>
                <w:color w:val="000000"/>
                <w:kern w:val="0"/>
                <w:szCs w:val="21"/>
              </w:rPr>
            </w:pPr>
            <w:r>
              <w:rPr>
                <w:rFonts w:ascii="宋体" w:hAnsi="宋体" w:cs="宋体" w:hint="eastAsia"/>
                <w:b/>
                <w:bCs/>
                <w:color w:val="000000"/>
                <w:kern w:val="0"/>
                <w:szCs w:val="21"/>
              </w:rPr>
              <w:t>招聘</w:t>
            </w:r>
          </w:p>
          <w:p w:rsidR="00FE1A7D" w:rsidRDefault="00FD1F41">
            <w:pPr>
              <w:widowControl/>
              <w:jc w:val="center"/>
              <w:rPr>
                <w:rFonts w:ascii="宋体" w:hAnsi="宋体" w:cs="宋体"/>
                <w:b/>
                <w:bCs/>
                <w:color w:val="000000"/>
                <w:kern w:val="0"/>
                <w:szCs w:val="21"/>
              </w:rPr>
            </w:pPr>
            <w:r>
              <w:rPr>
                <w:rFonts w:ascii="宋体" w:hAnsi="宋体" w:cs="宋体" w:hint="eastAsia"/>
                <w:b/>
                <w:bCs/>
                <w:color w:val="000000"/>
                <w:kern w:val="0"/>
                <w:szCs w:val="21"/>
              </w:rPr>
              <w:t>总数</w:t>
            </w:r>
          </w:p>
        </w:tc>
        <w:tc>
          <w:tcPr>
            <w:tcW w:w="1877" w:type="dxa"/>
            <w:shd w:val="clear" w:color="auto" w:fill="auto"/>
            <w:vAlign w:val="center"/>
          </w:tcPr>
          <w:p w:rsidR="00FE1A7D" w:rsidRDefault="00FD1F41">
            <w:pPr>
              <w:widowControl/>
              <w:jc w:val="center"/>
              <w:rPr>
                <w:rFonts w:ascii="宋体" w:hAnsi="宋体" w:cs="宋体"/>
                <w:b/>
                <w:bCs/>
                <w:color w:val="000000"/>
                <w:kern w:val="0"/>
                <w:szCs w:val="21"/>
              </w:rPr>
            </w:pPr>
            <w:r>
              <w:rPr>
                <w:rFonts w:ascii="宋体" w:hAnsi="宋体" w:cs="宋体" w:hint="eastAsia"/>
                <w:b/>
                <w:bCs/>
                <w:color w:val="000000"/>
                <w:kern w:val="0"/>
                <w:szCs w:val="21"/>
              </w:rPr>
              <w:t>单位名称</w:t>
            </w:r>
          </w:p>
        </w:tc>
        <w:tc>
          <w:tcPr>
            <w:tcW w:w="1167" w:type="dxa"/>
            <w:vAlign w:val="center"/>
          </w:tcPr>
          <w:p w:rsidR="00FE1A7D" w:rsidRDefault="00FD1F41">
            <w:pPr>
              <w:widowControl/>
              <w:jc w:val="center"/>
              <w:rPr>
                <w:rFonts w:ascii="宋体" w:hAnsi="宋体" w:cs="宋体"/>
                <w:b/>
                <w:bCs/>
                <w:color w:val="000000"/>
                <w:kern w:val="0"/>
                <w:szCs w:val="21"/>
              </w:rPr>
            </w:pPr>
            <w:r>
              <w:rPr>
                <w:rFonts w:ascii="宋体" w:hAnsi="宋体" w:cs="宋体" w:hint="eastAsia"/>
                <w:b/>
                <w:bCs/>
                <w:color w:val="000000"/>
                <w:kern w:val="0"/>
                <w:szCs w:val="21"/>
              </w:rPr>
              <w:t>需求</w:t>
            </w:r>
          </w:p>
          <w:p w:rsidR="00FE1A7D" w:rsidRDefault="00FD1F41">
            <w:pPr>
              <w:widowControl/>
              <w:jc w:val="center"/>
              <w:rPr>
                <w:rFonts w:ascii="宋体" w:hAnsi="宋体" w:cs="宋体"/>
                <w:b/>
                <w:bCs/>
                <w:color w:val="000000"/>
                <w:kern w:val="0"/>
                <w:szCs w:val="21"/>
              </w:rPr>
            </w:pPr>
            <w:r>
              <w:rPr>
                <w:rFonts w:ascii="宋体" w:hAnsi="宋体" w:cs="宋体" w:hint="eastAsia"/>
                <w:b/>
                <w:bCs/>
                <w:color w:val="000000"/>
                <w:kern w:val="0"/>
                <w:szCs w:val="21"/>
              </w:rPr>
              <w:t>计划数</w:t>
            </w:r>
          </w:p>
        </w:tc>
        <w:tc>
          <w:tcPr>
            <w:tcW w:w="1804" w:type="dxa"/>
            <w:shd w:val="clear" w:color="auto" w:fill="auto"/>
            <w:vAlign w:val="center"/>
          </w:tcPr>
          <w:p w:rsidR="00FE1A7D" w:rsidRDefault="00FD1F41">
            <w:pPr>
              <w:widowControl/>
              <w:jc w:val="center"/>
              <w:rPr>
                <w:rFonts w:ascii="宋体" w:hAnsi="宋体" w:cs="宋体"/>
                <w:b/>
                <w:bCs/>
                <w:color w:val="000000"/>
                <w:kern w:val="0"/>
                <w:szCs w:val="21"/>
              </w:rPr>
            </w:pPr>
            <w:r>
              <w:rPr>
                <w:rFonts w:ascii="宋体" w:hAnsi="宋体" w:cs="宋体" w:hint="eastAsia"/>
                <w:b/>
                <w:bCs/>
                <w:color w:val="000000"/>
                <w:kern w:val="0"/>
                <w:szCs w:val="21"/>
              </w:rPr>
              <w:t>所学专业要求</w:t>
            </w:r>
          </w:p>
        </w:tc>
        <w:tc>
          <w:tcPr>
            <w:tcW w:w="2085" w:type="dxa"/>
            <w:shd w:val="clear" w:color="auto" w:fill="auto"/>
            <w:vAlign w:val="center"/>
          </w:tcPr>
          <w:p w:rsidR="00FE1A7D" w:rsidRDefault="00FD1F41">
            <w:pPr>
              <w:widowControl/>
              <w:jc w:val="center"/>
              <w:rPr>
                <w:rFonts w:ascii="宋体" w:hAnsi="宋体" w:cs="宋体"/>
                <w:b/>
                <w:bCs/>
                <w:color w:val="000000"/>
                <w:kern w:val="0"/>
                <w:szCs w:val="21"/>
              </w:rPr>
            </w:pPr>
            <w:r>
              <w:rPr>
                <w:rFonts w:ascii="宋体" w:hAnsi="宋体" w:cs="宋体" w:hint="eastAsia"/>
                <w:b/>
                <w:bCs/>
                <w:color w:val="000000"/>
                <w:kern w:val="0"/>
                <w:szCs w:val="21"/>
              </w:rPr>
              <w:t>其他</w:t>
            </w:r>
          </w:p>
          <w:p w:rsidR="00FE1A7D" w:rsidRDefault="00FD1F41">
            <w:pPr>
              <w:widowControl/>
              <w:jc w:val="center"/>
              <w:rPr>
                <w:rFonts w:ascii="宋体" w:hAnsi="宋体" w:cs="宋体"/>
                <w:b/>
                <w:bCs/>
                <w:color w:val="000000"/>
                <w:kern w:val="0"/>
                <w:szCs w:val="21"/>
              </w:rPr>
            </w:pPr>
            <w:r>
              <w:rPr>
                <w:rFonts w:ascii="宋体" w:hAnsi="宋体" w:cs="宋体" w:hint="eastAsia"/>
                <w:b/>
                <w:bCs/>
                <w:color w:val="000000"/>
                <w:kern w:val="0"/>
                <w:szCs w:val="21"/>
              </w:rPr>
              <w:t>要求</w:t>
            </w:r>
          </w:p>
        </w:tc>
      </w:tr>
      <w:tr w:rsidR="00FE1A7D">
        <w:trPr>
          <w:trHeight w:hRule="exact" w:val="819"/>
          <w:jc w:val="center"/>
        </w:trPr>
        <w:tc>
          <w:tcPr>
            <w:tcW w:w="800"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168" w:type="dxa"/>
            <w:vMerge w:val="restart"/>
            <w:shd w:val="clear" w:color="auto" w:fill="auto"/>
            <w:vAlign w:val="center"/>
          </w:tcPr>
          <w:p w:rsidR="00FE1A7D" w:rsidRDefault="00FD1F41" w:rsidP="00D45B4C">
            <w:pPr>
              <w:widowControl/>
              <w:jc w:val="center"/>
              <w:rPr>
                <w:rFonts w:ascii="宋体" w:hAnsi="宋体" w:cs="宋体"/>
                <w:color w:val="000000"/>
                <w:kern w:val="0"/>
                <w:szCs w:val="21"/>
              </w:rPr>
            </w:pPr>
            <w:r>
              <w:rPr>
                <w:rFonts w:ascii="宋体" w:hAnsi="宋体" w:cs="宋体" w:hint="eastAsia"/>
                <w:color w:val="000000"/>
                <w:kern w:val="0"/>
                <w:szCs w:val="21"/>
              </w:rPr>
              <w:t>小学语文</w:t>
            </w:r>
          </w:p>
        </w:tc>
        <w:tc>
          <w:tcPr>
            <w:tcW w:w="855"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海宁市博达学校</w:t>
            </w:r>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1804"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Calibri" w:hAnsi="Calibri" w:hint="eastAsia"/>
                <w:szCs w:val="22"/>
              </w:rPr>
              <w:t>中国语言文学类；小学教育专业；教育学专业；学科教学（语文）专业</w:t>
            </w:r>
          </w:p>
        </w:tc>
        <w:tc>
          <w:tcPr>
            <w:tcW w:w="2085"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其中5名从直接面试人员中录取</w:t>
            </w:r>
          </w:p>
        </w:tc>
      </w:tr>
      <w:tr w:rsidR="00FE1A7D">
        <w:trPr>
          <w:trHeight w:hRule="exact" w:val="819"/>
          <w:jc w:val="center"/>
        </w:trPr>
        <w:tc>
          <w:tcPr>
            <w:tcW w:w="800" w:type="dxa"/>
            <w:vMerge/>
            <w:vAlign w:val="center"/>
          </w:tcPr>
          <w:p w:rsidR="00FE1A7D" w:rsidRDefault="00FE1A7D">
            <w:pPr>
              <w:widowControl/>
              <w:jc w:val="center"/>
              <w:rPr>
                <w:rFonts w:ascii="宋体" w:hAnsi="宋体" w:cs="宋体"/>
                <w:color w:val="000000"/>
                <w:kern w:val="0"/>
                <w:szCs w:val="21"/>
              </w:rPr>
            </w:pPr>
          </w:p>
        </w:tc>
        <w:tc>
          <w:tcPr>
            <w:tcW w:w="1168" w:type="dxa"/>
            <w:vMerge/>
            <w:shd w:val="clear" w:color="auto" w:fill="auto"/>
            <w:vAlign w:val="center"/>
          </w:tcPr>
          <w:p w:rsidR="00FE1A7D" w:rsidRDefault="00FE1A7D">
            <w:pPr>
              <w:widowControl/>
              <w:jc w:val="center"/>
              <w:rPr>
                <w:rFonts w:ascii="宋体" w:hAnsi="宋体" w:cs="宋体"/>
                <w:color w:val="000000"/>
                <w:kern w:val="0"/>
                <w:szCs w:val="21"/>
              </w:rPr>
            </w:pPr>
          </w:p>
        </w:tc>
        <w:tc>
          <w:tcPr>
            <w:tcW w:w="855" w:type="dxa"/>
            <w:vMerge/>
            <w:shd w:val="clear" w:color="auto" w:fill="auto"/>
            <w:vAlign w:val="center"/>
          </w:tcPr>
          <w:p w:rsidR="00FE1A7D" w:rsidRDefault="00FE1A7D">
            <w:pPr>
              <w:widowControl/>
              <w:jc w:val="center"/>
              <w:rPr>
                <w:rFonts w:ascii="宋体" w:hAnsi="宋体" w:cs="宋体"/>
                <w:color w:val="000000"/>
                <w:kern w:val="0"/>
                <w:szCs w:val="21"/>
              </w:rPr>
            </w:pP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w:t>
            </w:r>
            <w:proofErr w:type="gramStart"/>
            <w:r>
              <w:rPr>
                <w:rFonts w:ascii="宋体" w:hAnsi="宋体" w:cs="宋体" w:hint="eastAsia"/>
                <w:color w:val="000000"/>
                <w:kern w:val="0"/>
                <w:szCs w:val="21"/>
              </w:rPr>
              <w:t>远学校</w:t>
            </w:r>
            <w:proofErr w:type="gramEnd"/>
            <w:r>
              <w:rPr>
                <w:rFonts w:ascii="宋体" w:hAnsi="宋体" w:cs="宋体" w:hint="eastAsia"/>
                <w:color w:val="000000"/>
                <w:kern w:val="0"/>
                <w:szCs w:val="21"/>
              </w:rPr>
              <w:t>盐仓校区</w:t>
            </w:r>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04" w:type="dxa"/>
            <w:vMerge/>
            <w:vAlign w:val="center"/>
          </w:tcPr>
          <w:p w:rsidR="00FE1A7D" w:rsidRDefault="00FE1A7D">
            <w:pPr>
              <w:widowControl/>
              <w:jc w:val="center"/>
              <w:rPr>
                <w:rFonts w:ascii="宋体" w:hAnsi="宋体" w:cs="宋体"/>
                <w:color w:val="000000"/>
                <w:kern w:val="0"/>
                <w:szCs w:val="21"/>
              </w:rPr>
            </w:pPr>
          </w:p>
        </w:tc>
        <w:tc>
          <w:tcPr>
            <w:tcW w:w="2085" w:type="dxa"/>
            <w:vMerge/>
            <w:vAlign w:val="center"/>
          </w:tcPr>
          <w:p w:rsidR="00FE1A7D" w:rsidRDefault="00FE1A7D">
            <w:pPr>
              <w:widowControl/>
              <w:jc w:val="center"/>
              <w:rPr>
                <w:rFonts w:ascii="宋体" w:hAnsi="宋体" w:cs="宋体"/>
                <w:color w:val="000000"/>
                <w:kern w:val="0"/>
                <w:szCs w:val="21"/>
              </w:rPr>
            </w:pPr>
          </w:p>
        </w:tc>
      </w:tr>
      <w:tr w:rsidR="00FE1A7D">
        <w:trPr>
          <w:trHeight w:hRule="exact" w:val="819"/>
          <w:jc w:val="center"/>
        </w:trPr>
        <w:tc>
          <w:tcPr>
            <w:tcW w:w="800" w:type="dxa"/>
            <w:vMerge/>
            <w:vAlign w:val="center"/>
          </w:tcPr>
          <w:p w:rsidR="00FE1A7D" w:rsidRDefault="00FE1A7D">
            <w:pPr>
              <w:widowControl/>
              <w:jc w:val="center"/>
              <w:rPr>
                <w:rFonts w:ascii="宋体" w:hAnsi="宋体" w:cs="宋体"/>
                <w:color w:val="000000"/>
                <w:kern w:val="0"/>
                <w:szCs w:val="21"/>
              </w:rPr>
            </w:pPr>
          </w:p>
        </w:tc>
        <w:tc>
          <w:tcPr>
            <w:tcW w:w="1168" w:type="dxa"/>
            <w:vMerge/>
            <w:shd w:val="clear" w:color="auto" w:fill="auto"/>
            <w:vAlign w:val="center"/>
          </w:tcPr>
          <w:p w:rsidR="00FE1A7D" w:rsidRDefault="00FE1A7D">
            <w:pPr>
              <w:widowControl/>
              <w:jc w:val="center"/>
              <w:rPr>
                <w:rFonts w:ascii="宋体" w:hAnsi="宋体" w:cs="宋体"/>
                <w:color w:val="000000"/>
                <w:kern w:val="0"/>
                <w:szCs w:val="21"/>
              </w:rPr>
            </w:pPr>
          </w:p>
        </w:tc>
        <w:tc>
          <w:tcPr>
            <w:tcW w:w="855" w:type="dxa"/>
            <w:vMerge/>
            <w:shd w:val="clear" w:color="auto" w:fill="auto"/>
            <w:vAlign w:val="center"/>
          </w:tcPr>
          <w:p w:rsidR="00FE1A7D" w:rsidRDefault="00FE1A7D">
            <w:pPr>
              <w:widowControl/>
              <w:jc w:val="center"/>
              <w:rPr>
                <w:rFonts w:ascii="宋体" w:hAnsi="宋体" w:cs="宋体"/>
                <w:color w:val="000000"/>
                <w:kern w:val="0"/>
                <w:szCs w:val="21"/>
              </w:rPr>
            </w:pP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w:t>
            </w:r>
            <w:proofErr w:type="gramStart"/>
            <w:r>
              <w:rPr>
                <w:rFonts w:ascii="宋体" w:hAnsi="宋体" w:cs="宋体" w:hint="eastAsia"/>
                <w:color w:val="000000"/>
                <w:kern w:val="0"/>
                <w:szCs w:val="21"/>
              </w:rPr>
              <w:t>远学校</w:t>
            </w:r>
            <w:proofErr w:type="gramEnd"/>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804" w:type="dxa"/>
            <w:vMerge/>
            <w:vAlign w:val="center"/>
          </w:tcPr>
          <w:p w:rsidR="00FE1A7D" w:rsidRDefault="00FE1A7D">
            <w:pPr>
              <w:widowControl/>
              <w:jc w:val="center"/>
              <w:rPr>
                <w:rFonts w:ascii="宋体" w:hAnsi="宋体" w:cs="宋体"/>
                <w:color w:val="000000"/>
                <w:kern w:val="0"/>
                <w:szCs w:val="21"/>
              </w:rPr>
            </w:pPr>
          </w:p>
        </w:tc>
        <w:tc>
          <w:tcPr>
            <w:tcW w:w="2085" w:type="dxa"/>
            <w:vMerge/>
            <w:vAlign w:val="center"/>
          </w:tcPr>
          <w:p w:rsidR="00FE1A7D" w:rsidRDefault="00FE1A7D">
            <w:pPr>
              <w:widowControl/>
              <w:jc w:val="center"/>
              <w:rPr>
                <w:rFonts w:ascii="宋体" w:hAnsi="宋体" w:cs="宋体"/>
                <w:color w:val="000000"/>
                <w:kern w:val="0"/>
                <w:szCs w:val="21"/>
              </w:rPr>
            </w:pPr>
          </w:p>
        </w:tc>
      </w:tr>
      <w:tr w:rsidR="00FE1A7D">
        <w:trPr>
          <w:trHeight w:hRule="exact" w:val="819"/>
          <w:jc w:val="center"/>
        </w:trPr>
        <w:tc>
          <w:tcPr>
            <w:tcW w:w="800"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168"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小学数学</w:t>
            </w:r>
          </w:p>
        </w:tc>
        <w:tc>
          <w:tcPr>
            <w:tcW w:w="855"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海宁市博达学校</w:t>
            </w:r>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804"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Calibri" w:hAnsi="Calibri" w:hint="eastAsia"/>
                <w:szCs w:val="22"/>
              </w:rPr>
              <w:t>数学类；小学教育专业；教育学专业；专业名称中含“数学”的专业</w:t>
            </w:r>
            <w:r>
              <w:rPr>
                <w:rFonts w:ascii="Calibri" w:hAnsi="Calibri" w:hint="eastAsia"/>
                <w:szCs w:val="22"/>
              </w:rPr>
              <w:br/>
            </w:r>
          </w:p>
        </w:tc>
        <w:tc>
          <w:tcPr>
            <w:tcW w:w="2085"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其中2名从直接面试人员中录取</w:t>
            </w:r>
          </w:p>
        </w:tc>
      </w:tr>
      <w:tr w:rsidR="00FE1A7D">
        <w:trPr>
          <w:trHeight w:hRule="exact" w:val="819"/>
          <w:jc w:val="center"/>
        </w:trPr>
        <w:tc>
          <w:tcPr>
            <w:tcW w:w="800" w:type="dxa"/>
            <w:vMerge/>
            <w:vAlign w:val="center"/>
          </w:tcPr>
          <w:p w:rsidR="00FE1A7D" w:rsidRDefault="00FE1A7D">
            <w:pPr>
              <w:widowControl/>
              <w:jc w:val="center"/>
              <w:rPr>
                <w:rFonts w:ascii="宋体" w:hAnsi="宋体" w:cs="宋体"/>
                <w:color w:val="000000"/>
                <w:kern w:val="0"/>
                <w:szCs w:val="21"/>
              </w:rPr>
            </w:pPr>
          </w:p>
        </w:tc>
        <w:tc>
          <w:tcPr>
            <w:tcW w:w="1168" w:type="dxa"/>
            <w:vMerge/>
            <w:shd w:val="clear" w:color="auto" w:fill="auto"/>
            <w:vAlign w:val="center"/>
          </w:tcPr>
          <w:p w:rsidR="00FE1A7D" w:rsidRDefault="00FE1A7D">
            <w:pPr>
              <w:widowControl/>
              <w:jc w:val="center"/>
              <w:rPr>
                <w:rFonts w:ascii="宋体" w:hAnsi="宋体" w:cs="宋体"/>
                <w:color w:val="000000"/>
                <w:kern w:val="0"/>
                <w:szCs w:val="21"/>
              </w:rPr>
            </w:pPr>
          </w:p>
        </w:tc>
        <w:tc>
          <w:tcPr>
            <w:tcW w:w="855" w:type="dxa"/>
            <w:vMerge/>
            <w:shd w:val="clear" w:color="auto" w:fill="auto"/>
            <w:vAlign w:val="center"/>
          </w:tcPr>
          <w:p w:rsidR="00FE1A7D" w:rsidRDefault="00FE1A7D">
            <w:pPr>
              <w:widowControl/>
              <w:jc w:val="center"/>
              <w:rPr>
                <w:rFonts w:ascii="宋体" w:hAnsi="宋体" w:cs="宋体"/>
                <w:color w:val="000000"/>
                <w:kern w:val="0"/>
                <w:szCs w:val="21"/>
              </w:rPr>
            </w:pP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w:t>
            </w:r>
            <w:proofErr w:type="gramStart"/>
            <w:r>
              <w:rPr>
                <w:rFonts w:ascii="宋体" w:hAnsi="宋体" w:cs="宋体" w:hint="eastAsia"/>
                <w:color w:val="000000"/>
                <w:kern w:val="0"/>
                <w:szCs w:val="21"/>
              </w:rPr>
              <w:t>远学校</w:t>
            </w:r>
            <w:proofErr w:type="gramEnd"/>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804" w:type="dxa"/>
            <w:vMerge/>
            <w:vAlign w:val="center"/>
          </w:tcPr>
          <w:p w:rsidR="00FE1A7D" w:rsidRDefault="00FE1A7D">
            <w:pPr>
              <w:widowControl/>
              <w:jc w:val="center"/>
              <w:rPr>
                <w:rFonts w:ascii="宋体" w:hAnsi="宋体" w:cs="宋体"/>
                <w:color w:val="000000"/>
                <w:kern w:val="0"/>
                <w:szCs w:val="21"/>
              </w:rPr>
            </w:pPr>
          </w:p>
        </w:tc>
        <w:tc>
          <w:tcPr>
            <w:tcW w:w="2085" w:type="dxa"/>
            <w:vMerge/>
            <w:vAlign w:val="center"/>
          </w:tcPr>
          <w:p w:rsidR="00FE1A7D" w:rsidRDefault="00FE1A7D">
            <w:pPr>
              <w:widowControl/>
              <w:jc w:val="center"/>
              <w:rPr>
                <w:rFonts w:ascii="宋体" w:hAnsi="宋体" w:cs="宋体"/>
                <w:color w:val="000000"/>
                <w:kern w:val="0"/>
                <w:szCs w:val="21"/>
              </w:rPr>
            </w:pPr>
          </w:p>
        </w:tc>
      </w:tr>
      <w:tr w:rsidR="00FE1A7D">
        <w:trPr>
          <w:trHeight w:hRule="exact" w:val="1129"/>
          <w:jc w:val="center"/>
        </w:trPr>
        <w:tc>
          <w:tcPr>
            <w:tcW w:w="800"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168"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小学科学</w:t>
            </w:r>
          </w:p>
        </w:tc>
        <w:tc>
          <w:tcPr>
            <w:tcW w:w="855"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海宁市博达学校</w:t>
            </w:r>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04"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Calibri" w:hAnsi="Calibri" w:hint="eastAsia"/>
                <w:szCs w:val="22"/>
              </w:rPr>
              <w:t>物理学类、化学类、生物科学类；科学教育专业；学科教学（物理）专业；学科教学（化学）专业；学科教学（生物）专业</w:t>
            </w:r>
          </w:p>
        </w:tc>
        <w:tc>
          <w:tcPr>
            <w:tcW w:w="2085" w:type="dxa"/>
            <w:shd w:val="clear" w:color="auto" w:fill="auto"/>
            <w:vAlign w:val="center"/>
          </w:tcPr>
          <w:p w:rsidR="00FE1A7D" w:rsidRDefault="00FE1A7D">
            <w:pPr>
              <w:widowControl/>
              <w:jc w:val="center"/>
              <w:rPr>
                <w:rFonts w:ascii="宋体" w:hAnsi="宋体" w:cs="宋体"/>
                <w:color w:val="000000"/>
                <w:kern w:val="0"/>
                <w:szCs w:val="21"/>
              </w:rPr>
            </w:pPr>
          </w:p>
        </w:tc>
      </w:tr>
      <w:tr w:rsidR="00FE1A7D">
        <w:trPr>
          <w:trHeight w:hRule="exact" w:val="1129"/>
          <w:jc w:val="center"/>
        </w:trPr>
        <w:tc>
          <w:tcPr>
            <w:tcW w:w="800" w:type="dxa"/>
            <w:vMerge/>
            <w:vAlign w:val="center"/>
          </w:tcPr>
          <w:p w:rsidR="00FE1A7D" w:rsidRDefault="00FE1A7D">
            <w:pPr>
              <w:widowControl/>
              <w:jc w:val="center"/>
              <w:rPr>
                <w:rFonts w:ascii="宋体" w:hAnsi="宋体" w:cs="宋体"/>
                <w:color w:val="000000"/>
                <w:kern w:val="0"/>
                <w:szCs w:val="21"/>
              </w:rPr>
            </w:pPr>
          </w:p>
        </w:tc>
        <w:tc>
          <w:tcPr>
            <w:tcW w:w="1168" w:type="dxa"/>
            <w:vMerge/>
            <w:shd w:val="clear" w:color="auto" w:fill="auto"/>
            <w:vAlign w:val="center"/>
          </w:tcPr>
          <w:p w:rsidR="00FE1A7D" w:rsidRDefault="00FE1A7D">
            <w:pPr>
              <w:widowControl/>
              <w:jc w:val="center"/>
              <w:rPr>
                <w:rFonts w:ascii="宋体" w:hAnsi="宋体" w:cs="宋体"/>
                <w:color w:val="000000"/>
                <w:kern w:val="0"/>
                <w:szCs w:val="21"/>
              </w:rPr>
            </w:pPr>
          </w:p>
        </w:tc>
        <w:tc>
          <w:tcPr>
            <w:tcW w:w="855" w:type="dxa"/>
            <w:vMerge/>
            <w:shd w:val="clear" w:color="auto" w:fill="auto"/>
            <w:vAlign w:val="center"/>
          </w:tcPr>
          <w:p w:rsidR="00FE1A7D" w:rsidRDefault="00FE1A7D">
            <w:pPr>
              <w:widowControl/>
              <w:jc w:val="center"/>
              <w:rPr>
                <w:rFonts w:ascii="宋体" w:hAnsi="宋体" w:cs="宋体"/>
                <w:color w:val="000000"/>
                <w:kern w:val="0"/>
                <w:szCs w:val="21"/>
              </w:rPr>
            </w:pP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w:t>
            </w:r>
            <w:proofErr w:type="gramStart"/>
            <w:r>
              <w:rPr>
                <w:rFonts w:ascii="宋体" w:hAnsi="宋体" w:cs="宋体" w:hint="eastAsia"/>
                <w:color w:val="000000"/>
                <w:kern w:val="0"/>
                <w:szCs w:val="21"/>
              </w:rPr>
              <w:t>远学校</w:t>
            </w:r>
            <w:proofErr w:type="gramEnd"/>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04" w:type="dxa"/>
            <w:vMerge/>
            <w:vAlign w:val="center"/>
          </w:tcPr>
          <w:p w:rsidR="00FE1A7D" w:rsidRDefault="00FE1A7D">
            <w:pPr>
              <w:widowControl/>
              <w:jc w:val="center"/>
              <w:rPr>
                <w:rFonts w:ascii="宋体" w:hAnsi="宋体" w:cs="宋体"/>
                <w:color w:val="000000"/>
                <w:kern w:val="0"/>
                <w:szCs w:val="21"/>
              </w:rPr>
            </w:pPr>
          </w:p>
        </w:tc>
        <w:tc>
          <w:tcPr>
            <w:tcW w:w="2085" w:type="dxa"/>
            <w:vAlign w:val="center"/>
          </w:tcPr>
          <w:p w:rsidR="00FE1A7D" w:rsidRDefault="00FE1A7D">
            <w:pPr>
              <w:widowControl/>
              <w:jc w:val="center"/>
              <w:rPr>
                <w:rFonts w:ascii="宋体" w:hAnsi="宋体" w:cs="宋体"/>
                <w:color w:val="000000"/>
                <w:kern w:val="0"/>
                <w:szCs w:val="21"/>
              </w:rPr>
            </w:pPr>
          </w:p>
        </w:tc>
      </w:tr>
      <w:tr w:rsidR="00FE1A7D">
        <w:trPr>
          <w:trHeight w:hRule="exact" w:val="819"/>
          <w:jc w:val="center"/>
        </w:trPr>
        <w:tc>
          <w:tcPr>
            <w:tcW w:w="800"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168"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小学信息技术</w:t>
            </w:r>
          </w:p>
        </w:tc>
        <w:tc>
          <w:tcPr>
            <w:tcW w:w="855"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海宁市博达学校</w:t>
            </w:r>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804" w:type="dxa"/>
            <w:vMerge w:val="restart"/>
            <w:shd w:val="clear" w:color="auto" w:fill="auto"/>
            <w:vAlign w:val="center"/>
          </w:tcPr>
          <w:p w:rsidR="00FE1A7D" w:rsidRDefault="00FD1F41">
            <w:pPr>
              <w:widowControl/>
              <w:jc w:val="center"/>
              <w:rPr>
                <w:rFonts w:ascii="Calibri" w:hAnsi="Calibri"/>
                <w:szCs w:val="22"/>
              </w:rPr>
            </w:pPr>
            <w:r>
              <w:rPr>
                <w:rFonts w:ascii="Calibri" w:hAnsi="Calibri" w:hint="eastAsia"/>
                <w:szCs w:val="22"/>
              </w:rPr>
              <w:t>计算机类</w:t>
            </w:r>
          </w:p>
        </w:tc>
        <w:tc>
          <w:tcPr>
            <w:tcW w:w="2085" w:type="dxa"/>
            <w:shd w:val="clear" w:color="auto" w:fill="auto"/>
            <w:vAlign w:val="center"/>
          </w:tcPr>
          <w:p w:rsidR="00FE1A7D" w:rsidRDefault="00FE1A7D">
            <w:pPr>
              <w:jc w:val="center"/>
              <w:rPr>
                <w:rFonts w:ascii="Calibri" w:hAnsi="Calibri"/>
                <w:szCs w:val="22"/>
              </w:rPr>
            </w:pPr>
          </w:p>
        </w:tc>
      </w:tr>
      <w:tr w:rsidR="00FE1A7D">
        <w:trPr>
          <w:trHeight w:hRule="exact" w:val="819"/>
          <w:jc w:val="center"/>
        </w:trPr>
        <w:tc>
          <w:tcPr>
            <w:tcW w:w="800" w:type="dxa"/>
            <w:vMerge/>
            <w:shd w:val="clear" w:color="auto" w:fill="auto"/>
            <w:vAlign w:val="center"/>
          </w:tcPr>
          <w:p w:rsidR="00FE1A7D" w:rsidRDefault="00FE1A7D">
            <w:pPr>
              <w:widowControl/>
              <w:jc w:val="center"/>
              <w:rPr>
                <w:rFonts w:ascii="宋体" w:hAnsi="宋体" w:cs="宋体"/>
                <w:color w:val="000000"/>
                <w:kern w:val="0"/>
                <w:szCs w:val="21"/>
              </w:rPr>
            </w:pPr>
          </w:p>
        </w:tc>
        <w:tc>
          <w:tcPr>
            <w:tcW w:w="1168" w:type="dxa"/>
            <w:vMerge/>
            <w:shd w:val="clear" w:color="auto" w:fill="auto"/>
            <w:vAlign w:val="center"/>
          </w:tcPr>
          <w:p w:rsidR="00FE1A7D" w:rsidRDefault="00FE1A7D">
            <w:pPr>
              <w:widowControl/>
              <w:jc w:val="center"/>
              <w:rPr>
                <w:rFonts w:ascii="宋体" w:hAnsi="宋体" w:cs="宋体"/>
                <w:color w:val="000000"/>
                <w:kern w:val="0"/>
                <w:szCs w:val="21"/>
              </w:rPr>
            </w:pPr>
          </w:p>
        </w:tc>
        <w:tc>
          <w:tcPr>
            <w:tcW w:w="855" w:type="dxa"/>
            <w:vMerge/>
            <w:shd w:val="clear" w:color="auto" w:fill="auto"/>
            <w:vAlign w:val="center"/>
          </w:tcPr>
          <w:p w:rsidR="00FE1A7D" w:rsidRDefault="00FE1A7D">
            <w:pPr>
              <w:widowControl/>
              <w:jc w:val="center"/>
              <w:rPr>
                <w:rFonts w:ascii="宋体" w:hAnsi="宋体" w:cs="宋体"/>
                <w:color w:val="000000"/>
                <w:kern w:val="0"/>
                <w:szCs w:val="21"/>
              </w:rPr>
            </w:pP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w:t>
            </w:r>
            <w:proofErr w:type="gramStart"/>
            <w:r>
              <w:rPr>
                <w:rFonts w:ascii="宋体" w:hAnsi="宋体" w:cs="宋体" w:hint="eastAsia"/>
                <w:color w:val="000000"/>
                <w:kern w:val="0"/>
                <w:szCs w:val="21"/>
              </w:rPr>
              <w:t>远学校</w:t>
            </w:r>
            <w:proofErr w:type="gramEnd"/>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04" w:type="dxa"/>
            <w:vMerge/>
            <w:shd w:val="clear" w:color="auto" w:fill="auto"/>
            <w:vAlign w:val="center"/>
          </w:tcPr>
          <w:p w:rsidR="00FE1A7D" w:rsidRDefault="00FE1A7D">
            <w:pPr>
              <w:widowControl/>
              <w:jc w:val="center"/>
              <w:rPr>
                <w:rFonts w:ascii="Calibri" w:hAnsi="Calibri"/>
                <w:szCs w:val="22"/>
              </w:rPr>
            </w:pPr>
          </w:p>
        </w:tc>
        <w:tc>
          <w:tcPr>
            <w:tcW w:w="2085" w:type="dxa"/>
            <w:shd w:val="clear" w:color="auto" w:fill="auto"/>
            <w:vAlign w:val="center"/>
          </w:tcPr>
          <w:p w:rsidR="00FE1A7D" w:rsidRDefault="00FE1A7D">
            <w:pPr>
              <w:widowControl/>
              <w:jc w:val="center"/>
              <w:rPr>
                <w:rFonts w:ascii="Calibri" w:hAnsi="Calibri"/>
                <w:szCs w:val="22"/>
              </w:rPr>
            </w:pPr>
          </w:p>
        </w:tc>
      </w:tr>
      <w:tr w:rsidR="00FE1A7D">
        <w:trPr>
          <w:trHeight w:hRule="exact" w:val="819"/>
          <w:jc w:val="center"/>
        </w:trPr>
        <w:tc>
          <w:tcPr>
            <w:tcW w:w="800" w:type="dxa"/>
            <w:vMerge/>
            <w:shd w:val="clear" w:color="auto" w:fill="auto"/>
            <w:vAlign w:val="center"/>
          </w:tcPr>
          <w:p w:rsidR="00FE1A7D" w:rsidRDefault="00FE1A7D">
            <w:pPr>
              <w:widowControl/>
              <w:jc w:val="center"/>
              <w:rPr>
                <w:rFonts w:ascii="宋体" w:hAnsi="宋体" w:cs="宋体"/>
                <w:color w:val="000000"/>
                <w:kern w:val="0"/>
                <w:szCs w:val="21"/>
              </w:rPr>
            </w:pPr>
          </w:p>
        </w:tc>
        <w:tc>
          <w:tcPr>
            <w:tcW w:w="1168" w:type="dxa"/>
            <w:vMerge/>
            <w:shd w:val="clear" w:color="auto" w:fill="auto"/>
            <w:vAlign w:val="center"/>
          </w:tcPr>
          <w:p w:rsidR="00FE1A7D" w:rsidRDefault="00FE1A7D">
            <w:pPr>
              <w:widowControl/>
              <w:jc w:val="center"/>
              <w:rPr>
                <w:rFonts w:ascii="宋体" w:hAnsi="宋体" w:cs="宋体"/>
                <w:color w:val="000000"/>
                <w:kern w:val="0"/>
                <w:szCs w:val="21"/>
              </w:rPr>
            </w:pPr>
          </w:p>
        </w:tc>
        <w:tc>
          <w:tcPr>
            <w:tcW w:w="855" w:type="dxa"/>
            <w:vMerge/>
            <w:shd w:val="clear" w:color="auto" w:fill="auto"/>
            <w:vAlign w:val="center"/>
          </w:tcPr>
          <w:p w:rsidR="00FE1A7D" w:rsidRDefault="00FE1A7D">
            <w:pPr>
              <w:widowControl/>
              <w:jc w:val="center"/>
              <w:rPr>
                <w:rFonts w:ascii="宋体" w:hAnsi="宋体" w:cs="宋体"/>
                <w:color w:val="000000"/>
                <w:kern w:val="0"/>
                <w:szCs w:val="21"/>
              </w:rPr>
            </w:pP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w:t>
            </w:r>
            <w:proofErr w:type="gramStart"/>
            <w:r>
              <w:rPr>
                <w:rFonts w:ascii="宋体" w:hAnsi="宋体" w:cs="宋体" w:hint="eastAsia"/>
                <w:color w:val="000000"/>
                <w:kern w:val="0"/>
                <w:szCs w:val="21"/>
              </w:rPr>
              <w:t>远学校</w:t>
            </w:r>
            <w:proofErr w:type="gramEnd"/>
            <w:r>
              <w:rPr>
                <w:rFonts w:ascii="宋体" w:hAnsi="宋体" w:cs="宋体" w:hint="eastAsia"/>
                <w:color w:val="000000"/>
                <w:kern w:val="0"/>
                <w:szCs w:val="21"/>
              </w:rPr>
              <w:t>盐仓校区</w:t>
            </w:r>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04" w:type="dxa"/>
            <w:vMerge/>
            <w:shd w:val="clear" w:color="auto" w:fill="auto"/>
            <w:vAlign w:val="center"/>
          </w:tcPr>
          <w:p w:rsidR="00FE1A7D" w:rsidRDefault="00FE1A7D">
            <w:pPr>
              <w:widowControl/>
              <w:jc w:val="center"/>
              <w:rPr>
                <w:rFonts w:ascii="Calibri" w:hAnsi="Calibri"/>
                <w:szCs w:val="22"/>
              </w:rPr>
            </w:pPr>
          </w:p>
        </w:tc>
        <w:tc>
          <w:tcPr>
            <w:tcW w:w="2085" w:type="dxa"/>
            <w:shd w:val="clear" w:color="auto" w:fill="auto"/>
            <w:vAlign w:val="center"/>
          </w:tcPr>
          <w:p w:rsidR="00FE1A7D" w:rsidRDefault="00FE1A7D">
            <w:pPr>
              <w:widowControl/>
              <w:jc w:val="center"/>
              <w:rPr>
                <w:rFonts w:ascii="Calibri" w:hAnsi="Calibri"/>
                <w:szCs w:val="22"/>
              </w:rPr>
            </w:pPr>
          </w:p>
        </w:tc>
      </w:tr>
      <w:tr w:rsidR="00FE1A7D">
        <w:trPr>
          <w:trHeight w:hRule="exact" w:val="819"/>
          <w:jc w:val="center"/>
        </w:trPr>
        <w:tc>
          <w:tcPr>
            <w:tcW w:w="800"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168"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小学音乐</w:t>
            </w:r>
          </w:p>
        </w:tc>
        <w:tc>
          <w:tcPr>
            <w:tcW w:w="855"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海宁市博达学校</w:t>
            </w:r>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804"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Calibri" w:hAnsi="Calibri" w:hint="eastAsia"/>
                <w:szCs w:val="22"/>
              </w:rPr>
              <w:t>专业名称中含“音乐”的专业</w:t>
            </w:r>
          </w:p>
        </w:tc>
        <w:tc>
          <w:tcPr>
            <w:tcW w:w="2085" w:type="dxa"/>
            <w:shd w:val="clear" w:color="auto" w:fill="auto"/>
            <w:vAlign w:val="center"/>
          </w:tcPr>
          <w:p w:rsidR="00FE1A7D" w:rsidRDefault="00FD1F41">
            <w:pPr>
              <w:jc w:val="center"/>
              <w:rPr>
                <w:rFonts w:ascii="Calibri" w:hAnsi="Calibri"/>
                <w:szCs w:val="22"/>
              </w:rPr>
            </w:pPr>
            <w:r>
              <w:rPr>
                <w:rFonts w:ascii="Calibri" w:hAnsi="Calibri" w:hint="eastAsia"/>
                <w:szCs w:val="22"/>
              </w:rPr>
              <w:t>需技能测试</w:t>
            </w:r>
          </w:p>
        </w:tc>
      </w:tr>
      <w:tr w:rsidR="00FE1A7D">
        <w:trPr>
          <w:trHeight w:hRule="exact" w:val="819"/>
          <w:jc w:val="center"/>
        </w:trPr>
        <w:tc>
          <w:tcPr>
            <w:tcW w:w="800" w:type="dxa"/>
            <w:vMerge/>
            <w:vAlign w:val="center"/>
          </w:tcPr>
          <w:p w:rsidR="00FE1A7D" w:rsidRDefault="00FE1A7D">
            <w:pPr>
              <w:widowControl/>
              <w:jc w:val="center"/>
              <w:rPr>
                <w:rFonts w:ascii="宋体" w:hAnsi="宋体" w:cs="宋体"/>
                <w:color w:val="000000"/>
                <w:kern w:val="0"/>
                <w:szCs w:val="21"/>
              </w:rPr>
            </w:pPr>
          </w:p>
        </w:tc>
        <w:tc>
          <w:tcPr>
            <w:tcW w:w="1168" w:type="dxa"/>
            <w:vMerge/>
            <w:shd w:val="clear" w:color="auto" w:fill="auto"/>
            <w:vAlign w:val="center"/>
          </w:tcPr>
          <w:p w:rsidR="00FE1A7D" w:rsidRDefault="00FE1A7D">
            <w:pPr>
              <w:widowControl/>
              <w:jc w:val="center"/>
              <w:rPr>
                <w:rFonts w:ascii="宋体" w:hAnsi="宋体" w:cs="宋体"/>
                <w:color w:val="000000"/>
                <w:kern w:val="0"/>
                <w:szCs w:val="21"/>
              </w:rPr>
            </w:pPr>
          </w:p>
        </w:tc>
        <w:tc>
          <w:tcPr>
            <w:tcW w:w="855" w:type="dxa"/>
            <w:vMerge/>
            <w:shd w:val="clear" w:color="auto" w:fill="auto"/>
            <w:vAlign w:val="center"/>
          </w:tcPr>
          <w:p w:rsidR="00FE1A7D" w:rsidRDefault="00FE1A7D">
            <w:pPr>
              <w:widowControl/>
              <w:jc w:val="center"/>
              <w:rPr>
                <w:rFonts w:ascii="宋体" w:hAnsi="宋体" w:cs="宋体"/>
                <w:color w:val="000000"/>
                <w:kern w:val="0"/>
                <w:szCs w:val="21"/>
              </w:rPr>
            </w:pP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w:t>
            </w:r>
            <w:proofErr w:type="gramStart"/>
            <w:r>
              <w:rPr>
                <w:rFonts w:ascii="宋体" w:hAnsi="宋体" w:cs="宋体" w:hint="eastAsia"/>
                <w:color w:val="000000"/>
                <w:kern w:val="0"/>
                <w:szCs w:val="21"/>
              </w:rPr>
              <w:t>远学校</w:t>
            </w:r>
            <w:proofErr w:type="gramEnd"/>
            <w:r>
              <w:rPr>
                <w:rFonts w:ascii="宋体" w:hAnsi="宋体" w:cs="宋体" w:hint="eastAsia"/>
                <w:color w:val="000000"/>
                <w:kern w:val="0"/>
                <w:szCs w:val="21"/>
              </w:rPr>
              <w:t>盐仓校区</w:t>
            </w:r>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04" w:type="dxa"/>
            <w:vMerge/>
            <w:vAlign w:val="center"/>
          </w:tcPr>
          <w:p w:rsidR="00FE1A7D" w:rsidRDefault="00FE1A7D">
            <w:pPr>
              <w:widowControl/>
              <w:jc w:val="center"/>
              <w:rPr>
                <w:rFonts w:ascii="宋体" w:hAnsi="宋体" w:cs="宋体"/>
                <w:color w:val="000000"/>
                <w:kern w:val="0"/>
                <w:szCs w:val="21"/>
              </w:rPr>
            </w:pPr>
          </w:p>
        </w:tc>
        <w:tc>
          <w:tcPr>
            <w:tcW w:w="2085" w:type="dxa"/>
            <w:vAlign w:val="center"/>
          </w:tcPr>
          <w:p w:rsidR="00FE1A7D" w:rsidRDefault="00FD1F41">
            <w:pPr>
              <w:jc w:val="center"/>
              <w:rPr>
                <w:rFonts w:ascii="Calibri" w:hAnsi="Calibri"/>
                <w:szCs w:val="22"/>
              </w:rPr>
            </w:pPr>
            <w:r>
              <w:rPr>
                <w:rFonts w:ascii="Calibri" w:hAnsi="Calibri" w:hint="eastAsia"/>
                <w:szCs w:val="22"/>
              </w:rPr>
              <w:t>需技能测试</w:t>
            </w:r>
          </w:p>
        </w:tc>
      </w:tr>
      <w:tr w:rsidR="00FE1A7D">
        <w:trPr>
          <w:trHeight w:hRule="exact" w:val="895"/>
          <w:jc w:val="center"/>
        </w:trPr>
        <w:tc>
          <w:tcPr>
            <w:tcW w:w="800"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lastRenderedPageBreak/>
              <w:t>6</w:t>
            </w:r>
          </w:p>
        </w:tc>
        <w:tc>
          <w:tcPr>
            <w:tcW w:w="1168"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小学体育</w:t>
            </w:r>
          </w:p>
        </w:tc>
        <w:tc>
          <w:tcPr>
            <w:tcW w:w="855"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海宁市博达学校</w:t>
            </w:r>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804" w:type="dxa"/>
            <w:shd w:val="clear" w:color="auto" w:fill="auto"/>
            <w:vAlign w:val="center"/>
          </w:tcPr>
          <w:p w:rsidR="00FE1A7D" w:rsidRDefault="00FD1F41">
            <w:pPr>
              <w:widowControl/>
              <w:jc w:val="center"/>
              <w:rPr>
                <w:rFonts w:ascii="宋体" w:hAnsi="宋体" w:cs="宋体"/>
                <w:color w:val="000000"/>
                <w:kern w:val="0"/>
                <w:szCs w:val="21"/>
              </w:rPr>
            </w:pPr>
            <w:proofErr w:type="gramStart"/>
            <w:r>
              <w:rPr>
                <w:rFonts w:ascii="Calibri" w:hAnsi="Calibri" w:hint="eastAsia"/>
                <w:szCs w:val="22"/>
              </w:rPr>
              <w:t>体育学类</w:t>
            </w:r>
            <w:proofErr w:type="gramEnd"/>
          </w:p>
        </w:tc>
        <w:tc>
          <w:tcPr>
            <w:tcW w:w="2085" w:type="dxa"/>
            <w:shd w:val="clear" w:color="auto" w:fill="auto"/>
            <w:vAlign w:val="center"/>
          </w:tcPr>
          <w:p w:rsidR="00FE1A7D" w:rsidRDefault="00FD1F41">
            <w:pPr>
              <w:jc w:val="center"/>
              <w:rPr>
                <w:rFonts w:ascii="Calibri" w:hAnsi="Calibri"/>
                <w:szCs w:val="22"/>
                <w:highlight w:val="yellow"/>
              </w:rPr>
            </w:pPr>
            <w:r>
              <w:rPr>
                <w:rFonts w:ascii="宋体" w:hAnsi="宋体" w:cs="宋体" w:hint="eastAsia"/>
                <w:color w:val="000000"/>
                <w:kern w:val="0"/>
                <w:szCs w:val="21"/>
              </w:rPr>
              <w:t>足球、篮球和乒乓球特长，需技能测试</w:t>
            </w:r>
          </w:p>
        </w:tc>
      </w:tr>
      <w:tr w:rsidR="00FE1A7D">
        <w:trPr>
          <w:trHeight w:hRule="exact" w:val="694"/>
          <w:jc w:val="center"/>
        </w:trPr>
        <w:tc>
          <w:tcPr>
            <w:tcW w:w="800"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168"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小学美术</w:t>
            </w:r>
          </w:p>
        </w:tc>
        <w:tc>
          <w:tcPr>
            <w:tcW w:w="855"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海宁市博达学校</w:t>
            </w:r>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04" w:type="dxa"/>
            <w:vMerge w:val="restart"/>
            <w:shd w:val="clear" w:color="auto" w:fill="auto"/>
            <w:vAlign w:val="center"/>
          </w:tcPr>
          <w:p w:rsidR="00FE1A7D" w:rsidRDefault="00FD1F41">
            <w:pPr>
              <w:jc w:val="center"/>
              <w:rPr>
                <w:rFonts w:ascii="Calibri" w:hAnsi="Calibri"/>
                <w:szCs w:val="22"/>
              </w:rPr>
            </w:pPr>
            <w:proofErr w:type="gramStart"/>
            <w:r>
              <w:rPr>
                <w:rFonts w:ascii="Calibri" w:hAnsi="Calibri" w:hint="eastAsia"/>
                <w:szCs w:val="22"/>
              </w:rPr>
              <w:t>美术学类</w:t>
            </w:r>
            <w:proofErr w:type="gramEnd"/>
          </w:p>
        </w:tc>
        <w:tc>
          <w:tcPr>
            <w:tcW w:w="2085" w:type="dxa"/>
            <w:shd w:val="clear" w:color="auto" w:fill="auto"/>
            <w:vAlign w:val="center"/>
          </w:tcPr>
          <w:p w:rsidR="00FE1A7D" w:rsidRDefault="00FD1F41">
            <w:pPr>
              <w:jc w:val="center"/>
              <w:rPr>
                <w:rFonts w:ascii="Calibri" w:hAnsi="Calibri"/>
                <w:szCs w:val="22"/>
              </w:rPr>
            </w:pPr>
            <w:r>
              <w:rPr>
                <w:rFonts w:ascii="Calibri" w:hAnsi="Calibri" w:hint="eastAsia"/>
                <w:szCs w:val="22"/>
              </w:rPr>
              <w:t>需技能测试</w:t>
            </w:r>
          </w:p>
        </w:tc>
      </w:tr>
      <w:tr w:rsidR="00FE1A7D">
        <w:trPr>
          <w:trHeight w:hRule="exact" w:val="634"/>
          <w:jc w:val="center"/>
        </w:trPr>
        <w:tc>
          <w:tcPr>
            <w:tcW w:w="800" w:type="dxa"/>
            <w:vMerge/>
            <w:vAlign w:val="center"/>
          </w:tcPr>
          <w:p w:rsidR="00FE1A7D" w:rsidRDefault="00FE1A7D">
            <w:pPr>
              <w:widowControl/>
              <w:jc w:val="center"/>
              <w:rPr>
                <w:rFonts w:ascii="宋体" w:hAnsi="宋体" w:cs="宋体"/>
                <w:color w:val="000000"/>
                <w:kern w:val="0"/>
                <w:szCs w:val="21"/>
              </w:rPr>
            </w:pPr>
          </w:p>
        </w:tc>
        <w:tc>
          <w:tcPr>
            <w:tcW w:w="1168" w:type="dxa"/>
            <w:vMerge/>
            <w:shd w:val="clear" w:color="auto" w:fill="auto"/>
            <w:vAlign w:val="center"/>
          </w:tcPr>
          <w:p w:rsidR="00FE1A7D" w:rsidRDefault="00FE1A7D">
            <w:pPr>
              <w:widowControl/>
              <w:jc w:val="center"/>
              <w:rPr>
                <w:rFonts w:ascii="宋体" w:hAnsi="宋体" w:cs="宋体"/>
                <w:color w:val="000000"/>
                <w:kern w:val="0"/>
                <w:szCs w:val="21"/>
              </w:rPr>
            </w:pPr>
          </w:p>
        </w:tc>
        <w:tc>
          <w:tcPr>
            <w:tcW w:w="855" w:type="dxa"/>
            <w:vMerge/>
            <w:shd w:val="clear" w:color="auto" w:fill="auto"/>
            <w:vAlign w:val="center"/>
          </w:tcPr>
          <w:p w:rsidR="00FE1A7D" w:rsidRDefault="00FE1A7D">
            <w:pPr>
              <w:widowControl/>
              <w:jc w:val="center"/>
              <w:rPr>
                <w:rFonts w:ascii="宋体" w:hAnsi="宋体" w:cs="宋体"/>
                <w:color w:val="000000"/>
                <w:kern w:val="0"/>
                <w:szCs w:val="21"/>
              </w:rPr>
            </w:pP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w:t>
            </w:r>
            <w:proofErr w:type="gramStart"/>
            <w:r>
              <w:rPr>
                <w:rFonts w:ascii="宋体" w:hAnsi="宋体" w:cs="宋体" w:hint="eastAsia"/>
                <w:color w:val="000000"/>
                <w:kern w:val="0"/>
                <w:szCs w:val="21"/>
              </w:rPr>
              <w:t>远学校</w:t>
            </w:r>
            <w:proofErr w:type="gramEnd"/>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04" w:type="dxa"/>
            <w:vMerge/>
            <w:vAlign w:val="center"/>
          </w:tcPr>
          <w:p w:rsidR="00FE1A7D" w:rsidRDefault="00FE1A7D">
            <w:pPr>
              <w:widowControl/>
              <w:jc w:val="center"/>
              <w:rPr>
                <w:rFonts w:ascii="宋体" w:hAnsi="宋体" w:cs="宋体"/>
                <w:color w:val="000000"/>
                <w:kern w:val="0"/>
                <w:szCs w:val="21"/>
              </w:rPr>
            </w:pPr>
          </w:p>
        </w:tc>
        <w:tc>
          <w:tcPr>
            <w:tcW w:w="2085" w:type="dxa"/>
            <w:vAlign w:val="center"/>
          </w:tcPr>
          <w:p w:rsidR="00FE1A7D" w:rsidRDefault="00FD1F41">
            <w:pPr>
              <w:jc w:val="center"/>
              <w:rPr>
                <w:rFonts w:ascii="Calibri" w:hAnsi="Calibri"/>
                <w:szCs w:val="22"/>
              </w:rPr>
            </w:pPr>
            <w:r>
              <w:rPr>
                <w:rFonts w:ascii="Calibri" w:hAnsi="Calibri" w:hint="eastAsia"/>
                <w:szCs w:val="22"/>
              </w:rPr>
              <w:t>需技能测试</w:t>
            </w:r>
          </w:p>
        </w:tc>
      </w:tr>
      <w:tr w:rsidR="00FE1A7D">
        <w:trPr>
          <w:trHeight w:hRule="exact" w:val="1154"/>
          <w:jc w:val="center"/>
        </w:trPr>
        <w:tc>
          <w:tcPr>
            <w:tcW w:w="800"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1168"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初中数学</w:t>
            </w:r>
          </w:p>
        </w:tc>
        <w:tc>
          <w:tcPr>
            <w:tcW w:w="855"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w:t>
            </w:r>
            <w:proofErr w:type="gramStart"/>
            <w:r>
              <w:rPr>
                <w:rFonts w:ascii="宋体" w:hAnsi="宋体" w:cs="宋体" w:hint="eastAsia"/>
                <w:color w:val="000000"/>
                <w:kern w:val="0"/>
                <w:szCs w:val="21"/>
              </w:rPr>
              <w:t>远学校</w:t>
            </w:r>
            <w:proofErr w:type="gramEnd"/>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804"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数学类；</w:t>
            </w:r>
            <w:r>
              <w:rPr>
                <w:rFonts w:ascii="Calibri" w:hAnsi="Calibri" w:hint="eastAsia"/>
                <w:szCs w:val="22"/>
              </w:rPr>
              <w:t>教育学专业</w:t>
            </w:r>
            <w:r>
              <w:rPr>
                <w:rFonts w:ascii="宋体" w:hAnsi="宋体" w:cs="宋体" w:hint="eastAsia"/>
                <w:color w:val="000000"/>
                <w:kern w:val="0"/>
                <w:szCs w:val="21"/>
              </w:rPr>
              <w:t>；专业名称中含“数学”的专业</w:t>
            </w:r>
          </w:p>
        </w:tc>
        <w:tc>
          <w:tcPr>
            <w:tcW w:w="2085" w:type="dxa"/>
            <w:shd w:val="clear" w:color="auto" w:fill="auto"/>
            <w:vAlign w:val="center"/>
          </w:tcPr>
          <w:p w:rsidR="00FE1A7D" w:rsidRDefault="00FE1A7D">
            <w:pPr>
              <w:widowControl/>
              <w:jc w:val="center"/>
              <w:rPr>
                <w:rFonts w:ascii="宋体" w:hAnsi="宋体" w:cs="宋体"/>
                <w:color w:val="000000"/>
                <w:kern w:val="0"/>
                <w:szCs w:val="21"/>
              </w:rPr>
            </w:pPr>
          </w:p>
        </w:tc>
      </w:tr>
      <w:tr w:rsidR="00FE1A7D">
        <w:trPr>
          <w:trHeight w:hRule="exact" w:val="1339"/>
          <w:jc w:val="center"/>
        </w:trPr>
        <w:tc>
          <w:tcPr>
            <w:tcW w:w="800"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1168"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初中科学</w:t>
            </w:r>
          </w:p>
        </w:tc>
        <w:tc>
          <w:tcPr>
            <w:tcW w:w="855"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海宁市博达学校</w:t>
            </w:r>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04"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物理学类、化学类、生物科学类；科学教育专业；学科教学（物理）专业；学科教学（化学）专业；学科教学（生物）专业</w:t>
            </w:r>
          </w:p>
        </w:tc>
        <w:tc>
          <w:tcPr>
            <w:tcW w:w="2085" w:type="dxa"/>
            <w:shd w:val="clear" w:color="auto" w:fill="auto"/>
            <w:vAlign w:val="center"/>
          </w:tcPr>
          <w:p w:rsidR="00FE1A7D" w:rsidRDefault="00FE1A7D">
            <w:pPr>
              <w:widowControl/>
              <w:jc w:val="center"/>
              <w:rPr>
                <w:rFonts w:ascii="宋体" w:hAnsi="宋体" w:cs="宋体"/>
                <w:color w:val="000000"/>
                <w:kern w:val="0"/>
                <w:szCs w:val="21"/>
              </w:rPr>
            </w:pPr>
          </w:p>
        </w:tc>
      </w:tr>
      <w:tr w:rsidR="00FE1A7D">
        <w:trPr>
          <w:trHeight w:hRule="exact" w:val="1079"/>
          <w:jc w:val="center"/>
        </w:trPr>
        <w:tc>
          <w:tcPr>
            <w:tcW w:w="800" w:type="dxa"/>
            <w:vMerge/>
            <w:vAlign w:val="center"/>
          </w:tcPr>
          <w:p w:rsidR="00FE1A7D" w:rsidRDefault="00FE1A7D">
            <w:pPr>
              <w:widowControl/>
              <w:jc w:val="center"/>
              <w:rPr>
                <w:rFonts w:ascii="宋体" w:hAnsi="宋体" w:cs="宋体"/>
                <w:color w:val="000000"/>
                <w:kern w:val="0"/>
                <w:szCs w:val="21"/>
              </w:rPr>
            </w:pPr>
          </w:p>
        </w:tc>
        <w:tc>
          <w:tcPr>
            <w:tcW w:w="1168" w:type="dxa"/>
            <w:vMerge/>
            <w:shd w:val="clear" w:color="auto" w:fill="auto"/>
            <w:vAlign w:val="center"/>
          </w:tcPr>
          <w:p w:rsidR="00FE1A7D" w:rsidRDefault="00FE1A7D">
            <w:pPr>
              <w:widowControl/>
              <w:jc w:val="center"/>
              <w:rPr>
                <w:rFonts w:ascii="宋体" w:hAnsi="宋体" w:cs="宋体"/>
                <w:color w:val="000000"/>
                <w:kern w:val="0"/>
                <w:szCs w:val="21"/>
              </w:rPr>
            </w:pPr>
          </w:p>
        </w:tc>
        <w:tc>
          <w:tcPr>
            <w:tcW w:w="855" w:type="dxa"/>
            <w:vMerge/>
            <w:shd w:val="clear" w:color="auto" w:fill="auto"/>
            <w:vAlign w:val="center"/>
          </w:tcPr>
          <w:p w:rsidR="00FE1A7D" w:rsidRDefault="00FE1A7D">
            <w:pPr>
              <w:widowControl/>
              <w:jc w:val="center"/>
              <w:rPr>
                <w:rFonts w:ascii="宋体" w:hAnsi="宋体" w:cs="宋体"/>
                <w:color w:val="000000"/>
                <w:kern w:val="0"/>
                <w:szCs w:val="21"/>
              </w:rPr>
            </w:pP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w:t>
            </w:r>
            <w:proofErr w:type="gramStart"/>
            <w:r>
              <w:rPr>
                <w:rFonts w:ascii="宋体" w:hAnsi="宋体" w:cs="宋体" w:hint="eastAsia"/>
                <w:color w:val="000000"/>
                <w:kern w:val="0"/>
                <w:szCs w:val="21"/>
              </w:rPr>
              <w:t>远学校</w:t>
            </w:r>
            <w:proofErr w:type="gramEnd"/>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04" w:type="dxa"/>
            <w:vMerge/>
            <w:vAlign w:val="center"/>
          </w:tcPr>
          <w:p w:rsidR="00FE1A7D" w:rsidRDefault="00FE1A7D">
            <w:pPr>
              <w:widowControl/>
              <w:jc w:val="center"/>
              <w:rPr>
                <w:rFonts w:ascii="宋体" w:hAnsi="宋体" w:cs="宋体"/>
                <w:color w:val="000000"/>
                <w:kern w:val="0"/>
                <w:szCs w:val="21"/>
              </w:rPr>
            </w:pPr>
          </w:p>
        </w:tc>
        <w:tc>
          <w:tcPr>
            <w:tcW w:w="2085" w:type="dxa"/>
            <w:vAlign w:val="center"/>
          </w:tcPr>
          <w:p w:rsidR="00FE1A7D" w:rsidRDefault="00FE1A7D">
            <w:pPr>
              <w:widowControl/>
              <w:jc w:val="center"/>
              <w:rPr>
                <w:rFonts w:ascii="宋体" w:hAnsi="宋体" w:cs="宋体"/>
                <w:color w:val="000000"/>
                <w:kern w:val="0"/>
                <w:szCs w:val="21"/>
              </w:rPr>
            </w:pPr>
          </w:p>
        </w:tc>
      </w:tr>
      <w:tr w:rsidR="00FE1A7D">
        <w:trPr>
          <w:trHeight w:hRule="exact" w:val="2612"/>
          <w:jc w:val="center"/>
        </w:trPr>
        <w:tc>
          <w:tcPr>
            <w:tcW w:w="800"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168" w:type="dxa"/>
            <w:shd w:val="clear" w:color="auto" w:fill="auto"/>
            <w:vAlign w:val="center"/>
          </w:tcPr>
          <w:p w:rsidR="00FE1A7D" w:rsidRDefault="00FD1F41">
            <w:pPr>
              <w:widowControl/>
              <w:jc w:val="center"/>
              <w:rPr>
                <w:rFonts w:ascii="宋体" w:hAnsi="宋体" w:cs="宋体"/>
                <w:color w:val="000000"/>
                <w:kern w:val="0"/>
                <w:szCs w:val="21"/>
              </w:rPr>
            </w:pPr>
            <w:proofErr w:type="gramStart"/>
            <w:r>
              <w:rPr>
                <w:rFonts w:ascii="宋体" w:hAnsi="宋体" w:cs="宋体" w:hint="eastAsia"/>
                <w:color w:val="000000"/>
                <w:kern w:val="0"/>
                <w:szCs w:val="21"/>
              </w:rPr>
              <w:t>初中社政</w:t>
            </w:r>
            <w:proofErr w:type="gramEnd"/>
          </w:p>
        </w:tc>
        <w:tc>
          <w:tcPr>
            <w:tcW w:w="855"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w:t>
            </w:r>
            <w:proofErr w:type="gramStart"/>
            <w:r>
              <w:rPr>
                <w:rFonts w:ascii="宋体" w:hAnsi="宋体" w:cs="宋体" w:hint="eastAsia"/>
                <w:color w:val="000000"/>
                <w:kern w:val="0"/>
                <w:szCs w:val="21"/>
              </w:rPr>
              <w:t>远学校</w:t>
            </w:r>
            <w:proofErr w:type="gramEnd"/>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04"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“马克思主义理论类”、“政治学类”、“法学类”；人文教育专业、学科教学（思政）专业、专业名称中含“地理”、“历史”的专业</w:t>
            </w:r>
          </w:p>
        </w:tc>
        <w:tc>
          <w:tcPr>
            <w:tcW w:w="2085" w:type="dxa"/>
            <w:shd w:val="clear" w:color="auto" w:fill="auto"/>
            <w:vAlign w:val="center"/>
          </w:tcPr>
          <w:p w:rsidR="00FE1A7D" w:rsidRDefault="00FE1A7D">
            <w:pPr>
              <w:widowControl/>
              <w:jc w:val="center"/>
              <w:rPr>
                <w:rFonts w:ascii="宋体" w:hAnsi="宋体" w:cs="宋体"/>
                <w:color w:val="000000"/>
                <w:kern w:val="0"/>
                <w:szCs w:val="21"/>
              </w:rPr>
            </w:pPr>
          </w:p>
        </w:tc>
      </w:tr>
      <w:tr w:rsidR="00FE1A7D">
        <w:trPr>
          <w:trHeight w:hRule="exact" w:val="804"/>
          <w:jc w:val="center"/>
        </w:trPr>
        <w:tc>
          <w:tcPr>
            <w:tcW w:w="800"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1168"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初中信息技术</w:t>
            </w:r>
          </w:p>
        </w:tc>
        <w:tc>
          <w:tcPr>
            <w:tcW w:w="855"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海宁市博达学校</w:t>
            </w:r>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04" w:type="dxa"/>
            <w:shd w:val="clear" w:color="auto" w:fill="auto"/>
            <w:vAlign w:val="center"/>
          </w:tcPr>
          <w:p w:rsidR="00FE1A7D" w:rsidRDefault="00FD1F41">
            <w:pPr>
              <w:widowControl/>
              <w:jc w:val="center"/>
              <w:rPr>
                <w:rFonts w:ascii="宋体" w:hAnsi="宋体" w:cs="宋体"/>
                <w:color w:val="000000"/>
                <w:kern w:val="0"/>
                <w:szCs w:val="21"/>
              </w:rPr>
            </w:pPr>
            <w:r>
              <w:rPr>
                <w:rFonts w:ascii="Calibri" w:hAnsi="Calibri" w:hint="eastAsia"/>
                <w:szCs w:val="22"/>
              </w:rPr>
              <w:t>计算机类</w:t>
            </w:r>
          </w:p>
        </w:tc>
        <w:tc>
          <w:tcPr>
            <w:tcW w:w="2085" w:type="dxa"/>
            <w:shd w:val="clear" w:color="auto" w:fill="auto"/>
            <w:vAlign w:val="center"/>
          </w:tcPr>
          <w:p w:rsidR="00FE1A7D" w:rsidRDefault="00FE1A7D">
            <w:pPr>
              <w:widowControl/>
              <w:jc w:val="center"/>
              <w:rPr>
                <w:rFonts w:ascii="宋体" w:hAnsi="宋体" w:cs="宋体"/>
                <w:color w:val="000000"/>
                <w:kern w:val="0"/>
                <w:szCs w:val="21"/>
              </w:rPr>
            </w:pPr>
          </w:p>
        </w:tc>
      </w:tr>
      <w:tr w:rsidR="00FE1A7D">
        <w:trPr>
          <w:trHeight w:hRule="exact" w:val="819"/>
          <w:jc w:val="center"/>
        </w:trPr>
        <w:tc>
          <w:tcPr>
            <w:tcW w:w="800"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1168"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初中音乐</w:t>
            </w:r>
          </w:p>
        </w:tc>
        <w:tc>
          <w:tcPr>
            <w:tcW w:w="855"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海宁市博达学校</w:t>
            </w:r>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04" w:type="dxa"/>
            <w:shd w:val="clear" w:color="auto" w:fill="auto"/>
            <w:vAlign w:val="center"/>
          </w:tcPr>
          <w:p w:rsidR="00FE1A7D" w:rsidRDefault="00FD1F41">
            <w:pPr>
              <w:widowControl/>
              <w:jc w:val="center"/>
              <w:rPr>
                <w:rFonts w:ascii="宋体" w:hAnsi="宋体" w:cs="宋体"/>
                <w:color w:val="000000"/>
                <w:kern w:val="0"/>
                <w:szCs w:val="21"/>
              </w:rPr>
            </w:pPr>
            <w:r>
              <w:rPr>
                <w:rFonts w:ascii="Calibri" w:hAnsi="Calibri" w:hint="eastAsia"/>
                <w:szCs w:val="22"/>
              </w:rPr>
              <w:t>专业名称中含“音乐”的专业</w:t>
            </w:r>
          </w:p>
        </w:tc>
        <w:tc>
          <w:tcPr>
            <w:tcW w:w="2085" w:type="dxa"/>
            <w:shd w:val="clear" w:color="auto" w:fill="auto"/>
            <w:vAlign w:val="center"/>
          </w:tcPr>
          <w:p w:rsidR="00FE1A7D" w:rsidRDefault="00FD1F41">
            <w:pPr>
              <w:jc w:val="center"/>
              <w:rPr>
                <w:rFonts w:ascii="Calibri" w:hAnsi="Calibri"/>
                <w:szCs w:val="22"/>
              </w:rPr>
            </w:pPr>
            <w:r>
              <w:rPr>
                <w:rFonts w:ascii="Calibri" w:hAnsi="Calibri" w:hint="eastAsia"/>
                <w:szCs w:val="22"/>
              </w:rPr>
              <w:t>需技能测试</w:t>
            </w:r>
          </w:p>
        </w:tc>
      </w:tr>
      <w:tr w:rsidR="00FE1A7D">
        <w:trPr>
          <w:trHeight w:hRule="exact" w:val="819"/>
          <w:jc w:val="center"/>
        </w:trPr>
        <w:tc>
          <w:tcPr>
            <w:tcW w:w="800"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1168"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初中体育</w:t>
            </w:r>
          </w:p>
        </w:tc>
        <w:tc>
          <w:tcPr>
            <w:tcW w:w="855"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海宁市博达学校</w:t>
            </w:r>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804"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roofErr w:type="gramStart"/>
            <w:r>
              <w:rPr>
                <w:rFonts w:ascii="宋体" w:hAnsi="宋体" w:cs="宋体" w:hint="eastAsia"/>
                <w:color w:val="000000"/>
                <w:kern w:val="0"/>
                <w:szCs w:val="21"/>
              </w:rPr>
              <w:t>体育学类</w:t>
            </w:r>
            <w:proofErr w:type="gramEnd"/>
          </w:p>
        </w:tc>
        <w:tc>
          <w:tcPr>
            <w:tcW w:w="2085"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足球、篮球和乒乓球特长，需技能测试</w:t>
            </w:r>
          </w:p>
        </w:tc>
      </w:tr>
      <w:tr w:rsidR="00FE1A7D">
        <w:trPr>
          <w:trHeight w:hRule="exact" w:val="819"/>
          <w:jc w:val="center"/>
        </w:trPr>
        <w:tc>
          <w:tcPr>
            <w:tcW w:w="800" w:type="dxa"/>
            <w:vMerge/>
            <w:vAlign w:val="center"/>
          </w:tcPr>
          <w:p w:rsidR="00FE1A7D" w:rsidRDefault="00FE1A7D">
            <w:pPr>
              <w:widowControl/>
              <w:jc w:val="center"/>
              <w:rPr>
                <w:rFonts w:ascii="宋体" w:hAnsi="宋体" w:cs="宋体"/>
                <w:color w:val="000000"/>
                <w:kern w:val="0"/>
                <w:szCs w:val="21"/>
              </w:rPr>
            </w:pPr>
          </w:p>
        </w:tc>
        <w:tc>
          <w:tcPr>
            <w:tcW w:w="1168" w:type="dxa"/>
            <w:vMerge/>
            <w:shd w:val="clear" w:color="auto" w:fill="auto"/>
            <w:vAlign w:val="center"/>
          </w:tcPr>
          <w:p w:rsidR="00FE1A7D" w:rsidRDefault="00FE1A7D">
            <w:pPr>
              <w:widowControl/>
              <w:jc w:val="center"/>
              <w:rPr>
                <w:rFonts w:ascii="宋体" w:hAnsi="宋体" w:cs="宋体"/>
                <w:color w:val="000000"/>
                <w:kern w:val="0"/>
                <w:szCs w:val="21"/>
              </w:rPr>
            </w:pPr>
          </w:p>
        </w:tc>
        <w:tc>
          <w:tcPr>
            <w:tcW w:w="855" w:type="dxa"/>
            <w:vMerge/>
            <w:shd w:val="clear" w:color="auto" w:fill="auto"/>
            <w:vAlign w:val="center"/>
          </w:tcPr>
          <w:p w:rsidR="00FE1A7D" w:rsidRDefault="00FE1A7D">
            <w:pPr>
              <w:widowControl/>
              <w:jc w:val="center"/>
              <w:rPr>
                <w:rFonts w:ascii="宋体" w:hAnsi="宋体" w:cs="宋体"/>
                <w:color w:val="000000"/>
                <w:kern w:val="0"/>
                <w:szCs w:val="21"/>
              </w:rPr>
            </w:pP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w:t>
            </w:r>
            <w:proofErr w:type="gramStart"/>
            <w:r>
              <w:rPr>
                <w:rFonts w:ascii="宋体" w:hAnsi="宋体" w:cs="宋体" w:hint="eastAsia"/>
                <w:color w:val="000000"/>
                <w:kern w:val="0"/>
                <w:szCs w:val="21"/>
              </w:rPr>
              <w:t>远学校</w:t>
            </w:r>
            <w:proofErr w:type="gramEnd"/>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04" w:type="dxa"/>
            <w:vMerge/>
            <w:vAlign w:val="center"/>
          </w:tcPr>
          <w:p w:rsidR="00FE1A7D" w:rsidRDefault="00FE1A7D">
            <w:pPr>
              <w:widowControl/>
              <w:jc w:val="center"/>
              <w:rPr>
                <w:rFonts w:ascii="宋体" w:hAnsi="宋体" w:cs="宋体"/>
                <w:color w:val="000000"/>
                <w:kern w:val="0"/>
                <w:szCs w:val="21"/>
              </w:rPr>
            </w:pPr>
          </w:p>
        </w:tc>
        <w:tc>
          <w:tcPr>
            <w:tcW w:w="2085" w:type="dxa"/>
            <w:vMerge/>
            <w:vAlign w:val="center"/>
          </w:tcPr>
          <w:p w:rsidR="00FE1A7D" w:rsidRDefault="00FE1A7D">
            <w:pPr>
              <w:widowControl/>
              <w:jc w:val="center"/>
              <w:rPr>
                <w:rFonts w:ascii="宋体" w:hAnsi="宋体" w:cs="宋体"/>
                <w:color w:val="000000"/>
                <w:kern w:val="0"/>
                <w:szCs w:val="21"/>
              </w:rPr>
            </w:pPr>
          </w:p>
        </w:tc>
      </w:tr>
      <w:tr w:rsidR="00FE1A7D">
        <w:trPr>
          <w:trHeight w:hRule="exact" w:val="709"/>
          <w:jc w:val="center"/>
        </w:trPr>
        <w:tc>
          <w:tcPr>
            <w:tcW w:w="800"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1168"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初中美术</w:t>
            </w:r>
          </w:p>
        </w:tc>
        <w:tc>
          <w:tcPr>
            <w:tcW w:w="855" w:type="dxa"/>
            <w:vMerge w:val="restart"/>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海宁市博达学校</w:t>
            </w:r>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04" w:type="dxa"/>
            <w:vMerge w:val="restart"/>
            <w:shd w:val="clear" w:color="auto" w:fill="auto"/>
            <w:vAlign w:val="center"/>
          </w:tcPr>
          <w:p w:rsidR="00FE1A7D" w:rsidRDefault="00FD1F41">
            <w:pPr>
              <w:widowControl/>
              <w:jc w:val="center"/>
              <w:rPr>
                <w:rFonts w:ascii="宋体" w:hAnsi="宋体" w:cs="宋体"/>
                <w:color w:val="000000"/>
                <w:kern w:val="0"/>
                <w:szCs w:val="21"/>
              </w:rPr>
            </w:pPr>
            <w:proofErr w:type="gramStart"/>
            <w:r>
              <w:rPr>
                <w:rFonts w:ascii="Calibri" w:hAnsi="Calibri" w:hint="eastAsia"/>
                <w:szCs w:val="22"/>
              </w:rPr>
              <w:t>美术学类</w:t>
            </w:r>
            <w:proofErr w:type="gramEnd"/>
          </w:p>
        </w:tc>
        <w:tc>
          <w:tcPr>
            <w:tcW w:w="2085" w:type="dxa"/>
            <w:shd w:val="clear" w:color="auto" w:fill="auto"/>
            <w:vAlign w:val="center"/>
          </w:tcPr>
          <w:p w:rsidR="00FE1A7D" w:rsidRDefault="00FD1F41">
            <w:pPr>
              <w:jc w:val="center"/>
              <w:rPr>
                <w:rFonts w:ascii="Calibri" w:hAnsi="Calibri"/>
                <w:szCs w:val="22"/>
              </w:rPr>
            </w:pPr>
            <w:r>
              <w:rPr>
                <w:rFonts w:ascii="Calibri" w:hAnsi="Calibri" w:hint="eastAsia"/>
                <w:szCs w:val="22"/>
              </w:rPr>
              <w:t>需技能测试</w:t>
            </w:r>
          </w:p>
        </w:tc>
      </w:tr>
      <w:tr w:rsidR="00FE1A7D">
        <w:trPr>
          <w:trHeight w:hRule="exact" w:val="614"/>
          <w:jc w:val="center"/>
        </w:trPr>
        <w:tc>
          <w:tcPr>
            <w:tcW w:w="800" w:type="dxa"/>
            <w:vMerge/>
            <w:vAlign w:val="center"/>
          </w:tcPr>
          <w:p w:rsidR="00FE1A7D" w:rsidRDefault="00FE1A7D">
            <w:pPr>
              <w:widowControl/>
              <w:jc w:val="center"/>
              <w:rPr>
                <w:rFonts w:ascii="宋体" w:hAnsi="宋体" w:cs="宋体"/>
                <w:color w:val="000000"/>
                <w:kern w:val="0"/>
                <w:szCs w:val="21"/>
              </w:rPr>
            </w:pPr>
          </w:p>
        </w:tc>
        <w:tc>
          <w:tcPr>
            <w:tcW w:w="1168" w:type="dxa"/>
            <w:vMerge/>
            <w:shd w:val="clear" w:color="auto" w:fill="auto"/>
            <w:vAlign w:val="center"/>
          </w:tcPr>
          <w:p w:rsidR="00FE1A7D" w:rsidRDefault="00FE1A7D">
            <w:pPr>
              <w:widowControl/>
              <w:jc w:val="center"/>
              <w:rPr>
                <w:rFonts w:ascii="宋体" w:hAnsi="宋体" w:cs="宋体"/>
                <w:color w:val="000000"/>
                <w:kern w:val="0"/>
                <w:szCs w:val="21"/>
              </w:rPr>
            </w:pPr>
          </w:p>
        </w:tc>
        <w:tc>
          <w:tcPr>
            <w:tcW w:w="855" w:type="dxa"/>
            <w:vMerge/>
            <w:shd w:val="clear" w:color="auto" w:fill="auto"/>
            <w:vAlign w:val="center"/>
          </w:tcPr>
          <w:p w:rsidR="00FE1A7D" w:rsidRDefault="00FE1A7D">
            <w:pPr>
              <w:widowControl/>
              <w:jc w:val="center"/>
              <w:rPr>
                <w:rFonts w:ascii="宋体" w:hAnsi="宋体" w:cs="宋体"/>
                <w:color w:val="000000"/>
                <w:kern w:val="0"/>
                <w:szCs w:val="21"/>
              </w:rPr>
            </w:pPr>
          </w:p>
        </w:tc>
        <w:tc>
          <w:tcPr>
            <w:tcW w:w="1877" w:type="dxa"/>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海宁市博</w:t>
            </w:r>
            <w:proofErr w:type="gramStart"/>
            <w:r>
              <w:rPr>
                <w:rFonts w:ascii="宋体" w:hAnsi="宋体" w:cs="宋体" w:hint="eastAsia"/>
                <w:color w:val="000000"/>
                <w:kern w:val="0"/>
                <w:szCs w:val="21"/>
              </w:rPr>
              <w:t>远学校</w:t>
            </w:r>
            <w:proofErr w:type="gramEnd"/>
          </w:p>
        </w:tc>
        <w:tc>
          <w:tcPr>
            <w:tcW w:w="1167" w:type="dxa"/>
            <w:tcBorders>
              <w:top w:val="single" w:sz="4" w:space="0" w:color="auto"/>
              <w:left w:val="nil"/>
              <w:bottom w:val="single" w:sz="4" w:space="0" w:color="auto"/>
              <w:right w:val="nil"/>
            </w:tcBorders>
            <w:shd w:val="clear" w:color="auto" w:fill="auto"/>
            <w:vAlign w:val="center"/>
          </w:tcPr>
          <w:p w:rsidR="00FE1A7D" w:rsidRDefault="00FD1F4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04" w:type="dxa"/>
            <w:vMerge/>
            <w:vAlign w:val="center"/>
          </w:tcPr>
          <w:p w:rsidR="00FE1A7D" w:rsidRDefault="00FE1A7D">
            <w:pPr>
              <w:widowControl/>
              <w:jc w:val="center"/>
              <w:rPr>
                <w:rFonts w:ascii="宋体" w:hAnsi="宋体" w:cs="宋体"/>
                <w:color w:val="000000"/>
                <w:kern w:val="0"/>
                <w:szCs w:val="21"/>
              </w:rPr>
            </w:pPr>
          </w:p>
        </w:tc>
        <w:tc>
          <w:tcPr>
            <w:tcW w:w="2085" w:type="dxa"/>
            <w:vAlign w:val="center"/>
          </w:tcPr>
          <w:p w:rsidR="00FE1A7D" w:rsidRDefault="00FD1F41">
            <w:pPr>
              <w:jc w:val="center"/>
              <w:rPr>
                <w:rFonts w:ascii="Calibri" w:hAnsi="Calibri"/>
                <w:szCs w:val="22"/>
              </w:rPr>
            </w:pPr>
            <w:r>
              <w:rPr>
                <w:rFonts w:ascii="Calibri" w:hAnsi="Calibri" w:hint="eastAsia"/>
                <w:szCs w:val="22"/>
              </w:rPr>
              <w:t>需技能测试</w:t>
            </w:r>
          </w:p>
        </w:tc>
      </w:tr>
    </w:tbl>
    <w:p w:rsidR="00FE1A7D" w:rsidRDefault="00FE1A7D">
      <w:pPr>
        <w:jc w:val="left"/>
      </w:pPr>
    </w:p>
    <w:sectPr w:rsidR="00FE1A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83B" w:rsidRDefault="00C6683B">
      <w:r>
        <w:separator/>
      </w:r>
    </w:p>
  </w:endnote>
  <w:endnote w:type="continuationSeparator" w:id="0">
    <w:p w:rsidR="00C6683B" w:rsidRDefault="00C6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A7D" w:rsidRDefault="00434497">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78435" cy="230505"/>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7D" w:rsidRDefault="00FD1F41">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81725">
                            <w:rPr>
                              <w:rFonts w:ascii="宋体" w:hAnsi="宋体" w:cs="宋体"/>
                              <w:noProof/>
                              <w:sz w:val="28"/>
                              <w:szCs w:val="28"/>
                            </w:rPr>
                            <w:t>- 2 -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15pt;margin-top:0;width:14.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" filled="f" stroked="f">
              <v:textbox style="mso-fit-shape-to-text:t" inset="0,0,0,0">
                <w:txbxContent>
                  <w:p w:rsidR="00FE1A7D" w:rsidRDefault="00FD1F41">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81725">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83B" w:rsidRDefault="00C6683B">
      <w:r>
        <w:separator/>
      </w:r>
    </w:p>
  </w:footnote>
  <w:footnote w:type="continuationSeparator" w:id="0">
    <w:p w:rsidR="00C6683B" w:rsidRDefault="00C66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826"/>
    <w:rsid w:val="002031CE"/>
    <w:rsid w:val="00434497"/>
    <w:rsid w:val="00587BEF"/>
    <w:rsid w:val="005E6F0E"/>
    <w:rsid w:val="005F69ED"/>
    <w:rsid w:val="00710826"/>
    <w:rsid w:val="0076093B"/>
    <w:rsid w:val="00781725"/>
    <w:rsid w:val="007F04D7"/>
    <w:rsid w:val="00806E98"/>
    <w:rsid w:val="00B47C33"/>
    <w:rsid w:val="00C6683B"/>
    <w:rsid w:val="00D45B4C"/>
    <w:rsid w:val="00D76B2F"/>
    <w:rsid w:val="00FD1F41"/>
    <w:rsid w:val="00FE1A7D"/>
    <w:rsid w:val="011C13A6"/>
    <w:rsid w:val="03316C26"/>
    <w:rsid w:val="0AD65CBA"/>
    <w:rsid w:val="0BD7764F"/>
    <w:rsid w:val="0D755841"/>
    <w:rsid w:val="0D9346CE"/>
    <w:rsid w:val="16A2232C"/>
    <w:rsid w:val="174728C1"/>
    <w:rsid w:val="195B672B"/>
    <w:rsid w:val="200C7449"/>
    <w:rsid w:val="20767D35"/>
    <w:rsid w:val="220562AA"/>
    <w:rsid w:val="23067D67"/>
    <w:rsid w:val="24604B6E"/>
    <w:rsid w:val="24B062BB"/>
    <w:rsid w:val="24E774DE"/>
    <w:rsid w:val="255C7492"/>
    <w:rsid w:val="26FA75F8"/>
    <w:rsid w:val="2A1A0988"/>
    <w:rsid w:val="2A8431A5"/>
    <w:rsid w:val="2B3F355F"/>
    <w:rsid w:val="2BC21E00"/>
    <w:rsid w:val="2F1C57E8"/>
    <w:rsid w:val="30057E51"/>
    <w:rsid w:val="301C0223"/>
    <w:rsid w:val="30B058F9"/>
    <w:rsid w:val="33DF341E"/>
    <w:rsid w:val="34BA3D5C"/>
    <w:rsid w:val="378E34F0"/>
    <w:rsid w:val="3AA76294"/>
    <w:rsid w:val="3C921341"/>
    <w:rsid w:val="3DC83A17"/>
    <w:rsid w:val="3F483CBE"/>
    <w:rsid w:val="41371EA1"/>
    <w:rsid w:val="417E4B32"/>
    <w:rsid w:val="4D905ECA"/>
    <w:rsid w:val="4FF82A9D"/>
    <w:rsid w:val="5141799E"/>
    <w:rsid w:val="548817B7"/>
    <w:rsid w:val="58F16344"/>
    <w:rsid w:val="5A8A67C5"/>
    <w:rsid w:val="5B0714F7"/>
    <w:rsid w:val="5EAD2AC8"/>
    <w:rsid w:val="5F663D9B"/>
    <w:rsid w:val="5FE10325"/>
    <w:rsid w:val="6209436E"/>
    <w:rsid w:val="66133945"/>
    <w:rsid w:val="66E17DB4"/>
    <w:rsid w:val="676F446E"/>
    <w:rsid w:val="6C471ECE"/>
    <w:rsid w:val="6F2E0D25"/>
    <w:rsid w:val="70B664CD"/>
    <w:rsid w:val="73C36002"/>
    <w:rsid w:val="77840703"/>
    <w:rsid w:val="79E66AF7"/>
    <w:rsid w:val="7C520BFD"/>
    <w:rsid w:val="7DD6050C"/>
    <w:rsid w:val="7EF70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qFormat/>
    <w:rPr>
      <w:i/>
    </w:rPr>
  </w:style>
  <w:style w:type="character" w:styleId="a8">
    <w:name w:val="Hyperlink"/>
    <w:basedOn w:val="a0"/>
    <w:unhideWhenUsed/>
    <w:qFormat/>
    <w:rPr>
      <w:color w:val="0563C1" w:themeColor="hyperlink"/>
      <w:u w:val="single"/>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Char">
    <w:name w:val="页眉 Char"/>
    <w:basedOn w:val="a0"/>
    <w:link w:val="a4"/>
    <w:qFormat/>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qFormat/>
    <w:rPr>
      <w:i/>
    </w:rPr>
  </w:style>
  <w:style w:type="character" w:styleId="a8">
    <w:name w:val="Hyperlink"/>
    <w:basedOn w:val="a0"/>
    <w:unhideWhenUsed/>
    <w:qFormat/>
    <w:rPr>
      <w:color w:val="0563C1" w:themeColor="hyperlink"/>
      <w:u w:val="single"/>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Char">
    <w:name w:val="页眉 Char"/>
    <w:basedOn w:val="a0"/>
    <w:link w:val="a4"/>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664</Words>
  <Characters>3789</Characters>
  <Application>Microsoft Office Word</Application>
  <DocSecurity>0</DocSecurity>
  <Lines>31</Lines>
  <Paragraphs>8</Paragraphs>
  <ScaleCrop>false</ScaleCrop>
  <Company>微软中国</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oOoO</dc:creator>
  <cp:lastModifiedBy>zgnew</cp:lastModifiedBy>
  <cp:revision>6</cp:revision>
  <cp:lastPrinted>2020-07-24T03:24:00Z</cp:lastPrinted>
  <dcterms:created xsi:type="dcterms:W3CDTF">2020-07-24T08:59:00Z</dcterms:created>
  <dcterms:modified xsi:type="dcterms:W3CDTF">2020-07-24T12:09:00Z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