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ind w:left="0" w:leftChars="0" w:right="420" w:rightChars="200" w:firstLine="0" w:firstLineChars="0"/>
        <w:jc w:val="lef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附件6</w:t>
      </w:r>
      <w:bookmarkStart w:id="0" w:name="_GoBack"/>
      <w:bookmarkEnd w:id="0"/>
    </w:p>
    <w:p>
      <w:pPr>
        <w:autoSpaceDN w:val="0"/>
        <w:snapToGrid w:val="0"/>
        <w:ind w:right="420" w:rightChars="200" w:firstLine="459" w:firstLineChars="115"/>
        <w:jc w:val="center"/>
        <w:rPr>
          <w:rFonts w:hint="eastAsia" w:ascii="方正小标宋简体" w:hAnsi="方正小标宋简体" w:eastAsia="方正小标宋简体" w:cs="方正小标宋简体"/>
          <w:b w:val="0"/>
          <w:bCs/>
          <w:sz w:val="40"/>
          <w:szCs w:val="40"/>
        </w:rPr>
      </w:pPr>
    </w:p>
    <w:p>
      <w:pPr>
        <w:autoSpaceDN w:val="0"/>
        <w:snapToGrid w:val="0"/>
        <w:ind w:right="420" w:rightChars="20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河北省省直事业单位公开招聘（统一招聘）</w:t>
      </w:r>
    </w:p>
    <w:p>
      <w:pPr>
        <w:autoSpaceDN w:val="0"/>
        <w:snapToGrid w:val="0"/>
        <w:ind w:right="420" w:rightChars="200" w:firstLine="459" w:firstLineChars="115"/>
        <w:jc w:val="center"/>
        <w:rPr>
          <w:rFonts w:ascii="宋体" w:hAnsi="宋体"/>
          <w:b/>
          <w:sz w:val="15"/>
          <w:szCs w:val="15"/>
        </w:rPr>
      </w:pPr>
      <w:r>
        <w:rPr>
          <w:rFonts w:hint="eastAsia" w:ascii="方正小标宋简体" w:hAnsi="方正小标宋简体" w:eastAsia="方正小标宋简体" w:cs="方正小标宋简体"/>
          <w:b w:val="0"/>
          <w:bCs/>
          <w:sz w:val="40"/>
          <w:szCs w:val="40"/>
        </w:rPr>
        <w:t>医学类专业科目考试大纲（试行）</w:t>
      </w:r>
    </w:p>
    <w:p>
      <w:pPr>
        <w:autoSpaceDN w:val="0"/>
        <w:snapToGrid w:val="0"/>
        <w:ind w:right="420" w:rightChars="200" w:firstLine="361" w:firstLineChars="113"/>
        <w:rPr>
          <w:rFonts w:hint="eastAsia" w:ascii="仿宋" w:hAnsi="仿宋" w:eastAsia="仿宋" w:cs="仿宋"/>
          <w:sz w:val="32"/>
          <w:szCs w:val="32"/>
        </w:rPr>
      </w:pPr>
    </w:p>
    <w:p>
      <w:pPr>
        <w:autoSpaceDN w:val="0"/>
        <w:snapToGrid w:val="0"/>
        <w:ind w:right="420" w:righ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为便于应聘者了解、准备和参加河北省省直事业单位公开招聘（统一招聘）的医学类专业科目笔试，我们编写了《医学类专业科目考试大纲》，供应聘者参考。</w:t>
      </w:r>
    </w:p>
    <w:p>
      <w:pPr>
        <w:autoSpaceDN w:val="0"/>
        <w:snapToGrid w:val="0"/>
        <w:ind w:right="420" w:righ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省直事业单位统一招聘的医学类专业科目笔试分为医学专业能力测验和公共基础知识两科，采取闭卷考试方式。</w:t>
      </w:r>
    </w:p>
    <w:p>
      <w:pPr>
        <w:autoSpaceDN w:val="0"/>
        <w:snapToGrid w:val="0"/>
        <w:ind w:right="420" w:rightChars="200" w:firstLine="361" w:firstLineChars="113"/>
        <w:rPr>
          <w:rFonts w:hint="eastAsia" w:ascii="黑体" w:hAnsi="黑体" w:eastAsia="黑体" w:cs="黑体"/>
          <w:sz w:val="32"/>
          <w:szCs w:val="32"/>
        </w:rPr>
      </w:pPr>
      <w:r>
        <w:rPr>
          <w:rFonts w:hint="eastAsia" w:ascii="黑体" w:hAnsi="黑体" w:eastAsia="黑体" w:cs="黑体"/>
          <w:sz w:val="32"/>
          <w:szCs w:val="32"/>
        </w:rPr>
        <w:t xml:space="preserve">  一、医学专业能力测验</w:t>
      </w:r>
    </w:p>
    <w:p>
      <w:pPr>
        <w:autoSpaceDN w:val="0"/>
        <w:snapToGrid w:val="0"/>
        <w:ind w:right="420" w:rightChars="200" w:firstLine="361" w:firstLineChars="113"/>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包括选择题、判断题等。答题时限90分钟，满分100分。</w:t>
      </w:r>
    </w:p>
    <w:p>
      <w:pPr>
        <w:autoSpaceDN w:val="0"/>
        <w:snapToGrid w:val="0"/>
        <w:ind w:right="420" w:rightChars="200" w:firstLine="361" w:firstLineChars="113"/>
        <w:rPr>
          <w:rFonts w:hint="eastAsia" w:ascii="黑体" w:hAnsi="黑体" w:eastAsia="黑体" w:cs="黑体"/>
          <w:sz w:val="32"/>
        </w:rPr>
      </w:pPr>
      <w:r>
        <w:rPr>
          <w:rFonts w:hint="eastAsia" w:ascii="黑体" w:hAnsi="黑体" w:eastAsia="黑体" w:cs="黑体"/>
          <w:sz w:val="32"/>
          <w:szCs w:val="32"/>
        </w:rPr>
        <w:t xml:space="preserve">  二、</w:t>
      </w:r>
      <w:r>
        <w:rPr>
          <w:rFonts w:hint="eastAsia" w:ascii="黑体" w:hAnsi="黑体" w:eastAsia="黑体" w:cs="黑体"/>
          <w:sz w:val="32"/>
        </w:rPr>
        <w:t>公共基础知识</w:t>
      </w:r>
    </w:p>
    <w:p>
      <w:pPr>
        <w:autoSpaceDN w:val="0"/>
        <w:snapToGrid w:val="0"/>
        <w:ind w:right="420" w:rightChars="200" w:firstLine="361" w:firstLineChars="113"/>
        <w:rPr>
          <w:rFonts w:hint="eastAsia" w:ascii="仿宋_GB2312" w:hAnsi="仿宋_GB2312" w:eastAsia="仿宋_GB2312" w:cs="仿宋_GB2312"/>
          <w:sz w:val="32"/>
        </w:rPr>
      </w:pPr>
      <w:r>
        <w:rPr>
          <w:rFonts w:hint="eastAsia" w:ascii="仿宋" w:hAnsi="仿宋" w:eastAsia="仿宋" w:cs="仿宋"/>
          <w:sz w:val="32"/>
        </w:rPr>
        <w:t xml:space="preserve">  </w:t>
      </w:r>
      <w:r>
        <w:rPr>
          <w:rFonts w:hint="eastAsia" w:ascii="仿宋_GB2312" w:hAnsi="仿宋_GB2312" w:eastAsia="仿宋_GB2312" w:cs="仿宋_GB2312"/>
          <w:sz w:val="32"/>
        </w:rPr>
        <w:t>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120分钟，满分100分。</w:t>
      </w:r>
    </w:p>
    <w:p>
      <w:pPr>
        <w:autoSpaceDN w:val="0"/>
        <w:snapToGrid w:val="0"/>
        <w:ind w:right="420" w:rightChars="200" w:firstLine="361" w:firstLineChars="113"/>
        <w:rPr>
          <w:rFonts w:hint="eastAsia" w:ascii="仿宋_GB2312" w:hAnsi="仿宋_GB2312" w:eastAsia="仿宋_GB2312" w:cs="仿宋_GB2312"/>
          <w:sz w:val="32"/>
        </w:rPr>
      </w:pPr>
    </w:p>
    <w:p>
      <w:pPr>
        <w:autoSpaceDN w:val="0"/>
        <w:snapToGrid w:val="0"/>
        <w:ind w:right="420" w:rightChars="200" w:firstLine="361" w:firstLineChars="113"/>
        <w:rPr>
          <w:rFonts w:hint="eastAsia" w:ascii="仿宋_GB2312" w:hAnsi="仿宋_GB2312" w:eastAsia="仿宋_GB2312" w:cs="仿宋_GB2312"/>
          <w:sz w:val="32"/>
        </w:rPr>
      </w:pPr>
    </w:p>
    <w:p>
      <w:pPr>
        <w:widowControl/>
        <w:snapToGrid w:val="0"/>
        <w:ind w:right="420" w:rightChars="200" w:firstLine="4000" w:firstLineChars="125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    中共河北省委组织部</w:t>
      </w:r>
    </w:p>
    <w:p>
      <w:pPr>
        <w:widowControl/>
        <w:snapToGrid w:val="0"/>
        <w:ind w:right="420" w:rightChars="200" w:firstLine="4000" w:firstLineChars="1250"/>
        <w:jc w:val="left"/>
        <w:rPr>
          <w:rFonts w:hint="eastAsia" w:ascii="仿宋_GB2312" w:hAnsi="仿宋_GB2312" w:eastAsia="仿宋_GB2312" w:cs="仿宋_GB2312"/>
          <w:sz w:val="32"/>
        </w:rPr>
      </w:pPr>
      <w:r>
        <w:rPr>
          <w:rFonts w:hint="eastAsia" w:ascii="仿宋_GB2312" w:hAnsi="仿宋_GB2312" w:eastAsia="仿宋_GB2312" w:cs="仿宋_GB2312"/>
          <w:sz w:val="32"/>
        </w:rPr>
        <w:t>河北省人力资源和社会保障厅</w:t>
      </w:r>
    </w:p>
    <w:p>
      <w:pPr>
        <w:widowControl/>
        <w:snapToGrid w:val="0"/>
        <w:ind w:right="420" w:rightChars="200"/>
        <w:jc w:val="left"/>
      </w:pPr>
      <w:r>
        <w:rPr>
          <w:rFonts w:hint="eastAsia" w:ascii="仿宋_GB2312" w:hAnsi="仿宋_GB2312" w:eastAsia="仿宋_GB2312" w:cs="仿宋_GB2312"/>
          <w:sz w:val="32"/>
        </w:rPr>
        <w:t xml:space="preserve">                              2018年6月1日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矩形 1"/>
              <wp:cNvGraphicFramePr/>
              <a:graphic xmlns:a="http://schemas.openxmlformats.org/drawingml/2006/main">
                <a:graphicData uri="http://schemas.microsoft.com/office/word/2010/wordprocessingShape">
                  <wps:wsp>
                    <wps:cNvSpPr/>
                    <wps:spPr>
                      <a:xfrm>
                        <a:off x="0" y="0"/>
                        <a:ext cx="67310" cy="153035"/>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PGZztEAAAADAQAA&#10;DwAAAAAAAAABACAAAAAiAAAAZHJzL2Rvd25yZXYueG1sUEsBAhQAFAAAAAgAh07iQMPzDiyuAQAA&#10;RAMAAA4AAAAAAAAAAQAgAAAAIA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D2C8F"/>
    <w:rsid w:val="089566FF"/>
    <w:rsid w:val="0A7875D8"/>
    <w:rsid w:val="0CE453E3"/>
    <w:rsid w:val="25BB1A1C"/>
    <w:rsid w:val="29B66850"/>
    <w:rsid w:val="2BA53061"/>
    <w:rsid w:val="316078A4"/>
    <w:rsid w:val="3B7D2C8F"/>
    <w:rsid w:val="5F442608"/>
    <w:rsid w:val="6355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2018-07-06T09:44:00Z</dcterms:created>
  <dc:creator>Administrator</dc:creator>
  <cp:lastModifiedBy>Administrator</cp:lastModifiedBy>
  <cp:lastPrinted>2018-07-08T01:15:00Z</cp:lastPrinted>
  <dcterms:modified xsi:type="dcterms:W3CDTF">2020-07-27T01:14:53Z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linkTarget="0">
    <vt:lpwstr>6</vt:lpwstr>
  </property>
</Properties>
</file>