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DB140C"/>
          <w:spacing w:val="0"/>
          <w:sz w:val="42"/>
          <w:szCs w:val="42"/>
          <w:shd w:val="clear" w:fill="FFFFFF"/>
        </w:rPr>
      </w:pPr>
      <w:r>
        <w:rPr>
          <w:rFonts w:ascii="微软雅黑" w:hAnsi="微软雅黑" w:eastAsia="微软雅黑" w:cs="微软雅黑"/>
          <w:b/>
          <w:i w:val="0"/>
          <w:caps w:val="0"/>
          <w:color w:val="DB140C"/>
          <w:spacing w:val="0"/>
          <w:sz w:val="42"/>
          <w:szCs w:val="42"/>
          <w:shd w:val="clear" w:fill="FFFFFF"/>
        </w:rPr>
        <w:t>2020年鹿城区公办幼儿园招聘教师和工作人员公告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ascii="微软雅黑" w:hAnsi="微软雅黑" w:eastAsia="微软雅黑" w:cs="微软雅黑"/>
          <w:i w:val="0"/>
          <w:caps w:val="0"/>
          <w:color w:val="454545"/>
          <w:spacing w:val="0"/>
          <w:sz w:val="24"/>
          <w:szCs w:val="24"/>
        </w:rPr>
      </w:pPr>
      <w:r>
        <w:rPr>
          <w:rFonts w:ascii="仿宋" w:hAnsi="仿宋" w:eastAsia="仿宋" w:cs="仿宋"/>
          <w:i w:val="0"/>
          <w:caps w:val="0"/>
          <w:color w:val="000000"/>
          <w:spacing w:val="0"/>
          <w:sz w:val="28"/>
          <w:szCs w:val="28"/>
          <w:bdr w:val="none" w:color="auto" w:sz="0" w:space="0"/>
          <w:shd w:val="clear" w:fill="FFFFFF"/>
        </w:rPr>
        <w:t>根据温州市鹿城区学前教育事业发展需要，温州市鹿城区教育局所属公办幼儿园面向社会招聘幼儿园教师（人事代理）</w:t>
      </w:r>
      <w:r>
        <w:rPr>
          <w:rFonts w:hint="eastAsia" w:ascii="仿宋" w:hAnsi="仿宋" w:eastAsia="仿宋" w:cs="仿宋"/>
          <w:i w:val="0"/>
          <w:caps w:val="0"/>
          <w:color w:val="000000"/>
          <w:spacing w:val="0"/>
          <w:sz w:val="28"/>
          <w:szCs w:val="28"/>
          <w:bdr w:val="none" w:color="auto" w:sz="0" w:space="0"/>
          <w:shd w:val="clear" w:fill="FFFFFF"/>
        </w:rPr>
        <w:t>302名、电教人员5名、保健医生4名，现就有关招聘事项公告如下：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1.遵纪守法，热爱学前教育事业，有良好的社会公德和职业道德；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2.具有岗位所需的年龄、学历、专业、资历等条件；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3.具有与岗位相适应的教育教学能力和身体心理素质。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二、具体岗位和要求</w:t>
      </w:r>
    </w:p>
    <w:tbl>
      <w:tblPr>
        <w:tblW w:w="80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42"/>
        <w:gridCol w:w="2512"/>
        <w:gridCol w:w="1842"/>
        <w:gridCol w:w="18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51" w:hRule="atLeast"/>
        </w:trPr>
        <w:tc>
          <w:tcPr>
            <w:tcW w:w="18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5"/>
                <w:rFonts w:hint="eastAsia" w:ascii="仿宋" w:hAnsi="仿宋" w:eastAsia="仿宋" w:cs="仿宋"/>
                <w:b/>
                <w:i w:val="0"/>
                <w:caps w:val="0"/>
                <w:color w:val="000000"/>
                <w:spacing w:val="0"/>
                <w:sz w:val="28"/>
                <w:szCs w:val="28"/>
                <w:bdr w:val="none" w:color="auto" w:sz="0" w:space="0"/>
              </w:rPr>
              <w:t>招聘岗位</w:t>
            </w:r>
          </w:p>
        </w:tc>
        <w:tc>
          <w:tcPr>
            <w:tcW w:w="251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5"/>
                <w:rFonts w:hint="eastAsia" w:ascii="仿宋" w:hAnsi="仿宋" w:eastAsia="仿宋" w:cs="仿宋"/>
                <w:b/>
                <w:i w:val="0"/>
                <w:caps w:val="0"/>
                <w:color w:val="000000"/>
                <w:spacing w:val="0"/>
                <w:sz w:val="28"/>
                <w:szCs w:val="28"/>
                <w:bdr w:val="none" w:color="auto" w:sz="0" w:space="0"/>
              </w:rPr>
              <w:t>年龄</w:t>
            </w:r>
          </w:p>
        </w:tc>
        <w:tc>
          <w:tcPr>
            <w:tcW w:w="184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5"/>
                <w:rFonts w:hint="eastAsia" w:ascii="仿宋" w:hAnsi="仿宋" w:eastAsia="仿宋" w:cs="仿宋"/>
                <w:b/>
                <w:i w:val="0"/>
                <w:caps w:val="0"/>
                <w:color w:val="000000"/>
                <w:spacing w:val="0"/>
                <w:sz w:val="28"/>
                <w:szCs w:val="28"/>
                <w:bdr w:val="none" w:color="auto" w:sz="0" w:space="0"/>
              </w:rPr>
              <w:t>招聘要求</w:t>
            </w:r>
          </w:p>
        </w:tc>
        <w:tc>
          <w:tcPr>
            <w:tcW w:w="184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5"/>
                <w:rFonts w:hint="eastAsia" w:ascii="仿宋" w:hAnsi="仿宋" w:eastAsia="仿宋" w:cs="仿宋"/>
                <w:b/>
                <w:i w:val="0"/>
                <w:caps w:val="0"/>
                <w:color w:val="000000"/>
                <w:spacing w:val="0"/>
                <w:sz w:val="28"/>
                <w:szCs w:val="28"/>
                <w:bdr w:val="none" w:color="auto" w:sz="0" w:space="0"/>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4" w:hRule="atLeast"/>
        </w:trPr>
        <w:tc>
          <w:tcPr>
            <w:tcW w:w="18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幼儿园教师（人事代理）</w:t>
            </w:r>
          </w:p>
        </w:tc>
        <w:tc>
          <w:tcPr>
            <w:tcW w:w="2512"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35周岁以下（1985年1月1日以后出生）</w:t>
            </w: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1.全日制大专及以上学历；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2.具有幼儿园教师资格证书；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3.具有二级乙等及以上普通话等级证书；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4.学前教育专业优先。</w:t>
            </w:r>
          </w:p>
        </w:tc>
        <w:tc>
          <w:tcPr>
            <w:tcW w:w="1842" w:type="dxa"/>
            <w:vMerge w:val="restart"/>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（未取得相应教师资格证书的考生，聘用后须于2021年7月31日前取得教师资格证书，否则予以解聘）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82" w:hRule="atLeast"/>
        </w:trPr>
        <w:tc>
          <w:tcPr>
            <w:tcW w:w="18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体育教师(男)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（人事代理）</w:t>
            </w:r>
          </w:p>
        </w:tc>
        <w:tc>
          <w:tcPr>
            <w:tcW w:w="251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1.全日制大专及以上学历；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2.具有幼儿园教师资格证书；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3.体育师范类专业毕业或有从事体育教学经验者优先。</w:t>
            </w:r>
          </w:p>
        </w:tc>
        <w:tc>
          <w:tcPr>
            <w:tcW w:w="1842" w:type="dxa"/>
            <w:vMerge w:val="continue"/>
            <w:tcBorders>
              <w:top w:val="nil"/>
              <w:left w:val="nil"/>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236" w:hRule="atLeast"/>
        </w:trPr>
        <w:tc>
          <w:tcPr>
            <w:tcW w:w="18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电教人员</w:t>
            </w:r>
          </w:p>
        </w:tc>
        <w:tc>
          <w:tcPr>
            <w:tcW w:w="2512"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1.全日制大专及以上学历；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2.具有电教相关的专业知识及能力；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3.有相关工作经验和教师资格证书者优先。</w:t>
            </w: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54545"/>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80" w:hRule="atLeast"/>
        </w:trPr>
        <w:tc>
          <w:tcPr>
            <w:tcW w:w="184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保健医生</w:t>
            </w:r>
          </w:p>
        </w:tc>
        <w:tc>
          <w:tcPr>
            <w:tcW w:w="25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40周岁以下（1980年1月1日以后出生）</w:t>
            </w: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1.临床、妇幼保健等医学专业大专及以上学历；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rFonts w:hint="eastAsia" w:ascii="仿宋" w:hAnsi="仿宋" w:eastAsia="仿宋" w:cs="仿宋"/>
                <w:i w:val="0"/>
                <w:caps w:val="0"/>
                <w:color w:val="000000"/>
                <w:spacing w:val="0"/>
                <w:sz w:val="28"/>
                <w:szCs w:val="28"/>
                <w:bdr w:val="none" w:color="auto" w:sz="0" w:space="0"/>
              </w:rPr>
              <w:t>2.具备保健医生上岗证书、护士专业资格证书或有幼儿园保健工作经验者优先。</w:t>
            </w:r>
          </w:p>
        </w:tc>
        <w:tc>
          <w:tcPr>
            <w:tcW w:w="1842"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54545"/>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三、报名办法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1.凡符合条件者可通过下方链接或扫描下方二维码进行报名：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333333"/>
          <w:spacing w:val="0"/>
          <w:sz w:val="28"/>
          <w:szCs w:val="28"/>
          <w:u w:val="none"/>
          <w:bdr w:val="none" w:color="auto" w:sz="0" w:space="0"/>
          <w:shd w:val="clear" w:fill="FFFFFF"/>
        </w:rPr>
        <w:fldChar w:fldCharType="begin"/>
      </w:r>
      <w:r>
        <w:rPr>
          <w:rFonts w:hint="eastAsia" w:ascii="仿宋" w:hAnsi="仿宋" w:eastAsia="仿宋" w:cs="仿宋"/>
          <w:i w:val="0"/>
          <w:caps w:val="0"/>
          <w:color w:val="333333"/>
          <w:spacing w:val="0"/>
          <w:sz w:val="28"/>
          <w:szCs w:val="28"/>
          <w:u w:val="none"/>
          <w:bdr w:val="none" w:color="auto" w:sz="0" w:space="0"/>
          <w:shd w:val="clear" w:fill="FFFFFF"/>
        </w:rPr>
        <w:instrText xml:space="preserve"> HYPERLINK "https://www.wjx.top/jq/86554750.aspx" </w:instrText>
      </w:r>
      <w:r>
        <w:rPr>
          <w:rFonts w:hint="eastAsia" w:ascii="仿宋" w:hAnsi="仿宋" w:eastAsia="仿宋" w:cs="仿宋"/>
          <w:i w:val="0"/>
          <w:caps w:val="0"/>
          <w:color w:val="333333"/>
          <w:spacing w:val="0"/>
          <w:sz w:val="28"/>
          <w:szCs w:val="28"/>
          <w:u w:val="none"/>
          <w:bdr w:val="none" w:color="auto" w:sz="0" w:space="0"/>
          <w:shd w:val="clear" w:fill="FFFFFF"/>
        </w:rPr>
        <w:fldChar w:fldCharType="separate"/>
      </w:r>
      <w:r>
        <w:rPr>
          <w:rStyle w:val="6"/>
          <w:rFonts w:hint="eastAsia" w:ascii="仿宋" w:hAnsi="仿宋" w:eastAsia="仿宋" w:cs="仿宋"/>
          <w:i w:val="0"/>
          <w:caps w:val="0"/>
          <w:color w:val="333333"/>
          <w:spacing w:val="0"/>
          <w:sz w:val="28"/>
          <w:szCs w:val="28"/>
          <w:u w:val="none"/>
          <w:bdr w:val="none" w:color="auto" w:sz="0" w:space="0"/>
          <w:shd w:val="clear" w:fill="FFFFFF"/>
        </w:rPr>
        <w:t>https://www.wjx.top/jq/86554750.aspx</w:t>
      </w:r>
      <w:r>
        <w:rPr>
          <w:rFonts w:hint="eastAsia" w:ascii="仿宋" w:hAnsi="仿宋" w:eastAsia="仿宋" w:cs="仿宋"/>
          <w:i w:val="0"/>
          <w:caps w:val="0"/>
          <w:color w:val="333333"/>
          <w:spacing w:val="0"/>
          <w:sz w:val="28"/>
          <w:szCs w:val="2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eastAsia" w:ascii="微软雅黑" w:hAnsi="微软雅黑" w:eastAsia="微软雅黑" w:cs="微软雅黑"/>
          <w:i w:val="0"/>
          <w:caps w:val="0"/>
          <w:color w:val="454545"/>
          <w:spacing w:val="0"/>
          <w:sz w:val="24"/>
          <w:szCs w:val="24"/>
        </w:rPr>
      </w:pPr>
      <w:r>
        <w:rPr>
          <w:rFonts w:hint="eastAsia" w:ascii="微软雅黑" w:hAnsi="微软雅黑" w:eastAsia="微软雅黑" w:cs="微软雅黑"/>
          <w:i w:val="0"/>
          <w:caps w:val="0"/>
          <w:color w:val="454545"/>
          <w:spacing w:val="0"/>
          <w:sz w:val="24"/>
          <w:szCs w:val="24"/>
          <w:bdr w:val="none" w:color="auto" w:sz="0" w:space="0"/>
          <w:shd w:val="clear" w:fill="FFFFFF"/>
        </w:rPr>
        <w:drawing>
          <wp:inline distT="0" distB="0" distL="114300" distR="114300">
            <wp:extent cx="2438400" cy="24384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4"/>
                    <a:stretch>
                      <a:fillRect/>
                    </a:stretch>
                  </pic:blipFill>
                  <pic:spPr>
                    <a:xfrm>
                      <a:off x="0" y="0"/>
                      <a:ext cx="2438400" cy="24384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p>
    <w:tbl>
      <w:tblPr>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rPr>
        <w:tc>
          <w:tcPr>
            <w:tcW w:w="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54545"/>
                <w:spacing w:val="0"/>
                <w:sz w:val="24"/>
                <w:szCs w:val="24"/>
              </w:rPr>
            </w:pPr>
          </w:p>
        </w:tc>
        <w:tc>
          <w:tcPr>
            <w:tcW w:w="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454545"/>
                <w:spacing w:val="0"/>
                <w:sz w:val="24"/>
                <w:szCs w:val="24"/>
              </w:rPr>
            </w:pPr>
          </w:p>
        </w:tc>
        <w:tc>
          <w:tcPr>
            <w:tcW w:w="6"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2.报名时间：2020年8月5日至8月10日。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四、聘用人员的管理及待遇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1.聘用人员（专任教师）人事关系一律由用人单位委托鹿城区人才开发服务中心教育分中心实行人事代理。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2.试用期半年，试用期满考核合格后，正式聘用。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五、考核及体检时间与地点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28"/>
          <w:szCs w:val="28"/>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报考人员确保填写信息真实、准确，招聘期间若发现资格不符、提供的材料不实、弄虚作假的或有意隐瞒本人真实情况的，一经查实，即取消资格。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附件1：2020年鹿城区公办幼儿园招聘教师和工作人员计划一览表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65"/>
        <w:jc w:val="righ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温州市鹿城区人才开发服务中心教育分中心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65"/>
        <w:jc w:val="right"/>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555" w:firstLine="555"/>
        <w:jc w:val="center"/>
        <w:rPr>
          <w:rFonts w:hint="eastAsia" w:ascii="微软雅黑" w:hAnsi="微软雅黑" w:eastAsia="微软雅黑" w:cs="微软雅黑"/>
          <w:i w:val="0"/>
          <w:caps w:val="0"/>
          <w:color w:val="454545"/>
          <w:spacing w:val="0"/>
          <w:sz w:val="24"/>
          <w:szCs w:val="24"/>
        </w:rPr>
      </w:pPr>
      <w:r>
        <w:rPr>
          <w:rFonts w:hint="eastAsia" w:ascii="仿宋" w:hAnsi="仿宋" w:eastAsia="仿宋" w:cs="仿宋"/>
          <w:i w:val="0"/>
          <w:caps w:val="0"/>
          <w:color w:val="000000"/>
          <w:spacing w:val="0"/>
          <w:sz w:val="28"/>
          <w:szCs w:val="28"/>
          <w:bdr w:val="none" w:color="auto" w:sz="0" w:space="0"/>
          <w:shd w:val="clear" w:fill="FFFFFF"/>
        </w:rPr>
        <w:t>                                                     2020年8月5日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555" w:firstLine="0"/>
        <w:jc w:val="left"/>
        <w:rPr>
          <w:rFonts w:hint="eastAsia" w:ascii="微软雅黑" w:hAnsi="微软雅黑" w:eastAsia="微软雅黑" w:cs="微软雅黑"/>
          <w:i w:val="0"/>
          <w:caps w:val="0"/>
          <w:color w:val="454545"/>
          <w:spacing w:val="0"/>
          <w:sz w:val="24"/>
          <w:szCs w:val="24"/>
        </w:rPr>
      </w:pPr>
      <w:r>
        <w:rPr>
          <w:rFonts w:hint="eastAsia" w:ascii="微软雅黑" w:hAnsi="微软雅黑" w:eastAsia="微软雅黑" w:cs="微软雅黑"/>
          <w:i w:val="0"/>
          <w:caps w:val="0"/>
          <w:color w:val="454545"/>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555" w:firstLine="0"/>
        <w:jc w:val="left"/>
        <w:rPr>
          <w:rFonts w:hint="eastAsia" w:ascii="微软雅黑" w:hAnsi="微软雅黑" w:eastAsia="微软雅黑" w:cs="微软雅黑"/>
          <w:i w:val="0"/>
          <w:caps w:val="0"/>
          <w:color w:val="454545"/>
          <w:spacing w:val="0"/>
          <w:sz w:val="24"/>
          <w:szCs w:val="24"/>
        </w:rPr>
      </w:pPr>
      <w:r>
        <w:rPr>
          <w:rStyle w:val="5"/>
          <w:rFonts w:hint="eastAsia" w:ascii="仿宋" w:hAnsi="仿宋" w:eastAsia="仿宋" w:cs="仿宋"/>
          <w:b/>
          <w:i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54545"/>
          <w:spacing w:val="0"/>
          <w:sz w:val="24"/>
          <w:szCs w:val="24"/>
        </w:rPr>
      </w:pPr>
      <w:r>
        <w:rPr>
          <w:rFonts w:ascii="方正小标宋简体" w:hAnsi="方正小标宋简体" w:eastAsia="方正小标宋简体" w:cs="方正小标宋简体"/>
          <w:i w:val="0"/>
          <w:caps w:val="0"/>
          <w:color w:val="000000"/>
          <w:spacing w:val="0"/>
          <w:sz w:val="31"/>
          <w:szCs w:val="31"/>
          <w:bdr w:val="none" w:color="auto" w:sz="0" w:space="0"/>
          <w:shd w:val="clear" w:fill="FFFFFF"/>
        </w:rPr>
        <w:t>2020年鹿城区公办幼儿园招聘教师和工作人员计划一览表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454545"/>
          <w:spacing w:val="0"/>
          <w:sz w:val="24"/>
          <w:szCs w:val="24"/>
        </w:rPr>
      </w:pPr>
      <w:r>
        <w:rPr>
          <w:rFonts w:hint="eastAsia" w:ascii="方正小标宋简体" w:hAnsi="方正小标宋简体" w:eastAsia="方正小标宋简体" w:cs="方正小标宋简体"/>
          <w:i w:val="0"/>
          <w:caps w:val="0"/>
          <w:color w:val="000000"/>
          <w:spacing w:val="0"/>
          <w:sz w:val="31"/>
          <w:szCs w:val="31"/>
          <w:bdr w:val="none" w:color="auto" w:sz="0" w:space="0"/>
          <w:shd w:val="clear" w:fill="FFFFFF"/>
        </w:rPr>
        <w:t> </w:t>
      </w:r>
    </w:p>
    <w:tbl>
      <w:tblPr>
        <w:tblW w:w="8077" w:type="dxa"/>
        <w:tblInd w:w="0" w:type="dxa"/>
        <w:shd w:val="clear" w:color="auto" w:fill="FFFFFF"/>
        <w:tblLayout w:type="autofit"/>
        <w:tblCellMar>
          <w:top w:w="0" w:type="dxa"/>
          <w:left w:w="0" w:type="dxa"/>
          <w:bottom w:w="0" w:type="dxa"/>
          <w:right w:w="0" w:type="dxa"/>
        </w:tblCellMar>
      </w:tblPr>
      <w:tblGrid>
        <w:gridCol w:w="725"/>
        <w:gridCol w:w="1017"/>
        <w:gridCol w:w="725"/>
        <w:gridCol w:w="840"/>
        <w:gridCol w:w="725"/>
        <w:gridCol w:w="4045"/>
      </w:tblGrid>
      <w:tr>
        <w:tblPrEx>
          <w:shd w:val="clear" w:color="auto" w:fill="FFFFFF"/>
          <w:tblCellMar>
            <w:top w:w="0" w:type="dxa"/>
            <w:left w:w="0" w:type="dxa"/>
            <w:bottom w:w="0" w:type="dxa"/>
            <w:right w:w="0" w:type="dxa"/>
          </w:tblCellMar>
        </w:tblPrEx>
        <w:trPr>
          <w:trHeight w:val="2079" w:hRule="atLeast"/>
        </w:trPr>
        <w:tc>
          <w:tcPr>
            <w:tcW w:w="7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单位名称</w:t>
            </w:r>
          </w:p>
        </w:tc>
        <w:tc>
          <w:tcPr>
            <w:tcW w:w="1017"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招聘岗位</w:t>
            </w:r>
          </w:p>
        </w:tc>
        <w:tc>
          <w:tcPr>
            <w:tcW w:w="725"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招聘人数</w:t>
            </w:r>
          </w:p>
        </w:tc>
        <w:tc>
          <w:tcPr>
            <w:tcW w:w="840"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单位地址</w:t>
            </w:r>
          </w:p>
        </w:tc>
        <w:tc>
          <w:tcPr>
            <w:tcW w:w="725"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联系人</w:t>
            </w:r>
          </w:p>
        </w:tc>
        <w:tc>
          <w:tcPr>
            <w:tcW w:w="4045"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 w:hAnsi="仿宋" w:eastAsia="仿宋" w:cs="仿宋"/>
                <w:b/>
                <w:i w:val="0"/>
                <w:caps w:val="0"/>
                <w:color w:val="000000"/>
                <w:spacing w:val="0"/>
                <w:sz w:val="28"/>
                <w:szCs w:val="28"/>
                <w:bdr w:val="none" w:color="auto" w:sz="0" w:space="0"/>
              </w:rPr>
              <w:t>联系电话</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温州市第一幼儿园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19</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大南门龙泉巷亦美大厦6幢</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林老师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88855631  13968805616</w:t>
            </w:r>
          </w:p>
        </w:tc>
      </w:tr>
      <w:tr>
        <w:tblPrEx>
          <w:tblCellMar>
            <w:top w:w="0" w:type="dxa"/>
            <w:left w:w="0" w:type="dxa"/>
            <w:bottom w:w="0" w:type="dxa"/>
            <w:right w:w="0" w:type="dxa"/>
          </w:tblCellMar>
        </w:tblPrEx>
        <w:trPr>
          <w:trHeight w:val="1563"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体育教师(男)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530"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电教人员</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2596"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26</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百里东路墨斗小区12幢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杨老师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13857765588</w:t>
            </w:r>
          </w:p>
        </w:tc>
      </w:tr>
      <w:tr>
        <w:tblPrEx>
          <w:tblCellMar>
            <w:top w:w="0" w:type="dxa"/>
            <w:left w:w="0" w:type="dxa"/>
            <w:bottom w:w="0" w:type="dxa"/>
            <w:right w:w="0" w:type="dxa"/>
          </w:tblCellMar>
        </w:tblPrEx>
        <w:trPr>
          <w:trHeight w:val="1563"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温州市第三幼儿园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30</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大南门莲花路133号</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叶老师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88638531   13616870009</w:t>
            </w:r>
          </w:p>
        </w:tc>
      </w:tr>
      <w:tr>
        <w:tblPrEx>
          <w:tblCellMar>
            <w:top w:w="0" w:type="dxa"/>
            <w:left w:w="0" w:type="dxa"/>
            <w:bottom w:w="0" w:type="dxa"/>
            <w:right w:w="0" w:type="dxa"/>
          </w:tblCellMar>
        </w:tblPrEx>
        <w:trPr>
          <w:trHeight w:val="2079"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温州市第四幼儿园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14</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温州市仓后街6号</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李老师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88238235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13706787108</w:t>
            </w:r>
          </w:p>
        </w:tc>
      </w:tr>
      <w:tr>
        <w:tblPrEx>
          <w:tblCellMar>
            <w:top w:w="0" w:type="dxa"/>
            <w:left w:w="0" w:type="dxa"/>
            <w:bottom w:w="0" w:type="dxa"/>
            <w:right w:w="0" w:type="dxa"/>
          </w:tblCellMar>
        </w:tblPrEx>
        <w:trPr>
          <w:trHeight w:val="2079"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温州市第五幼儿园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7</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上陡门二组团31幢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董老师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13605772701</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温州市第六幼儿园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19</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桥儿头石榴组团19幢</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陆老师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88336533  13857711105</w:t>
            </w:r>
          </w:p>
        </w:tc>
      </w:tr>
      <w:tr>
        <w:tblPrEx>
          <w:tblCellMar>
            <w:top w:w="0" w:type="dxa"/>
            <w:left w:w="0" w:type="dxa"/>
            <w:bottom w:w="0" w:type="dxa"/>
            <w:right w:w="0" w:type="dxa"/>
          </w:tblCellMar>
        </w:tblPrEx>
        <w:trPr>
          <w:trHeight w:val="775"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保健医生</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2338"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温州市第七幼儿园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11</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勤奋路鑫城佳园G幢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金老师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13867765267</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温州市第八幼儿园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13</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南塘街南塘四组团10栋</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李老师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56690038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13868860990</w:t>
            </w:r>
          </w:p>
        </w:tc>
      </w:tr>
      <w:tr>
        <w:tblPrEx>
          <w:tblCellMar>
            <w:top w:w="0" w:type="dxa"/>
            <w:left w:w="0" w:type="dxa"/>
            <w:bottom w:w="0" w:type="dxa"/>
            <w:right w:w="0" w:type="dxa"/>
          </w:tblCellMar>
        </w:tblPrEx>
        <w:trPr>
          <w:trHeight w:val="530"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体育教师(男)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温州市第九幼儿园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水心藕组团10幢</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周老师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88523123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13736932181</w:t>
            </w:r>
          </w:p>
        </w:tc>
      </w:tr>
      <w:tr>
        <w:tblPrEx>
          <w:tblCellMar>
            <w:top w:w="0" w:type="dxa"/>
            <w:left w:w="0" w:type="dxa"/>
            <w:bottom w:w="0" w:type="dxa"/>
            <w:right w:w="0" w:type="dxa"/>
          </w:tblCellMar>
        </w:tblPrEx>
        <w:trPr>
          <w:trHeight w:val="1563"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体育教师(男)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20</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454545"/>
                <w:spacing w:val="0"/>
                <w:sz w:val="24"/>
                <w:szCs w:val="24"/>
                <w:bdr w:val="none" w:color="auto" w:sz="0" w:space="0"/>
              </w:rPr>
              <w:t>西山南路通泰景苑</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奚老师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85551019 13706668639</w:t>
            </w:r>
          </w:p>
        </w:tc>
      </w:tr>
      <w:tr>
        <w:tblPrEx>
          <w:tblCellMar>
            <w:top w:w="0" w:type="dxa"/>
            <w:left w:w="0" w:type="dxa"/>
            <w:bottom w:w="0" w:type="dxa"/>
            <w:right w:w="0" w:type="dxa"/>
          </w:tblCellMar>
        </w:tblPrEx>
        <w:trPr>
          <w:trHeight w:val="1563"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体育教师(男)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530"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保健医生</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2338"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温州市第十一幼儿园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20</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黄龙康城一组团7幢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程老师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88777116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13819701028</w:t>
            </w:r>
          </w:p>
        </w:tc>
      </w:tr>
      <w:tr>
        <w:tblPrEx>
          <w:tblCellMar>
            <w:top w:w="0" w:type="dxa"/>
            <w:left w:w="0" w:type="dxa"/>
            <w:bottom w:w="0" w:type="dxa"/>
            <w:right w:w="0" w:type="dxa"/>
          </w:tblCellMar>
        </w:tblPrEx>
        <w:trPr>
          <w:trHeight w:val="1304"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温州市第十二幼儿园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23</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新苗路新田园小区七组团旁</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潘老师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55577573   13706661099</w:t>
            </w:r>
          </w:p>
        </w:tc>
      </w:tr>
      <w:tr>
        <w:tblPrEx>
          <w:tblCellMar>
            <w:top w:w="0" w:type="dxa"/>
            <w:left w:w="0" w:type="dxa"/>
            <w:bottom w:w="0" w:type="dxa"/>
            <w:right w:w="0" w:type="dxa"/>
          </w:tblCellMar>
        </w:tblPrEx>
        <w:trPr>
          <w:trHeight w:val="2596"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温州市第十五幼儿园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19</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藤桥镇北街育才路108号</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叶老师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13736321313</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温州市第十六幼儿园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14</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454545"/>
                <w:spacing w:val="0"/>
                <w:sz w:val="24"/>
                <w:szCs w:val="24"/>
                <w:bdr w:val="none" w:color="auto" w:sz="0" w:space="0"/>
              </w:rPr>
              <w:t>南塘2组团3幢</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李老师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88995817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13506667881</w:t>
            </w:r>
          </w:p>
        </w:tc>
      </w:tr>
      <w:tr>
        <w:tblPrEx>
          <w:tblCellMar>
            <w:top w:w="0" w:type="dxa"/>
            <w:left w:w="0" w:type="dxa"/>
            <w:bottom w:w="0" w:type="dxa"/>
            <w:right w:w="0" w:type="dxa"/>
          </w:tblCellMar>
        </w:tblPrEx>
        <w:trPr>
          <w:trHeight w:val="775"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电教人员</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2338"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温州市第十九幼儿园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9</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惠民路上美小区1-2幢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张老师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88606062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13736708060</w:t>
            </w:r>
          </w:p>
        </w:tc>
      </w:tr>
      <w:tr>
        <w:tblPrEx>
          <w:tblCellMar>
            <w:top w:w="0" w:type="dxa"/>
            <w:left w:w="0" w:type="dxa"/>
            <w:bottom w:w="0" w:type="dxa"/>
            <w:right w:w="0" w:type="dxa"/>
          </w:tblCellMar>
        </w:tblPrEx>
        <w:trPr>
          <w:trHeight w:val="2338"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11</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里垟新路303号</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叶老师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88202026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13968888359</w:t>
            </w:r>
          </w:p>
        </w:tc>
      </w:tr>
      <w:tr>
        <w:tblPrEx>
          <w:tblCellMar>
            <w:top w:w="0" w:type="dxa"/>
            <w:left w:w="0" w:type="dxa"/>
            <w:bottom w:w="0" w:type="dxa"/>
            <w:right w:w="0" w:type="dxa"/>
          </w:tblCellMar>
        </w:tblPrEx>
        <w:trPr>
          <w:trHeight w:val="2596"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温州市第二十一幼儿园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9</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南洋新村12幢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周老师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13706652015</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温州市第二十二幼儿园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4</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鹿城区丰门街道新屿社区C1幢5号</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郑老师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13738331084</w:t>
            </w:r>
          </w:p>
        </w:tc>
      </w:tr>
      <w:tr>
        <w:tblPrEx>
          <w:tblCellMar>
            <w:top w:w="0" w:type="dxa"/>
            <w:left w:w="0" w:type="dxa"/>
            <w:bottom w:w="0" w:type="dxa"/>
            <w:right w:w="0" w:type="dxa"/>
          </w:tblCellMar>
        </w:tblPrEx>
        <w:trPr>
          <w:trHeight w:val="2325"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电教人员</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温州市第二十三幼儿园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12</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鹿城区双屿街道康盛路箬笠岙锦园19幢</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张老师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18257787677</w:t>
            </w:r>
          </w:p>
        </w:tc>
      </w:tr>
      <w:tr>
        <w:tblPrEx>
          <w:tblCellMar>
            <w:top w:w="0" w:type="dxa"/>
            <w:left w:w="0" w:type="dxa"/>
            <w:bottom w:w="0" w:type="dxa"/>
            <w:right w:w="0" w:type="dxa"/>
          </w:tblCellMar>
        </w:tblPrEx>
        <w:trPr>
          <w:trHeight w:val="530"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电教人员</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2313"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保健医生</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2</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r>
        <w:tblPrEx>
          <w:tblCellMar>
            <w:top w:w="0" w:type="dxa"/>
            <w:left w:w="0" w:type="dxa"/>
            <w:bottom w:w="0" w:type="dxa"/>
            <w:right w:w="0" w:type="dxa"/>
          </w:tblCellMar>
        </w:tblPrEx>
        <w:trPr>
          <w:trHeight w:val="530" w:hRule="atLeast"/>
        </w:trPr>
        <w:tc>
          <w:tcPr>
            <w:tcW w:w="725"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温州市第二十五幼儿园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8</w:t>
            </w:r>
          </w:p>
        </w:tc>
        <w:tc>
          <w:tcPr>
            <w:tcW w:w="840"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东立景园三组团对面</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厉老师</w:t>
            </w:r>
          </w:p>
        </w:tc>
        <w:tc>
          <w:tcPr>
            <w:tcW w:w="404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13857755300</w:t>
            </w:r>
          </w:p>
        </w:tc>
      </w:tr>
      <w:tr>
        <w:tblPrEx>
          <w:tblCellMar>
            <w:top w:w="0" w:type="dxa"/>
            <w:left w:w="0" w:type="dxa"/>
            <w:bottom w:w="0" w:type="dxa"/>
            <w:right w:w="0" w:type="dxa"/>
          </w:tblCellMar>
        </w:tblPrEx>
        <w:trPr>
          <w:trHeight w:val="1563" w:hRule="atLeast"/>
        </w:trPr>
        <w:tc>
          <w:tcPr>
            <w:tcW w:w="725" w:type="dxa"/>
            <w:vMerge w:val="restart"/>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温州市第二十七幼儿园</w:t>
            </w: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（人事代理）</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8</w:t>
            </w:r>
          </w:p>
        </w:tc>
        <w:tc>
          <w:tcPr>
            <w:tcW w:w="840"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鹿城区南郊街道龙方路50号龙方家园内</w:t>
            </w:r>
          </w:p>
        </w:tc>
        <w:tc>
          <w:tcPr>
            <w:tcW w:w="72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陈老师</w:t>
            </w:r>
          </w:p>
        </w:tc>
        <w:tc>
          <w:tcPr>
            <w:tcW w:w="4045" w:type="dxa"/>
            <w:vMerge w:val="restart"/>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caps w:val="0"/>
                <w:color w:val="000000"/>
                <w:spacing w:val="0"/>
                <w:sz w:val="24"/>
                <w:szCs w:val="24"/>
                <w:bdr w:val="none" w:color="auto" w:sz="0" w:space="0"/>
              </w:rPr>
              <w:t>13806885390</w:t>
            </w:r>
          </w:p>
        </w:tc>
      </w:tr>
      <w:tr>
        <w:tblPrEx>
          <w:tblCellMar>
            <w:top w:w="0" w:type="dxa"/>
            <w:left w:w="0" w:type="dxa"/>
            <w:bottom w:w="0" w:type="dxa"/>
            <w:right w:w="0" w:type="dxa"/>
          </w:tblCellMar>
        </w:tblPrEx>
        <w:trPr>
          <w:trHeight w:val="2854" w:hRule="atLeast"/>
        </w:trPr>
        <w:tc>
          <w:tcPr>
            <w:tcW w:w="725" w:type="dxa"/>
            <w:vMerge w:val="continue"/>
            <w:tcBorders>
              <w:top w:val="single" w:color="000000"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1017"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电教人员</w:t>
            </w:r>
          </w:p>
        </w:tc>
        <w:tc>
          <w:tcPr>
            <w:tcW w:w="725" w:type="dxa"/>
            <w:tcBorders>
              <w:top w:val="single" w:color="000000"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caps w:val="0"/>
                <w:color w:val="000000"/>
                <w:spacing w:val="0"/>
                <w:sz w:val="24"/>
                <w:szCs w:val="24"/>
                <w:bdr w:val="none" w:color="auto" w:sz="0" w:space="0"/>
              </w:rPr>
              <w:t>1</w:t>
            </w:r>
          </w:p>
        </w:tc>
        <w:tc>
          <w:tcPr>
            <w:tcW w:w="840"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72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c>
          <w:tcPr>
            <w:tcW w:w="4045" w:type="dxa"/>
            <w:vMerge w:val="continue"/>
            <w:tcBorders>
              <w:top w:val="single" w:color="000000" w:sz="6" w:space="0"/>
              <w:left w:val="single" w:color="000000" w:sz="6" w:space="0"/>
              <w:bottom w:val="single" w:color="000000" w:sz="6" w:space="0"/>
              <w:right w:val="single" w:color="auto" w:sz="6" w:space="0"/>
            </w:tcBorders>
            <w:shd w:val="clear" w:color="auto" w:fill="FFFFFF"/>
            <w:tcMar>
              <w:left w:w="105" w:type="dxa"/>
              <w:right w:w="105" w:type="dxa"/>
            </w:tcMar>
            <w:vAlign w:val="center"/>
          </w:tcPr>
          <w:p>
            <w:pPr>
              <w:jc w:val="left"/>
              <w:rPr>
                <w:rFonts w:hint="eastAsia" w:ascii="微软雅黑" w:hAnsi="微软雅黑" w:eastAsia="微软雅黑" w:cs="微软雅黑"/>
                <w:i w:val="0"/>
                <w:caps w:val="0"/>
                <w:color w:val="454545"/>
                <w:spacing w:val="0"/>
                <w:sz w:val="24"/>
                <w:szCs w:val="24"/>
              </w:rPr>
            </w:pPr>
          </w:p>
        </w:tc>
      </w:tr>
    </w:tbl>
    <w:p>
      <w:pPr>
        <w:rPr>
          <w:rFonts w:ascii="微软雅黑" w:hAnsi="微软雅黑" w:eastAsia="微软雅黑" w:cs="微软雅黑"/>
          <w:b/>
          <w:i w:val="0"/>
          <w:caps w:val="0"/>
          <w:color w:val="DB140C"/>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3643F"/>
    <w:rsid w:val="0AF3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2020-08-06T06:50:00Z</dcterms:created>
  <dc:creator>王斌</dc:creator>
  <cp:lastModifiedBy>王斌</cp:lastModifiedBy>
  <dcterms:modified xsi:type="dcterms:W3CDTF">2020-08-06T10:30:42Z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