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hint="eastAsia" w:ascii="黑体" w:hAnsi="黑体" w:eastAsia="黑体" w:cs="黑体"/>
          <w:bCs/>
          <w:szCs w:val="30"/>
          <w:lang w:eastAsia="zh-CN"/>
        </w:rPr>
      </w:pPr>
      <w:r>
        <w:rPr>
          <w:rFonts w:hint="eastAsia" w:ascii="黑体" w:hAnsi="黑体" w:eastAsia="黑体" w:cs="黑体"/>
          <w:bCs/>
          <w:szCs w:val="30"/>
        </w:rPr>
        <w:t>附件</w:t>
      </w:r>
      <w:r>
        <w:rPr>
          <w:rFonts w:hint="eastAsia" w:ascii="黑体" w:hAnsi="黑体" w:eastAsia="黑体" w:cs="黑体"/>
          <w:bCs/>
          <w:szCs w:val="30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2020年珠海市金湾区面向社会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第二次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公开招聘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公办幼儿园合同制教师笔试考场规则</w:t>
      </w:r>
    </w:p>
    <w:p>
      <w:pPr>
        <w:ind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一、考生在开考前</w:t>
      </w:r>
      <w:r>
        <w:rPr>
          <w:rFonts w:hint="eastAsia" w:ascii="仿宋_GB2312" w:hAnsi="'Bookman" w:eastAsia="仿宋_GB2312"/>
          <w:sz w:val="28"/>
          <w:szCs w:val="28"/>
        </w:rPr>
        <w:t>15</w:t>
      </w:r>
      <w:r>
        <w:rPr>
          <w:rFonts w:hint="eastAsia" w:ascii="仿宋_GB2312" w:eastAsia="仿宋_GB2312"/>
          <w:sz w:val="28"/>
          <w:szCs w:val="28"/>
        </w:rPr>
        <w:t>分钟，凭</w:t>
      </w:r>
      <w:r>
        <w:rPr>
          <w:rFonts w:hint="eastAsia" w:ascii="黑体" w:hAnsi="黑体" w:eastAsia="黑体"/>
          <w:b/>
          <w:sz w:val="28"/>
          <w:szCs w:val="28"/>
        </w:rPr>
        <w:t>身份证</w:t>
      </w:r>
      <w:r>
        <w:rPr>
          <w:rFonts w:hint="eastAsia" w:ascii="黑体" w:hAnsi="黑体" w:eastAsia="黑体" w:cs="仿宋"/>
          <w:b/>
          <w:sz w:val="28"/>
          <w:szCs w:val="28"/>
        </w:rPr>
        <w:t>和准考证</w:t>
      </w:r>
      <w:r>
        <w:rPr>
          <w:rFonts w:hint="eastAsia" w:ascii="仿宋_GB2312" w:eastAsia="仿宋_GB2312"/>
          <w:sz w:val="28"/>
          <w:szCs w:val="28"/>
        </w:rPr>
        <w:t>进入指定试室，迟到30分钟者不得入场，开考后60分钟内不能交卷出场。</w:t>
      </w:r>
    </w:p>
    <w:p>
      <w:pPr>
        <w:ind w:firstLine="560" w:firstLineChars="200"/>
        <w:rPr>
          <w:rFonts w:ascii="仿宋_GB2312" w:hAnsi="&quot;Times New Roman&quot;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考生只准带必要的文具，如铅笔、钢笔、签字笔、直尺、橡皮等，禁止携带任何书籍、笔记、资料、报刊、草稿纸、涂改液、电子记事本以及各种无线通讯工具等与考试无关的物品。试室内不得相互借用文具。</w:t>
      </w:r>
    </w:p>
    <w:p>
      <w:pPr>
        <w:ind w:firstLine="560" w:firstLineChars="200"/>
        <w:rPr>
          <w:rFonts w:ascii="仿宋_GB2312" w:hAnsi="&quot;Times New Roman&quot;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三、考试期间，考生除因突发疾病经主考同意或交卷两种情况可离开试室外，不得以其他理由离开试室（包括上厕所），强行离开试室者，按交卷离场处理。</w:t>
      </w:r>
    </w:p>
    <w:p>
      <w:pPr>
        <w:ind w:firstLine="560" w:firstLineChars="200"/>
        <w:rPr>
          <w:rFonts w:ascii="仿宋_GB2312" w:hAnsi="&quot;Times New Roman&quot;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四、考生必须在答卷上规定的地方填写自己的姓名、准考证号等相关信息，不得在答卷其他地方做任何标记。开考信号发出后才能答题。</w:t>
      </w:r>
    </w:p>
    <w:p>
      <w:pPr>
        <w:pStyle w:val="2"/>
        <w:ind w:firstLine="560" w:firstLineChars="200"/>
        <w:rPr>
          <w:rFonts w:hAnsi="&quot;Times New Roman&quot;"/>
          <w:sz w:val="28"/>
          <w:szCs w:val="28"/>
        </w:rPr>
      </w:pPr>
      <w:r>
        <w:rPr>
          <w:rFonts w:hint="eastAsia"/>
          <w:sz w:val="28"/>
          <w:szCs w:val="28"/>
        </w:rPr>
        <w:t>五、必须在答卷纸的密封线外规定的地方答题。要严格按要求使用蓝色或黑色笔答题，答卷上禁止使用涂改液、改正纸、改正带。不按要求作答的答卷、写在草稿纸上的答卷无效。</w:t>
      </w:r>
    </w:p>
    <w:p>
      <w:pPr>
        <w:ind w:firstLine="560" w:firstLineChars="200"/>
        <w:rPr>
          <w:rFonts w:ascii="仿宋_GB2312" w:hAnsi="&quot;Times New Roman&quot;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六、考生遇试卷分发错误及试题字迹不清、缺页、空白等问题时可举手询问，监考人员予以当众答复；涉及试题内容的疑问，不得向监考人员询问。</w:t>
      </w:r>
    </w:p>
    <w:p>
      <w:pPr>
        <w:ind w:firstLine="560" w:firstLineChars="200"/>
        <w:rPr>
          <w:rFonts w:ascii="仿宋_GB2312" w:hAnsi="&quot;Times New Roman&quot;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七、试室内必须保持安静，不准吸烟，不准喧哗，不准以任何形式作弊。交卷后，不得在考场逗留、谈论。</w:t>
      </w:r>
    </w:p>
    <w:p>
      <w:pPr>
        <w:pStyle w:val="5"/>
        <w:ind w:left="0" w:leftChars="0" w:firstLine="560" w:firstLineChars="200"/>
        <w:rPr>
          <w:rFonts w:hAnsi="&quot;Times New Roman&quot;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八、考试终了信号发出后，考生应立即停止答卷，并把试卷按页码顺序整理好，反放在桌面上，待监考人员收卷点齐后，有秩序地离开试室。试卷和草稿纸不准带走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ascii="仿宋_GB2312" w:hAnsi="&quot;Times New Roman&quot;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九、考生应自觉服从监考人员管理，不得以任何理由妨碍监考人员进行正常工作。监考人员有权对试室内发生的问题按规定做出处理。对扰乱考场秩序、恐吓或威胁监考人员人身安全的考生，将移交公安机关追究责任。</w:t>
      </w:r>
    </w:p>
    <w:p>
      <w:pPr>
        <w:ind w:firstLine="560" w:firstLineChars="200"/>
        <w:rPr>
          <w:rFonts w:ascii="仿宋_GB2312" w:hAnsi="&quot;Times New Roman&quot;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十、在考试进行期间，非本考场负责人、监考员和巡视人员，一律不得进入考场。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十一、违反上述规定、不服从监考人员管理者，将根据情节轻重</w:t>
      </w:r>
      <w:r>
        <w:rPr>
          <w:rFonts w:hint="eastAsia" w:ascii="仿宋_GB2312" w:hAnsi="仿宋_GB2312" w:eastAsia="仿宋_GB2312" w:cs="仿宋_GB2312"/>
          <w:sz w:val="28"/>
          <w:szCs w:val="28"/>
        </w:rPr>
        <w:t>给予扣分、取消考试成绩，并作严肃处理。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right="0" w:firstLine="1500" w:firstLineChars="500"/>
        <w:jc w:val="both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0"/>
          <w:szCs w:val="30"/>
          <w:shd w:val="clear" w:color="auto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right="0" w:firstLine="1400" w:firstLineChars="500"/>
        <w:jc w:val="both"/>
        <w:rPr>
          <w:rFonts w:hint="eastAsia" w:ascii="仿宋_GB2312" w:hAnsi="仿宋_GB2312" w:eastAsia="仿宋_GB2312" w:cs="仿宋_GB2312"/>
          <w:color w:val="42424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28"/>
          <w:szCs w:val="28"/>
          <w:shd w:val="clear" w:color="auto" w:fill="FFFFFF"/>
        </w:rPr>
        <w:t>珠海市金湾区校长教师招聘工作领导小组办公室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'Book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quot;Times New Roman&quot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603959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13"/>
    <w:rsid w:val="0001792F"/>
    <w:rsid w:val="000F2465"/>
    <w:rsid w:val="002554B9"/>
    <w:rsid w:val="002B5E72"/>
    <w:rsid w:val="004A3D8C"/>
    <w:rsid w:val="0055770A"/>
    <w:rsid w:val="00665AD7"/>
    <w:rsid w:val="006E4221"/>
    <w:rsid w:val="009511B2"/>
    <w:rsid w:val="00AA2B13"/>
    <w:rsid w:val="00D57BC0"/>
    <w:rsid w:val="00FA3457"/>
    <w:rsid w:val="0AF636A6"/>
    <w:rsid w:val="15EC4AEB"/>
    <w:rsid w:val="4BE52A4E"/>
    <w:rsid w:val="57F748B8"/>
    <w:rsid w:val="66D97D63"/>
    <w:rsid w:val="7BDA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3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3">
    <w:name w:val="正文文本缩进 3 Char"/>
    <w:basedOn w:val="9"/>
    <w:link w:val="5"/>
    <w:semiHidden/>
    <w:qFormat/>
    <w:uiPriority w:val="99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EE55F-A5EE-41FE-9E30-D3AADA5E8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675</Characters>
  <Lines>5</Lines>
  <Paragraphs>1</Paragraphs>
  <TotalTime>0</TotalTime>
  <ScaleCrop>false</ScaleCrop>
  <LinksUpToDate>false</LinksUpToDate>
  <CharactersWithSpaces>792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2020-05-29T13:07:00Z</dcterms:created>
  <dc:creator>Windows</dc:creator>
  <cp:lastModifiedBy>青色杜娟崔</cp:lastModifiedBy>
  <cp:lastPrinted>2020-05-28T03:15:00Z</cp:lastPrinted>
  <dcterms:modified xsi:type="dcterms:W3CDTF">2020-08-15T10:01:58Z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