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通辽市科尔沁区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2020年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公开引进专任教师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24"/>
        <w:gridCol w:w="1080"/>
        <w:gridCol w:w="966"/>
        <w:gridCol w:w="1350"/>
        <w:gridCol w:w="2243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曾用名</w:t>
            </w:r>
          </w:p>
        </w:tc>
        <w:tc>
          <w:tcPr>
            <w:tcW w:w="96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243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96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243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9" w:type="dxa"/>
            <w:vMerge w:val="continue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现户籍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5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 康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状 况</w:t>
            </w:r>
          </w:p>
        </w:tc>
        <w:tc>
          <w:tcPr>
            <w:tcW w:w="96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43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9" w:type="dxa"/>
            <w:vMerge w:val="continue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710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教师资格证种类及学科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</w:rPr>
              <w:t>普通话等级</w:t>
            </w:r>
          </w:p>
        </w:tc>
        <w:tc>
          <w:tcPr>
            <w:tcW w:w="2243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博士研究生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</w:tc>
        <w:tc>
          <w:tcPr>
            <w:tcW w:w="7668" w:type="dxa"/>
            <w:gridSpan w:val="5"/>
            <w:vAlign w:val="center"/>
          </w:tcPr>
          <w:p>
            <w:pPr>
              <w:spacing w:line="400" w:lineRule="exact"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月毕业于                       院校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 聘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9192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86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  <w:p>
            <w:pPr>
              <w:spacing w:line="0" w:lineRule="atLeas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(高中至今，注明学习或工作各阶段起止时间)</w:t>
            </w:r>
          </w:p>
        </w:tc>
        <w:tc>
          <w:tcPr>
            <w:tcW w:w="9192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待业人员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       在编人员□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获奖证书 □ 份     专业技术职务 □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1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92" w:type="dxa"/>
            <w:gridSpan w:val="6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91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本表所填信息准确无误，报考所提交的证书、证件等真实有效，若有虚假，同意取消聘用资格。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严格遵守考试纪律，不发生违纪违规行为。需要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资格复审时，按时提交所需的全部证书证件查验。 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本人签字：            </w:t>
            </w:r>
          </w:p>
          <w:p>
            <w:pPr>
              <w:spacing w:line="400" w:lineRule="exact"/>
              <w:ind w:firstLine="6960" w:firstLineChars="2900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37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132" w:firstLineChars="1300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以 上 各 栏 由 报 考 人 填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初审意见</w:t>
            </w:r>
          </w:p>
          <w:p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及需要备案说明的事项</w:t>
            </w:r>
          </w:p>
        </w:tc>
        <w:tc>
          <w:tcPr>
            <w:tcW w:w="91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560" w:firstLineChars="190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560" w:firstLineChars="190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2880" w:firstLineChars="120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审核人签字：              复核人签字：</w:t>
            </w:r>
          </w:p>
        </w:tc>
      </w:tr>
    </w:tbl>
    <w:p>
      <w:pPr>
        <w:widowControl/>
        <w:spacing w:line="400" w:lineRule="exact"/>
        <w:ind w:left="-359" w:leftChars="-171" w:right="-260" w:rightChars="-124"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注：此表A4纸打印一式一份，报名时提交，提交后不得更改。</w:t>
      </w:r>
    </w:p>
    <w:p/>
    <w:sectPr>
      <w:pgSz w:w="11906" w:h="16838"/>
      <w:pgMar w:top="1474" w:right="158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65"/>
    <w:rsid w:val="006B6483"/>
    <w:rsid w:val="00760565"/>
    <w:rsid w:val="65A47DDD"/>
    <w:rsid w:val="79E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270</Characters>
  <Lines>7</Lines>
  <Paragraphs>3</Paragraphs>
  <TotalTime>3</TotalTime>
  <ScaleCrop>false</ScaleCrop>
  <LinksUpToDate>false</LinksUpToDate>
  <CharactersWithSpaces>536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2019-02-19T08:32:00Z</dcterms:created>
  <dc:creator>qbn</dc:creator>
  <cp:lastModifiedBy>少琪</cp:lastModifiedBy>
  <dcterms:modified xsi:type="dcterms:W3CDTF">2020-08-23T04:10:21Z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