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关于疫情防控期间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选聘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采用“钉钉”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软件进行面试的注意事项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各位考生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受疫情影响，现决定采用线上面试的形式开展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选聘</w:t>
      </w:r>
      <w:r>
        <w:rPr>
          <w:rFonts w:hint="eastAsia" w:ascii="仿宋" w:hAnsi="仿宋" w:eastAsia="仿宋" w:cs="仿宋"/>
          <w:sz w:val="32"/>
          <w:szCs w:val="32"/>
        </w:rPr>
        <w:t>活动。现将注意事项通知如下：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一、公告发布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_GB2312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本次选聘将通过</w:t>
      </w:r>
      <w:r>
        <w:rPr>
          <w:rFonts w:hint="eastAsia" w:ascii="方正仿宋简体" w:hAnsi="PingFangSC-Regular" w:eastAsia="方正仿宋简体" w:cs="Arial"/>
          <w:color w:val="000000"/>
          <w:sz w:val="32"/>
          <w:szCs w:val="32"/>
        </w:rPr>
        <w:t>唐山事业单位招聘网</w:t>
      </w:r>
      <w:r>
        <w:rPr>
          <w:rFonts w:hint="eastAsia" w:ascii="方正仿宋简体" w:hAnsi="PingFangSC-Regular" w:eastAsia="方正仿宋简体" w:cs="Arial"/>
          <w:color w:val="000000"/>
          <w:sz w:val="32"/>
          <w:szCs w:val="32"/>
          <w:lang w:eastAsia="zh-CN"/>
        </w:rPr>
        <w:t>站（http://www.tssydwzpw.com）</w:t>
      </w:r>
      <w:r>
        <w:rPr>
          <w:rFonts w:hint="eastAsia" w:ascii="仿宋_GB2312" w:hAnsi="仿宋" w:eastAsia="仿宋_GB2312" w:cs="宋体"/>
          <w:bCs/>
          <w:kern w:val="0"/>
          <w:sz w:val="32"/>
          <w:szCs w:val="32"/>
        </w:rPr>
        <w:t>发布</w:t>
      </w:r>
      <w:r>
        <w:rPr>
          <w:rFonts w:hint="eastAsia" w:ascii="仿宋_GB2312" w:hAnsi="仿宋" w:eastAsia="仿宋_GB2312" w:cs="宋体"/>
          <w:bCs/>
          <w:kern w:val="0"/>
          <w:sz w:val="32"/>
          <w:szCs w:val="32"/>
          <w:lang w:val="en-US" w:eastAsia="zh-CN"/>
        </w:rPr>
        <w:t>选聘</w:t>
      </w:r>
      <w:r>
        <w:rPr>
          <w:rFonts w:hint="eastAsia" w:ascii="仿宋_GB2312" w:hAnsi="仿宋" w:eastAsia="仿宋_GB2312" w:cs="宋体"/>
          <w:bCs/>
          <w:kern w:val="0"/>
          <w:sz w:val="32"/>
          <w:szCs w:val="32"/>
          <w:lang w:eastAsia="zh-CN"/>
        </w:rPr>
        <w:t>公告、岗位需求及相关通知。望报考人员认真阅读选聘公告，知悉岗位相关需求，提前准备适岗性评价及面试内容，并按照公告要求认真填报本人签字的报名表、组全相关符合岗位条件的报考材</w:t>
      </w:r>
      <w:bookmarkStart w:id="0" w:name="_GoBack"/>
      <w:bookmarkEnd w:id="0"/>
      <w:r>
        <w:rPr>
          <w:rFonts w:hint="eastAsia" w:ascii="仿宋_GB2312" w:hAnsi="仿宋" w:eastAsia="仿宋_GB2312" w:cs="宋体"/>
          <w:bCs/>
          <w:kern w:val="0"/>
          <w:sz w:val="32"/>
          <w:szCs w:val="32"/>
          <w:lang w:eastAsia="zh-CN"/>
        </w:rPr>
        <w:t>料后，发送到公告中指定邮箱。</w:t>
      </w:r>
      <w:r>
        <w:rPr>
          <w:rFonts w:hint="eastAsia" w:ascii="仿宋" w:hAnsi="仿宋" w:eastAsia="仿宋" w:cs="仿宋"/>
          <w:sz w:val="32"/>
          <w:szCs w:val="32"/>
        </w:rPr>
        <w:t>同时，资格审查工作贯穿整个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选聘</w:t>
      </w:r>
      <w:r>
        <w:rPr>
          <w:rFonts w:hint="eastAsia" w:ascii="仿宋" w:hAnsi="仿宋" w:eastAsia="仿宋" w:cs="仿宋"/>
          <w:sz w:val="32"/>
          <w:szCs w:val="32"/>
        </w:rPr>
        <w:t>过程，凡发现应考人员与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选聘</w:t>
      </w:r>
      <w:r>
        <w:rPr>
          <w:rFonts w:hint="eastAsia" w:ascii="仿宋" w:hAnsi="仿宋" w:eastAsia="仿宋" w:cs="仿宋"/>
          <w:sz w:val="32"/>
          <w:szCs w:val="32"/>
        </w:rPr>
        <w:t>岗位所要求的资格条件不符以及提供虚假信息的，取消其应聘资格，由此造成的后果由应考人员自负。考生要保持报名时所留联系电话和邮箱使用的畅通，以便通知有关事宜，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选聘</w:t>
      </w:r>
      <w:r>
        <w:rPr>
          <w:rFonts w:hint="eastAsia" w:ascii="仿宋" w:hAnsi="仿宋" w:eastAsia="仿宋" w:cs="仿宋"/>
          <w:sz w:val="32"/>
          <w:szCs w:val="32"/>
        </w:rPr>
        <w:t>任何环节造成因所留联系电话、邮箱无法联系到本人的，后果自负。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适岗性评价、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面试软件应用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选聘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适岗性评价及</w:t>
      </w:r>
      <w:r>
        <w:rPr>
          <w:rFonts w:hint="eastAsia" w:ascii="仿宋" w:hAnsi="仿宋" w:eastAsia="仿宋" w:cs="仿宋"/>
          <w:sz w:val="32"/>
          <w:szCs w:val="32"/>
        </w:rPr>
        <w:t>面试采用“钉钉”软件（下载地址：</w:t>
      </w:r>
      <w:r>
        <w:fldChar w:fldCharType="begin"/>
      </w:r>
      <w:r>
        <w:instrText xml:space="preserve"> HYPERLINK "https://www.dingtalk.com/）。" </w:instrText>
      </w:r>
      <w:r>
        <w:fldChar w:fldCharType="separate"/>
      </w:r>
      <w:r>
        <w:rPr>
          <w:rStyle w:val="6"/>
          <w:rFonts w:hint="eastAsia" w:ascii="仿宋" w:hAnsi="仿宋" w:eastAsia="仿宋" w:cs="仿宋"/>
          <w:sz w:val="32"/>
          <w:szCs w:val="32"/>
        </w:rPr>
        <w:t>https://www.dingtalk.com/</w:t>
      </w:r>
      <w:r>
        <w:rPr>
          <w:rStyle w:val="6"/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）进行，请提前在笔记本电脑下载安装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（推荐电脑下载）</w:t>
      </w:r>
      <w:r>
        <w:rPr>
          <w:rFonts w:hint="eastAsia" w:ascii="仿宋" w:hAnsi="仿宋" w:eastAsia="仿宋" w:cs="仿宋"/>
          <w:sz w:val="32"/>
          <w:szCs w:val="32"/>
        </w:rPr>
        <w:t>，实名注册个人账户并调试设备，确保视频面试可正常进行。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3" w:leftChars="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、适岗性评价及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面试相关流程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lang w:eastAsia="zh-CN"/>
        </w:rPr>
        <w:t>报名资格审查合格人员</w:t>
      </w:r>
      <w:r>
        <w:rPr>
          <w:rFonts w:hint="eastAsia" w:ascii="仿宋" w:hAnsi="仿宋" w:eastAsia="仿宋" w:cs="仿宋"/>
          <w:sz w:val="32"/>
          <w:szCs w:val="32"/>
        </w:rPr>
        <w:t>我方工作人员将以电话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或短信</w:t>
      </w:r>
      <w:r>
        <w:rPr>
          <w:rFonts w:hint="eastAsia" w:ascii="仿宋" w:hAnsi="仿宋" w:eastAsia="仿宋" w:cs="仿宋"/>
          <w:sz w:val="32"/>
          <w:szCs w:val="32"/>
        </w:rPr>
        <w:t>方式告知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其</w:t>
      </w:r>
      <w:r>
        <w:rPr>
          <w:rFonts w:hint="eastAsia" w:ascii="仿宋" w:hAnsi="仿宋" w:eastAsia="仿宋" w:cs="仿宋"/>
          <w:sz w:val="32"/>
          <w:szCs w:val="32"/>
        </w:rPr>
        <w:t>“钉钉”群号码，用“钉钉”软件搜索群号进入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适岗性评价</w:t>
      </w:r>
      <w:r>
        <w:rPr>
          <w:rFonts w:hint="eastAsia" w:ascii="仿宋" w:hAnsi="仿宋" w:eastAsia="仿宋" w:cs="仿宋"/>
          <w:sz w:val="32"/>
          <w:szCs w:val="32"/>
        </w:rPr>
        <w:t>工作群，因个人设备或操作问题导致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适岗性评价</w:t>
      </w:r>
      <w:r>
        <w:rPr>
          <w:rFonts w:hint="eastAsia" w:ascii="仿宋" w:hAnsi="仿宋" w:eastAsia="仿宋" w:cs="仿宋"/>
          <w:sz w:val="32"/>
          <w:szCs w:val="32"/>
        </w:rPr>
        <w:t>流程无法正常进行的，后果自负。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面试环节参照适岗性评价环节进行。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进入“钉钉”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适岗性评价（面试）</w:t>
      </w:r>
      <w:r>
        <w:rPr>
          <w:rFonts w:hint="eastAsia" w:ascii="仿宋" w:hAnsi="仿宋" w:eastAsia="仿宋" w:cs="仿宋"/>
          <w:sz w:val="32"/>
          <w:szCs w:val="32"/>
        </w:rPr>
        <w:t>工作群后，请自觉遵守工作群相关规定，服从群管理员的管理。管理员将在群内发送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适岗性评价（面试）</w:t>
      </w:r>
      <w:r>
        <w:rPr>
          <w:rFonts w:hint="eastAsia" w:ascii="仿宋" w:hAnsi="仿宋" w:eastAsia="仿宋" w:cs="仿宋"/>
          <w:sz w:val="32"/>
          <w:szCs w:val="32"/>
        </w:rPr>
        <w:t>顺序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号</w:t>
      </w:r>
      <w:r>
        <w:rPr>
          <w:rFonts w:hint="eastAsia" w:ascii="仿宋" w:hAnsi="仿宋" w:eastAsia="仿宋" w:cs="仿宋"/>
          <w:sz w:val="32"/>
          <w:szCs w:val="32"/>
        </w:rPr>
        <w:t>。管理员将提前在群内联系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适岗性评价（面试）</w:t>
      </w:r>
      <w:r>
        <w:rPr>
          <w:rFonts w:hint="eastAsia" w:ascii="仿宋" w:hAnsi="仿宋" w:eastAsia="仿宋" w:cs="仿宋"/>
          <w:sz w:val="32"/>
          <w:szCs w:val="32"/>
        </w:rPr>
        <w:t>者准备接受我方工作人员视频邀请进入视频聊天，同时联系下一位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适岗性评价</w:t>
      </w:r>
      <w:r>
        <w:rPr>
          <w:rFonts w:hint="eastAsia" w:ascii="仿宋" w:hAnsi="仿宋" w:eastAsia="仿宋" w:cs="仿宋"/>
          <w:sz w:val="32"/>
          <w:szCs w:val="32"/>
        </w:rPr>
        <w:t>者提前做准备。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适岗性评价（面试）</w:t>
      </w:r>
      <w:r>
        <w:rPr>
          <w:rFonts w:hint="eastAsia" w:ascii="仿宋" w:hAnsi="仿宋" w:eastAsia="仿宋" w:cs="仿宋"/>
          <w:sz w:val="32"/>
          <w:szCs w:val="32"/>
        </w:rPr>
        <w:t>者开始视频后，双方确认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音频</w:t>
      </w:r>
      <w:r>
        <w:rPr>
          <w:rFonts w:hint="eastAsia" w:ascii="仿宋" w:hAnsi="仿宋" w:eastAsia="仿宋" w:cs="仿宋"/>
          <w:sz w:val="32"/>
          <w:szCs w:val="32"/>
        </w:rPr>
        <w:t>、视频正常运行后开始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考试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考试</w:t>
      </w:r>
      <w:r>
        <w:rPr>
          <w:rFonts w:hint="eastAsia" w:ascii="仿宋" w:hAnsi="仿宋" w:eastAsia="仿宋" w:cs="仿宋"/>
          <w:sz w:val="32"/>
          <w:szCs w:val="32"/>
        </w:rPr>
        <w:t>过程中，要注意教仪教态，不可将摄像头全程对准板书或书写页面，要与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评委</w:t>
      </w:r>
      <w:r>
        <w:rPr>
          <w:rFonts w:hint="eastAsia" w:ascii="仿宋" w:hAnsi="仿宋" w:eastAsia="仿宋" w:cs="仿宋"/>
          <w:sz w:val="32"/>
          <w:szCs w:val="32"/>
        </w:rPr>
        <w:t>面对面交流，接受提问。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微软雅黑" w:eastAsia="仿宋" w:cs="宋体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（一）适岗性评价。</w:t>
      </w:r>
      <w:r>
        <w:rPr>
          <w:rFonts w:hint="eastAsia" w:ascii="仿宋_GB2312" w:hAnsi="仿宋" w:eastAsia="仿宋_GB2312" w:cs="宋体"/>
          <w:bCs/>
          <w:kern w:val="0"/>
          <w:sz w:val="32"/>
          <w:szCs w:val="32"/>
        </w:rPr>
        <w:t>由用人单位会同</w:t>
      </w:r>
      <w:r>
        <w:rPr>
          <w:rFonts w:hint="eastAsia" w:ascii="仿宋_GB2312" w:hAnsi="仿宋" w:eastAsia="仿宋_GB2312" w:cs="宋体"/>
          <w:bCs/>
          <w:kern w:val="0"/>
          <w:sz w:val="32"/>
          <w:szCs w:val="32"/>
          <w:lang w:val="en-US" w:eastAsia="zh-CN"/>
        </w:rPr>
        <w:t>市委组织部、市</w:t>
      </w:r>
      <w:r>
        <w:rPr>
          <w:rFonts w:hint="eastAsia" w:ascii="仿宋_GB2312" w:hAnsi="仿宋" w:eastAsia="仿宋_GB2312" w:cs="宋体"/>
          <w:bCs/>
          <w:kern w:val="0"/>
          <w:sz w:val="32"/>
          <w:szCs w:val="32"/>
        </w:rPr>
        <w:t>教育等部门选派</w:t>
      </w:r>
      <w:r>
        <w:rPr>
          <w:rFonts w:ascii="仿宋_GB2312" w:hAnsi="仿宋" w:eastAsia="仿宋_GB2312" w:cs="宋体"/>
          <w:bCs/>
          <w:kern w:val="0"/>
          <w:sz w:val="32"/>
          <w:szCs w:val="32"/>
        </w:rPr>
        <w:t>7</w:t>
      </w:r>
      <w:r>
        <w:rPr>
          <w:rFonts w:hint="eastAsia" w:ascii="仿宋_GB2312" w:hAnsi="仿宋" w:eastAsia="仿宋_GB2312" w:cs="宋体"/>
          <w:bCs/>
          <w:kern w:val="0"/>
          <w:sz w:val="32"/>
          <w:szCs w:val="32"/>
        </w:rPr>
        <w:t>名评委组成考核小组，对资格审核合格人员专业知识、业务能力、工作（学习）经历、发展潜质等方面进行综合评价，评价分为适合和不适合两个等次，</w:t>
      </w:r>
      <w:r>
        <w:rPr>
          <w:rFonts w:ascii="仿宋_GB2312" w:hAnsi="仿宋" w:eastAsia="仿宋_GB2312" w:cs="宋体"/>
          <w:bCs/>
          <w:kern w:val="0"/>
          <w:sz w:val="32"/>
          <w:szCs w:val="32"/>
        </w:rPr>
        <w:t>5</w:t>
      </w:r>
      <w:r>
        <w:rPr>
          <w:rFonts w:hint="eastAsia" w:ascii="仿宋_GB2312" w:hAnsi="仿宋" w:eastAsia="仿宋_GB2312" w:cs="宋体"/>
          <w:bCs/>
          <w:kern w:val="0"/>
          <w:sz w:val="32"/>
          <w:szCs w:val="32"/>
        </w:rPr>
        <w:t>名以上评委评价为适合即进入面试环节。</w:t>
      </w:r>
      <w:r>
        <w:rPr>
          <w:rFonts w:hint="eastAsia" w:ascii="仿宋_GB2312" w:hAnsi="仿宋" w:eastAsia="仿宋_GB2312" w:cs="宋体"/>
          <w:bCs/>
          <w:kern w:val="0"/>
          <w:sz w:val="32"/>
          <w:szCs w:val="32"/>
          <w:lang w:eastAsia="zh-CN"/>
        </w:rPr>
        <w:t>参与适岗性评价考生需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提前调试好视频设备，选择好场地，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准备好相关内容。评委对适岗性评价现场赋分，评价为适合即进入面试环节。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（二）面试。</w:t>
      </w:r>
      <w:r>
        <w:rPr>
          <w:rFonts w:hint="eastAsia" w:ascii="仿宋_GB2312" w:hAnsi="仿宋" w:eastAsia="仿宋_GB2312" w:cs="宋体"/>
          <w:bCs/>
          <w:kern w:val="0"/>
          <w:sz w:val="32"/>
          <w:szCs w:val="32"/>
        </w:rPr>
        <w:t>面试方式为说课，说课具体题目由考生自主确定，</w:t>
      </w:r>
      <w:r>
        <w:rPr>
          <w:rFonts w:hint="eastAsia" w:ascii="仿宋_GB2312" w:hAnsi="仿宋" w:eastAsia="仿宋_GB2312" w:cs="宋体"/>
          <w:bCs/>
          <w:kern w:val="0"/>
          <w:sz w:val="32"/>
          <w:szCs w:val="32"/>
          <w:lang w:val="en-US" w:eastAsia="zh-CN"/>
        </w:rPr>
        <w:t>报考中小学的</w:t>
      </w:r>
      <w:r>
        <w:rPr>
          <w:rFonts w:hint="default" w:ascii="方正仿宋简体" w:hAnsi="PingFangSC-Regular" w:eastAsia="方正仿宋简体" w:cs="Arial"/>
          <w:color w:val="000000"/>
          <w:kern w:val="0"/>
          <w:sz w:val="32"/>
          <w:szCs w:val="32"/>
          <w:lang w:val="en-US" w:eastAsia="zh-CN" w:bidi="ar"/>
        </w:rPr>
        <w:t>说课教材为所报考</w:t>
      </w:r>
      <w:r>
        <w:rPr>
          <w:rFonts w:hint="eastAsia" w:ascii="方正仿宋简体" w:hAnsi="PingFangSC-Regular" w:eastAsia="方正仿宋简体" w:cs="Arial"/>
          <w:color w:val="000000"/>
          <w:kern w:val="0"/>
          <w:sz w:val="32"/>
          <w:szCs w:val="32"/>
          <w:lang w:val="en-US" w:eastAsia="zh-CN" w:bidi="ar"/>
        </w:rPr>
        <w:t>岗位</w:t>
      </w:r>
      <w:r>
        <w:rPr>
          <w:rFonts w:hint="default" w:ascii="方正仿宋简体" w:hAnsi="PingFangSC-Regular" w:eastAsia="方正仿宋简体" w:cs="Arial"/>
          <w:color w:val="000000"/>
          <w:kern w:val="0"/>
          <w:sz w:val="32"/>
          <w:szCs w:val="32"/>
          <w:lang w:val="en-US" w:eastAsia="zh-CN" w:bidi="ar"/>
        </w:rPr>
        <w:t>相应学科</w:t>
      </w:r>
      <w:r>
        <w:rPr>
          <w:rFonts w:hint="eastAsia" w:ascii="方正仿宋简体" w:hAnsi="PingFangSC-Regular" w:eastAsia="方正仿宋简体" w:cs="Arial"/>
          <w:color w:val="000000"/>
          <w:kern w:val="0"/>
          <w:sz w:val="32"/>
          <w:szCs w:val="32"/>
          <w:lang w:val="en-US" w:eastAsia="zh-CN" w:bidi="ar"/>
        </w:rPr>
        <w:t>高中</w:t>
      </w:r>
      <w:r>
        <w:rPr>
          <w:rFonts w:hint="default" w:ascii="方正仿宋简体" w:hAnsi="PingFangSC-Regular" w:eastAsia="方正仿宋简体" w:cs="Arial"/>
          <w:color w:val="000000"/>
          <w:kern w:val="0"/>
          <w:sz w:val="32"/>
          <w:szCs w:val="32"/>
          <w:lang w:val="en-US" w:eastAsia="zh-CN" w:bidi="ar"/>
        </w:rPr>
        <w:t>学段现行教材</w:t>
      </w:r>
      <w:r>
        <w:rPr>
          <w:rFonts w:hint="eastAsia" w:ascii="方正仿宋简体" w:hAnsi="PingFangSC-Regular" w:eastAsia="方正仿宋简体" w:cs="Arial"/>
          <w:color w:val="000000"/>
          <w:kern w:val="0"/>
          <w:sz w:val="32"/>
          <w:szCs w:val="32"/>
          <w:lang w:val="en-US" w:eastAsia="zh-CN" w:bidi="ar"/>
        </w:rPr>
        <w:t>、报考市委党校的说课内容为政治理论课、报考职业教育联合学校的</w:t>
      </w:r>
      <w:r>
        <w:rPr>
          <w:rFonts w:hint="default" w:ascii="方正仿宋简体" w:hAnsi="PingFangSC-Regular" w:eastAsia="方正仿宋简体" w:cs="Arial"/>
          <w:color w:val="000000"/>
          <w:kern w:val="0"/>
          <w:sz w:val="32"/>
          <w:szCs w:val="32"/>
          <w:lang w:val="en-US" w:eastAsia="zh-CN" w:bidi="ar"/>
        </w:rPr>
        <w:t>说课教材为所报考</w:t>
      </w:r>
      <w:r>
        <w:rPr>
          <w:rFonts w:hint="eastAsia" w:ascii="方正仿宋简体" w:hAnsi="PingFangSC-Regular" w:eastAsia="方正仿宋简体" w:cs="Arial"/>
          <w:color w:val="000000"/>
          <w:kern w:val="0"/>
          <w:sz w:val="32"/>
          <w:szCs w:val="32"/>
          <w:lang w:val="en-US" w:eastAsia="zh-CN" w:bidi="ar"/>
        </w:rPr>
        <w:t>岗位</w:t>
      </w:r>
      <w:r>
        <w:rPr>
          <w:rFonts w:hint="default" w:ascii="方正仿宋简体" w:hAnsi="PingFangSC-Regular" w:eastAsia="方正仿宋简体" w:cs="Arial"/>
          <w:color w:val="000000"/>
          <w:kern w:val="0"/>
          <w:sz w:val="32"/>
          <w:szCs w:val="32"/>
          <w:lang w:val="en-US" w:eastAsia="zh-CN" w:bidi="ar"/>
        </w:rPr>
        <w:t>相应学科</w:t>
      </w:r>
      <w:r>
        <w:rPr>
          <w:rFonts w:hint="eastAsia" w:ascii="方正仿宋简体" w:hAnsi="PingFangSC-Regular" w:eastAsia="方正仿宋简体" w:cs="Arial"/>
          <w:color w:val="000000"/>
          <w:kern w:val="0"/>
          <w:sz w:val="32"/>
          <w:szCs w:val="32"/>
          <w:lang w:val="en-US" w:eastAsia="zh-CN" w:bidi="ar"/>
        </w:rPr>
        <w:t>中职</w:t>
      </w:r>
      <w:r>
        <w:rPr>
          <w:rFonts w:hint="default" w:ascii="方正仿宋简体" w:hAnsi="PingFangSC-Regular" w:eastAsia="方正仿宋简体" w:cs="Arial"/>
          <w:color w:val="000000"/>
          <w:kern w:val="0"/>
          <w:sz w:val="32"/>
          <w:szCs w:val="32"/>
          <w:lang w:val="en-US" w:eastAsia="zh-CN" w:bidi="ar"/>
        </w:rPr>
        <w:t>学段现行教材</w:t>
      </w:r>
      <w:r>
        <w:rPr>
          <w:rFonts w:hint="eastAsia" w:ascii="方正仿宋简体" w:hAnsi="PingFangSC-Regular" w:eastAsia="方正仿宋简体" w:cs="Arial"/>
          <w:color w:val="000000"/>
          <w:kern w:val="0"/>
          <w:sz w:val="32"/>
          <w:szCs w:val="32"/>
          <w:lang w:val="en-US" w:eastAsia="zh-CN" w:bidi="ar"/>
        </w:rPr>
        <w:t>。</w:t>
      </w:r>
      <w:r>
        <w:rPr>
          <w:rFonts w:hint="eastAsia" w:ascii="仿宋_GB2312" w:hAnsi="仿宋" w:eastAsia="仿宋_GB2312" w:cs="宋体"/>
          <w:bCs/>
          <w:kern w:val="0"/>
          <w:sz w:val="32"/>
          <w:szCs w:val="32"/>
        </w:rPr>
        <w:t>面试时间控制在15分钟以内，面试成绩满分</w:t>
      </w:r>
      <w:r>
        <w:rPr>
          <w:rFonts w:ascii="仿宋_GB2312" w:hAnsi="仿宋" w:eastAsia="仿宋_GB2312" w:cs="宋体"/>
          <w:bCs/>
          <w:kern w:val="0"/>
          <w:sz w:val="32"/>
          <w:szCs w:val="32"/>
        </w:rPr>
        <w:t>100</w:t>
      </w:r>
      <w:r>
        <w:rPr>
          <w:rFonts w:hint="eastAsia" w:ascii="仿宋_GB2312" w:hAnsi="仿宋" w:eastAsia="仿宋_GB2312" w:cs="宋体"/>
          <w:bCs/>
          <w:kern w:val="0"/>
          <w:sz w:val="32"/>
          <w:szCs w:val="32"/>
        </w:rPr>
        <w:t>分，最低合格控制分数线</w:t>
      </w:r>
      <w:r>
        <w:rPr>
          <w:rFonts w:ascii="仿宋_GB2312" w:hAnsi="仿宋" w:eastAsia="仿宋_GB2312" w:cs="宋体"/>
          <w:bCs/>
          <w:kern w:val="0"/>
          <w:sz w:val="32"/>
          <w:szCs w:val="32"/>
        </w:rPr>
        <w:t>60</w:t>
      </w:r>
      <w:r>
        <w:rPr>
          <w:rFonts w:hint="eastAsia" w:ascii="仿宋_GB2312" w:hAnsi="仿宋" w:eastAsia="仿宋_GB2312" w:cs="宋体"/>
          <w:bCs/>
          <w:kern w:val="0"/>
          <w:sz w:val="32"/>
          <w:szCs w:val="32"/>
        </w:rPr>
        <w:t>分。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参与面试考生需提前调试好视频设备，选择好面试场地，准备好试讲内容。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Cs/>
          <w:kern w:val="0"/>
          <w:sz w:val="32"/>
          <w:szCs w:val="32"/>
        </w:rPr>
        <w:t>面试结束后，分报考学科按照拟聘用人数与</w:t>
      </w:r>
      <w:r>
        <w:rPr>
          <w:rFonts w:hint="eastAsia" w:ascii="仿宋_GB2312" w:hAnsi="仿宋" w:eastAsia="仿宋_GB2312" w:cs="宋体"/>
          <w:bCs/>
          <w:kern w:val="0"/>
          <w:sz w:val="32"/>
          <w:szCs w:val="32"/>
          <w:lang w:val="en-US" w:eastAsia="zh-CN"/>
        </w:rPr>
        <w:t>选聘</w:t>
      </w:r>
      <w:r>
        <w:rPr>
          <w:rFonts w:hint="eastAsia" w:ascii="仿宋_GB2312" w:hAnsi="仿宋" w:eastAsia="仿宋_GB2312" w:cs="宋体"/>
          <w:bCs/>
          <w:kern w:val="0"/>
          <w:sz w:val="32"/>
          <w:szCs w:val="32"/>
        </w:rPr>
        <w:t>人数</w:t>
      </w:r>
      <w:r>
        <w:rPr>
          <w:rFonts w:ascii="仿宋_GB2312" w:hAnsi="仿宋" w:eastAsia="仿宋_GB2312" w:cs="宋体"/>
          <w:bCs/>
          <w:kern w:val="0"/>
          <w:sz w:val="32"/>
          <w:szCs w:val="32"/>
        </w:rPr>
        <w:t>1</w:t>
      </w:r>
      <w:r>
        <w:rPr>
          <w:rFonts w:hint="eastAsia" w:ascii="仿宋_GB2312" w:hAnsi="仿宋" w:eastAsia="仿宋_GB2312" w:cs="宋体"/>
          <w:bCs/>
          <w:kern w:val="0"/>
          <w:sz w:val="32"/>
          <w:szCs w:val="32"/>
        </w:rPr>
        <w:t>:</w:t>
      </w:r>
      <w:r>
        <w:rPr>
          <w:rFonts w:ascii="仿宋_GB2312" w:hAnsi="仿宋" w:eastAsia="仿宋_GB2312" w:cs="宋体"/>
          <w:bCs/>
          <w:kern w:val="0"/>
          <w:sz w:val="32"/>
          <w:szCs w:val="32"/>
        </w:rPr>
        <w:t>1</w:t>
      </w:r>
      <w:r>
        <w:rPr>
          <w:rFonts w:hint="eastAsia" w:ascii="仿宋_GB2312" w:hAnsi="仿宋" w:eastAsia="仿宋_GB2312" w:cs="宋体"/>
          <w:bCs/>
          <w:kern w:val="0"/>
          <w:sz w:val="32"/>
          <w:szCs w:val="32"/>
        </w:rPr>
        <w:t>的比例，依据面试成绩从高分到低分确定进入体检人选。</w:t>
      </w:r>
      <w:r>
        <w:rPr>
          <w:rFonts w:hint="eastAsia" w:ascii="仿宋_GB2312" w:hAnsi="仿宋" w:eastAsia="仿宋_GB2312" w:cs="宋体"/>
          <w:bCs/>
          <w:kern w:val="0"/>
          <w:sz w:val="32"/>
          <w:szCs w:val="32"/>
          <w:lang w:eastAsia="zh-CN"/>
        </w:rPr>
        <w:t>体检时间另行通知。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</w:t>
      </w:r>
    </w:p>
    <w:sectPr>
      <w:footerReference r:id="rId3" w:type="default"/>
      <w:pgSz w:w="11906" w:h="16838"/>
      <w:pgMar w:top="2098" w:right="1474" w:bottom="1984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PingFangSC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B0+F+k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D91"/>
    <w:rsid w:val="004F1982"/>
    <w:rsid w:val="004F25D3"/>
    <w:rsid w:val="008C4467"/>
    <w:rsid w:val="00C465A6"/>
    <w:rsid w:val="00F84D91"/>
    <w:rsid w:val="01ED2FB0"/>
    <w:rsid w:val="03383798"/>
    <w:rsid w:val="070F452E"/>
    <w:rsid w:val="084E66E6"/>
    <w:rsid w:val="086C1DFB"/>
    <w:rsid w:val="09174A52"/>
    <w:rsid w:val="0E5D70DE"/>
    <w:rsid w:val="1007540D"/>
    <w:rsid w:val="10CC6635"/>
    <w:rsid w:val="141749E7"/>
    <w:rsid w:val="15D764AF"/>
    <w:rsid w:val="1B3C35EB"/>
    <w:rsid w:val="1B5971EF"/>
    <w:rsid w:val="1CA06B91"/>
    <w:rsid w:val="1D604FBD"/>
    <w:rsid w:val="1D902BAF"/>
    <w:rsid w:val="21556687"/>
    <w:rsid w:val="23524C21"/>
    <w:rsid w:val="23EC188D"/>
    <w:rsid w:val="23FF0FA2"/>
    <w:rsid w:val="2531729C"/>
    <w:rsid w:val="28660655"/>
    <w:rsid w:val="290E5AE7"/>
    <w:rsid w:val="297B7F60"/>
    <w:rsid w:val="2D004869"/>
    <w:rsid w:val="2DDC47DD"/>
    <w:rsid w:val="2E435E3C"/>
    <w:rsid w:val="2FE51DC5"/>
    <w:rsid w:val="307E05B6"/>
    <w:rsid w:val="322F7409"/>
    <w:rsid w:val="36BF1514"/>
    <w:rsid w:val="3A704A1C"/>
    <w:rsid w:val="3A9E073C"/>
    <w:rsid w:val="3D351917"/>
    <w:rsid w:val="3E175823"/>
    <w:rsid w:val="3E1E7DE4"/>
    <w:rsid w:val="3F5E6891"/>
    <w:rsid w:val="44704AFA"/>
    <w:rsid w:val="44F7369A"/>
    <w:rsid w:val="49F746A5"/>
    <w:rsid w:val="4E357178"/>
    <w:rsid w:val="4ED93F0E"/>
    <w:rsid w:val="513F4F77"/>
    <w:rsid w:val="5353041A"/>
    <w:rsid w:val="551B0A4C"/>
    <w:rsid w:val="55280CDE"/>
    <w:rsid w:val="58C21ADE"/>
    <w:rsid w:val="5A0D2B1C"/>
    <w:rsid w:val="5A346785"/>
    <w:rsid w:val="5BA03E96"/>
    <w:rsid w:val="5D7A4F4F"/>
    <w:rsid w:val="5DE43BEE"/>
    <w:rsid w:val="62913406"/>
    <w:rsid w:val="62AA703B"/>
    <w:rsid w:val="65DE752C"/>
    <w:rsid w:val="66665667"/>
    <w:rsid w:val="6E7917AA"/>
    <w:rsid w:val="715816AF"/>
    <w:rsid w:val="73CE4A57"/>
    <w:rsid w:val="745928FA"/>
    <w:rsid w:val="7593053F"/>
    <w:rsid w:val="78715F26"/>
    <w:rsid w:val="79423081"/>
    <w:rsid w:val="79D64CCC"/>
    <w:rsid w:val="7C1D2DDD"/>
    <w:rsid w:val="7C866D5D"/>
    <w:rsid w:val="7CDD3C2B"/>
    <w:rsid w:val="7D65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130</Words>
  <Characters>743</Characters>
  <Lines>6</Lines>
  <Paragraphs>1</Paragraphs>
  <TotalTime>3</TotalTime>
  <ScaleCrop>false</ScaleCrop>
  <LinksUpToDate>false</LinksUpToDate>
  <CharactersWithSpaces>872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原来如此</cp:lastModifiedBy>
  <cp:lastPrinted>2020-07-24T02:35:00Z</cp:lastPrinted>
  <dcterms:modified xsi:type="dcterms:W3CDTF">2020-08-11T07:31:32Z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