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16" w:rsidRPr="00E42790" w:rsidRDefault="00641A16" w:rsidP="007270C4">
      <w:pPr>
        <w:jc w:val="left"/>
        <w:rPr>
          <w:rFonts w:ascii="黑体" w:eastAsia="黑体" w:hAnsi="黑体"/>
          <w:sz w:val="32"/>
          <w:szCs w:val="32"/>
        </w:rPr>
      </w:pPr>
      <w:r w:rsidRPr="00E42790">
        <w:rPr>
          <w:rFonts w:ascii="黑体" w:eastAsia="黑体" w:hAnsi="黑体" w:hint="eastAsia"/>
          <w:sz w:val="32"/>
          <w:szCs w:val="32"/>
        </w:rPr>
        <w:t>附件</w:t>
      </w:r>
      <w:r w:rsidR="007918BD" w:rsidRPr="00E42790">
        <w:rPr>
          <w:rFonts w:ascii="黑体" w:eastAsia="黑体" w:hAnsi="黑体" w:hint="eastAsia"/>
          <w:sz w:val="32"/>
          <w:szCs w:val="32"/>
        </w:rPr>
        <w:t>5</w:t>
      </w:r>
    </w:p>
    <w:p w:rsidR="00846A1C" w:rsidRDefault="007270C4" w:rsidP="00846A1C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B873B7">
        <w:rPr>
          <w:rFonts w:ascii="方正小标宋简体" w:eastAsia="方正小标宋简体" w:hAnsiTheme="minorEastAsia" w:hint="eastAsia"/>
          <w:sz w:val="44"/>
          <w:szCs w:val="44"/>
        </w:rPr>
        <w:t>2020年日照</w:t>
      </w:r>
      <w:r w:rsidR="006E2715">
        <w:rPr>
          <w:rFonts w:ascii="方正小标宋简体" w:eastAsia="方正小标宋简体" w:hAnsiTheme="minorEastAsia" w:hint="eastAsia"/>
          <w:sz w:val="44"/>
          <w:szCs w:val="44"/>
        </w:rPr>
        <w:t>高新技术产业开发区</w:t>
      </w:r>
      <w:r w:rsidRPr="00B873B7">
        <w:rPr>
          <w:rFonts w:ascii="方正小标宋简体" w:eastAsia="方正小标宋简体" w:hAnsiTheme="minorEastAsia" w:hint="eastAsia"/>
          <w:sz w:val="44"/>
          <w:szCs w:val="44"/>
        </w:rPr>
        <w:t>教育系统</w:t>
      </w:r>
    </w:p>
    <w:p w:rsidR="00641A16" w:rsidRPr="00B873B7" w:rsidRDefault="007270C4" w:rsidP="00846A1C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B873B7">
        <w:rPr>
          <w:rFonts w:ascii="方正小标宋简体" w:eastAsia="方正小标宋简体" w:hAnsiTheme="minorEastAsia" w:hint="eastAsia"/>
          <w:sz w:val="44"/>
          <w:szCs w:val="44"/>
        </w:rPr>
        <w:t>公开招聘幼儿园教师</w:t>
      </w:r>
      <w:r w:rsidR="00641A16" w:rsidRPr="00B873B7">
        <w:rPr>
          <w:rFonts w:ascii="方正小标宋简体" w:eastAsia="方正小标宋简体" w:hAnsiTheme="minorEastAsia" w:hint="eastAsia"/>
          <w:sz w:val="44"/>
          <w:szCs w:val="44"/>
        </w:rPr>
        <w:t>考试疫情防控注意事项</w:t>
      </w:r>
    </w:p>
    <w:p w:rsidR="00641A16" w:rsidRPr="006F1CB3" w:rsidRDefault="00641A16" w:rsidP="006F1CB3">
      <w:pPr>
        <w:spacing w:line="480" w:lineRule="auto"/>
        <w:rPr>
          <w:rFonts w:asciiTheme="minorEastAsia" w:hAnsiTheme="minorEastAsia"/>
          <w:sz w:val="28"/>
          <w:szCs w:val="28"/>
        </w:rPr>
      </w:pPr>
    </w:p>
    <w:p w:rsidR="00641A16" w:rsidRPr="009063C5" w:rsidRDefault="00641A16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 w:rsidR="00641A16" w:rsidRPr="009063C5" w:rsidRDefault="00641A16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二、属于以下特殊情形的，考试期间必须采取必要的隔离防护和健康检测措施。</w:t>
      </w:r>
    </w:p>
    <w:p w:rsidR="00641A16" w:rsidRPr="009063C5" w:rsidRDefault="00641A16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 w:rsidR="00641A16" w:rsidRPr="009063C5" w:rsidRDefault="00641A16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 w:rsidR="00641A16" w:rsidRPr="009063C5" w:rsidRDefault="00641A16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3.开考前14天有发热、咳嗽等症状的，须提供医疗机构出具的诊断证明和考前48小时内的核酸检测阴性报告，并在隔离考场参加考试。</w:t>
      </w:r>
    </w:p>
    <w:p w:rsidR="00641A16" w:rsidRPr="009063C5" w:rsidRDefault="009063C5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三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、考生进入考点参加考试，应当主动出示山东省电子健康通行码（绿码），并按要求主动接受体温测量。出示健康码为黄码（中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lastRenderedPageBreak/>
        <w:t>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 w:rsidR="00641A16" w:rsidRPr="009063C5" w:rsidRDefault="009063C5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四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 w:rsidR="00641A16" w:rsidRPr="009063C5" w:rsidRDefault="009063C5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五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 w:rsidR="00641A16" w:rsidRPr="009063C5" w:rsidRDefault="009063C5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六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、考生要遵循“两点一线”出行模式，“点对点”往返住所和考点</w:t>
      </w:r>
      <w:bookmarkStart w:id="0" w:name="_GoBack"/>
      <w:bookmarkEnd w:id="0"/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。在保障安全的前提下，尽量选择步行、骑行、私家车往返考点。乘坐公共交通工具、出租车或网约车等赴考点的，应切实做好个人防护和手卫生。</w:t>
      </w:r>
    </w:p>
    <w:p w:rsidR="00641A16" w:rsidRPr="009063C5" w:rsidRDefault="009063C5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七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、请广大考生近期注意做好自我健康管理，以免影响考试。凡违反我省、我市、我</w:t>
      </w:r>
      <w:r w:rsidR="007270C4" w:rsidRPr="009063C5">
        <w:rPr>
          <w:rFonts w:ascii="仿宋_GB2312" w:eastAsia="仿宋_GB2312" w:hAnsiTheme="minorEastAsia" w:hint="eastAsia"/>
          <w:sz w:val="30"/>
          <w:szCs w:val="30"/>
        </w:rPr>
        <w:t>区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常态化疫情防控有关规定，隐瞒、虚报旅居史、接触史、健康状况等疫情防控重点信息的，将依法依规追究责任。</w:t>
      </w:r>
    </w:p>
    <w:p w:rsidR="00641A16" w:rsidRPr="009063C5" w:rsidRDefault="006E2715" w:rsidP="009063C5">
      <w:pPr>
        <w:spacing w:line="520" w:lineRule="exact"/>
        <w:ind w:firstLineChars="200" w:firstLine="600"/>
        <w:rPr>
          <w:rFonts w:ascii="仿宋_GB2312" w:eastAsia="仿宋_GB2312" w:hAnsiTheme="minorEastAsia"/>
          <w:sz w:val="30"/>
          <w:szCs w:val="30"/>
        </w:rPr>
      </w:pPr>
      <w:r w:rsidRPr="009063C5">
        <w:rPr>
          <w:rFonts w:ascii="仿宋_GB2312" w:eastAsia="仿宋_GB2312" w:hAnsiTheme="minorEastAsia" w:hint="eastAsia"/>
          <w:sz w:val="30"/>
          <w:szCs w:val="30"/>
        </w:rPr>
        <w:t>高新区</w:t>
      </w:r>
      <w:r w:rsidR="00D541EA" w:rsidRPr="009063C5">
        <w:rPr>
          <w:rFonts w:ascii="仿宋_GB2312" w:eastAsia="仿宋_GB2312" w:hAnsiTheme="minorEastAsia" w:hint="eastAsia"/>
          <w:sz w:val="30"/>
          <w:szCs w:val="30"/>
        </w:rPr>
        <w:t>社会事业局卫生健康服务中心电话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：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 </w:t>
      </w:r>
      <w:r w:rsidR="00641A16" w:rsidRPr="009063C5">
        <w:rPr>
          <w:rFonts w:ascii="仿宋_GB2312" w:eastAsia="仿宋_GB2312" w:hAnsiTheme="minorEastAsia" w:hint="eastAsia"/>
          <w:sz w:val="30"/>
          <w:szCs w:val="30"/>
        </w:rPr>
        <w:t>0633-</w:t>
      </w:r>
      <w:r w:rsidRPr="009063C5">
        <w:rPr>
          <w:rFonts w:ascii="仿宋_GB2312" w:eastAsia="仿宋_GB2312" w:hAnsiTheme="minorEastAsia" w:hint="eastAsia"/>
          <w:sz w:val="30"/>
          <w:szCs w:val="30"/>
        </w:rPr>
        <w:t>2225836</w:t>
      </w:r>
    </w:p>
    <w:p w:rsidR="007768A1" w:rsidRPr="00B873B7" w:rsidRDefault="00641A16" w:rsidP="009063C5">
      <w:pPr>
        <w:spacing w:line="52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B873B7">
        <w:rPr>
          <w:rFonts w:ascii="仿宋_GB2312" w:eastAsia="仿宋_GB2312" w:hAnsiTheme="minorEastAsia" w:hint="eastAsia"/>
          <w:sz w:val="32"/>
          <w:szCs w:val="32"/>
        </w:rPr>
        <w:t> </w:t>
      </w:r>
    </w:p>
    <w:sectPr w:rsidR="007768A1" w:rsidRPr="00B873B7" w:rsidSect="009063C5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81A" w:rsidRDefault="00B9781A" w:rsidP="00641A16">
      <w:r>
        <w:separator/>
      </w:r>
    </w:p>
  </w:endnote>
  <w:endnote w:type="continuationSeparator" w:id="1">
    <w:p w:rsidR="00B9781A" w:rsidRDefault="00B9781A" w:rsidP="00641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81A" w:rsidRDefault="00B9781A" w:rsidP="00641A16">
      <w:r>
        <w:separator/>
      </w:r>
    </w:p>
  </w:footnote>
  <w:footnote w:type="continuationSeparator" w:id="1">
    <w:p w:rsidR="00B9781A" w:rsidRDefault="00B9781A" w:rsidP="00641A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D9F"/>
    <w:rsid w:val="000C255F"/>
    <w:rsid w:val="00641A16"/>
    <w:rsid w:val="006725E6"/>
    <w:rsid w:val="006E132A"/>
    <w:rsid w:val="006E2715"/>
    <w:rsid w:val="006F1CB3"/>
    <w:rsid w:val="007227B1"/>
    <w:rsid w:val="007270C4"/>
    <w:rsid w:val="00731D5B"/>
    <w:rsid w:val="00742A1F"/>
    <w:rsid w:val="007768A1"/>
    <w:rsid w:val="007918BD"/>
    <w:rsid w:val="00846A1C"/>
    <w:rsid w:val="008C1BCC"/>
    <w:rsid w:val="009063C5"/>
    <w:rsid w:val="00AD1580"/>
    <w:rsid w:val="00B74D9F"/>
    <w:rsid w:val="00B873B7"/>
    <w:rsid w:val="00B9781A"/>
    <w:rsid w:val="00C54EB5"/>
    <w:rsid w:val="00D52A6D"/>
    <w:rsid w:val="00D541EA"/>
    <w:rsid w:val="00E105B8"/>
    <w:rsid w:val="00E42790"/>
    <w:rsid w:val="00E645BB"/>
    <w:rsid w:val="00EA7F10"/>
    <w:rsid w:val="00EE6DF8"/>
    <w:rsid w:val="00FA6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1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1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1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1A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20</cp:revision>
  <dcterms:created xsi:type="dcterms:W3CDTF">2020-07-14T06:55:00Z</dcterms:created>
  <dcterms:modified xsi:type="dcterms:W3CDTF">2020-08-27T06:56:00Z</dcterms:modified>
</cp:coreProperties>
</file>