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黑体" w:eastAsia="黑体"/>
          <w:sz w:val="32"/>
          <w:szCs w:val="32"/>
          <w:lang w:val="en-US" w:eastAsia="zh-CN"/>
        </w:rPr>
      </w:pPr>
      <w:r>
        <w:rPr>
          <w:rFonts w:hint="eastAsia" w:ascii="黑体" w:eastAsia="黑体"/>
          <w:sz w:val="32"/>
          <w:szCs w:val="32"/>
          <w:lang w:eastAsia="zh-CN"/>
        </w:rPr>
        <w:t>附件</w:t>
      </w:r>
      <w:r>
        <w:rPr>
          <w:rFonts w:hint="eastAsia" w:ascii="黑体" w:eastAsia="黑体"/>
          <w:sz w:val="32"/>
          <w:szCs w:val="32"/>
          <w:lang w:val="en-US" w:eastAsia="zh-CN"/>
        </w:rPr>
        <w:t>1</w:t>
      </w:r>
    </w:p>
    <w:p>
      <w:pPr>
        <w:widowControl/>
        <w:spacing w:line="405" w:lineRule="atLeast"/>
        <w:jc w:val="center"/>
        <w:rPr>
          <w:rFonts w:hint="eastAsia" w:ascii="方正小标宋简体" w:hAnsi="方正小标宋简体" w:eastAsia="方正小标宋简体" w:cs="方正小标宋简体"/>
          <w:bCs/>
          <w:color w:val="000000"/>
          <w:kern w:val="0"/>
          <w:sz w:val="18"/>
          <w:szCs w:val="18"/>
          <w:lang w:val="en-US" w:eastAsia="zh-CN"/>
        </w:rPr>
      </w:pPr>
    </w:p>
    <w:p>
      <w:pPr>
        <w:widowControl/>
        <w:spacing w:line="405" w:lineRule="atLeast"/>
        <w:jc w:val="center"/>
        <w:rPr>
          <w:rFonts w:ascii="黑体" w:hAnsi="宋体" w:eastAsia="黑体" w:cs="宋体"/>
          <w:bCs/>
          <w:color w:val="000000"/>
          <w:kern w:val="0"/>
          <w:sz w:val="34"/>
          <w:szCs w:val="36"/>
        </w:rPr>
      </w:pPr>
      <w:r>
        <w:rPr>
          <w:rFonts w:hint="eastAsia" w:ascii="方正小标宋简体" w:hAnsi="方正小标宋简体" w:eastAsia="方正小标宋简体" w:cs="方正小标宋简体"/>
          <w:bCs/>
          <w:color w:val="000000"/>
          <w:kern w:val="0"/>
          <w:sz w:val="36"/>
          <w:szCs w:val="36"/>
          <w:lang w:val="en-US" w:eastAsia="zh-CN"/>
        </w:rPr>
        <w:t>2020年</w:t>
      </w:r>
      <w:r>
        <w:rPr>
          <w:rFonts w:hint="eastAsia" w:ascii="方正小标宋简体" w:hAnsi="方正小标宋简体" w:eastAsia="方正小标宋简体" w:cs="方正小标宋简体"/>
          <w:bCs/>
          <w:color w:val="000000"/>
          <w:kern w:val="0"/>
          <w:sz w:val="36"/>
          <w:szCs w:val="36"/>
        </w:rPr>
        <w:t>兵团</w:t>
      </w:r>
      <w:r>
        <w:rPr>
          <w:rFonts w:hint="eastAsia" w:ascii="方正小标宋简体" w:hAnsi="方正小标宋简体" w:eastAsia="方正小标宋简体" w:cs="方正小标宋简体"/>
          <w:bCs/>
          <w:color w:val="000000"/>
          <w:kern w:val="0"/>
          <w:sz w:val="36"/>
          <w:szCs w:val="36"/>
          <w:lang w:eastAsia="zh-CN"/>
        </w:rPr>
        <w:t>公开招聘</w:t>
      </w:r>
      <w:r>
        <w:rPr>
          <w:rFonts w:hint="eastAsia" w:ascii="方正小标宋简体" w:hAnsi="方正小标宋简体" w:eastAsia="方正小标宋简体" w:cs="方正小标宋简体"/>
          <w:bCs/>
          <w:color w:val="000000"/>
          <w:kern w:val="0"/>
          <w:sz w:val="36"/>
          <w:szCs w:val="36"/>
        </w:rPr>
        <w:t>事业单位工作人员</w:t>
      </w:r>
      <w:r>
        <w:rPr>
          <w:rFonts w:hint="eastAsia" w:ascii="方正小标宋简体" w:hAnsi="方正小标宋简体" w:eastAsia="方正小标宋简体" w:cs="宋体"/>
          <w:bCs/>
          <w:color w:val="000000"/>
          <w:kern w:val="0"/>
          <w:sz w:val="36"/>
          <w:szCs w:val="36"/>
        </w:rPr>
        <w:t>专业参考目录</w:t>
      </w:r>
    </w:p>
    <w:tbl>
      <w:tblPr>
        <w:tblStyle w:val="5"/>
        <w:tblW w:w="0" w:type="auto"/>
        <w:jc w:val="center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none" w:color="auto" w:sz="0" w:space="0"/>
          <w:insideV w:val="none" w:color="auto" w:sz="0" w:space="0"/>
        </w:tblBorders>
        <w:shd w:val="clear" w:color="auto" w:fill="CCCCCC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654"/>
        <w:gridCol w:w="3774"/>
        <w:gridCol w:w="3774"/>
      </w:tblGrid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shd w:val="clear" w:color="auto" w:fill="CCCCCC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jc w:val="center"/>
        </w:trPr>
        <w:tc>
          <w:tcPr>
            <w:tcW w:w="2654" w:type="dxa"/>
            <w:vMerge w:val="restart"/>
            <w:tcBorders>
              <w:top w:val="outset" w:color="auto" w:sz="6" w:space="0"/>
              <w:left w:val="outset" w:color="auto" w:sz="6" w:space="0"/>
              <w:right w:val="outset" w:color="auto" w:sz="6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18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18"/>
              </w:rPr>
              <w:t>学科类别</w:t>
            </w:r>
          </w:p>
        </w:tc>
        <w:tc>
          <w:tcPr>
            <w:tcW w:w="7548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noWrap w:val="0"/>
            <w:vAlign w:val="top"/>
          </w:tcPr>
          <w:p>
            <w:pPr>
              <w:widowControl/>
              <w:spacing w:line="315" w:lineRule="atLeast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18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18"/>
              </w:rPr>
              <w:t>专业名称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jc w:val="center"/>
        </w:trPr>
        <w:tc>
          <w:tcPr>
            <w:tcW w:w="2654" w:type="dxa"/>
            <w:vMerge w:val="continue"/>
            <w:tcBorders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18"/>
              </w:rPr>
            </w:pPr>
          </w:p>
        </w:tc>
        <w:tc>
          <w:tcPr>
            <w:tcW w:w="377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noWrap w:val="0"/>
            <w:vAlign w:val="top"/>
          </w:tcPr>
          <w:p>
            <w:pPr>
              <w:widowControl/>
              <w:spacing w:line="315" w:lineRule="atLeas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18"/>
              </w:rPr>
              <w:t>研究生专业</w:t>
            </w:r>
          </w:p>
        </w:tc>
        <w:tc>
          <w:tcPr>
            <w:tcW w:w="377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noWrap w:val="0"/>
            <w:vAlign w:val="top"/>
          </w:tcPr>
          <w:p>
            <w:pPr>
              <w:widowControl/>
              <w:spacing w:line="315" w:lineRule="atLeas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18"/>
              </w:rPr>
              <w:t>本科专业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jc w:val="center"/>
        </w:trPr>
        <w:tc>
          <w:tcPr>
            <w:tcW w:w="265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315" w:lineRule="atLeas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18"/>
              </w:rPr>
              <w:t>（一）哲学类</w:t>
            </w:r>
          </w:p>
        </w:tc>
        <w:tc>
          <w:tcPr>
            <w:tcW w:w="377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315" w:lineRule="atLeast"/>
              <w:ind w:left="120" w:right="12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马克思主义哲学，中国哲学，外国哲学，逻辑学，伦理学，美学，宗教学，科学技术哲学</w:t>
            </w:r>
          </w:p>
        </w:tc>
        <w:tc>
          <w:tcPr>
            <w:tcW w:w="377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315" w:lineRule="atLeast"/>
              <w:ind w:left="120" w:right="12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哲学，逻辑学，宗教学，伦理学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jc w:val="center"/>
        </w:trPr>
        <w:tc>
          <w:tcPr>
            <w:tcW w:w="265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315" w:lineRule="atLeas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18"/>
              </w:rPr>
              <w:t>（二）经济学类</w:t>
            </w:r>
          </w:p>
        </w:tc>
        <w:tc>
          <w:tcPr>
            <w:tcW w:w="377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315" w:lineRule="atLeast"/>
              <w:ind w:left="120" w:right="12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政治经济学，经济思想史，经济史，西方经济学，世界经济，人口、资源与环境经济学，发展经济学，法律经济学，国民经济学，区域经济学，产业经济学，劳动经济学，数量经济学，国防经济学，国防经济，经济信息管理学，资产评估，公共经济学，网络经济学，规制经济学，统计学，统计应用与经济计量分析，经济管理统计，应用数理统计，金额统计，经济统计与分析，应用统计，审计</w:t>
            </w:r>
          </w:p>
        </w:tc>
        <w:tc>
          <w:tcPr>
            <w:tcW w:w="377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315" w:lineRule="atLeast"/>
              <w:ind w:left="120" w:right="12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经济学，经济统计学，国民经济管理，资源与环境经济学，商务经济学，能源经济，海洋经济学，统计学，环境经济，环境资源与发展经济学,农业经济，工业经济，运输经济，劳动经济，投资经济，传媒经济学，计划统计，经营计划与统计，统计与概算，网络经济学，国土资源调查专业统计，会计统计，经济信息管理，经济管理与计算机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jc w:val="center"/>
        </w:trPr>
        <w:tc>
          <w:tcPr>
            <w:tcW w:w="265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315" w:lineRule="atLeas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18"/>
              </w:rPr>
              <w:t>（三）财政学类</w:t>
            </w:r>
          </w:p>
        </w:tc>
        <w:tc>
          <w:tcPr>
            <w:tcW w:w="377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315" w:lineRule="atLeast"/>
              <w:ind w:left="120" w:right="12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财政学，税收学，税务</w:t>
            </w:r>
          </w:p>
        </w:tc>
        <w:tc>
          <w:tcPr>
            <w:tcW w:w="377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315" w:lineRule="atLeast"/>
              <w:ind w:left="120" w:right="12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财税，财政学，税收学，税务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jc w:val="center"/>
        </w:trPr>
        <w:tc>
          <w:tcPr>
            <w:tcW w:w="265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315" w:lineRule="atLeas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18"/>
              </w:rPr>
              <w:t>（四）金融学类</w:t>
            </w:r>
          </w:p>
        </w:tc>
        <w:tc>
          <w:tcPr>
            <w:tcW w:w="377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315" w:lineRule="atLeast"/>
              <w:ind w:left="120" w:right="12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金融学，保险学，金融工程，投资学，金融，保险，资产评估，应用金融，金融与管理</w:t>
            </w:r>
          </w:p>
        </w:tc>
        <w:tc>
          <w:tcPr>
            <w:tcW w:w="377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315" w:lineRule="atLeast"/>
              <w:ind w:left="120" w:right="12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金融学，金融工程，金融管理，保险学，投资学，金融数学，信用管理，经济与金融，保险，国际金融，货币银行学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jc w:val="center"/>
        </w:trPr>
        <w:tc>
          <w:tcPr>
            <w:tcW w:w="265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315" w:lineRule="atLeas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18"/>
              </w:rPr>
              <w:t>（五）经济与贸易类</w:t>
            </w:r>
          </w:p>
        </w:tc>
        <w:tc>
          <w:tcPr>
            <w:tcW w:w="377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315" w:lineRule="atLeast"/>
              <w:ind w:left="120" w:right="12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国际贸易学，服务贸易学，国际商务</w:t>
            </w:r>
          </w:p>
        </w:tc>
        <w:tc>
          <w:tcPr>
            <w:tcW w:w="377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315" w:lineRule="atLeast"/>
              <w:ind w:left="120" w:right="12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国际经济与贸易,贸易经济,国际文化贸易，国际贸易，国际商务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jc w:val="center"/>
        </w:trPr>
        <w:tc>
          <w:tcPr>
            <w:tcW w:w="265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315" w:lineRule="atLeas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18"/>
              </w:rPr>
              <w:t>（六）法学类</w:t>
            </w:r>
          </w:p>
        </w:tc>
        <w:tc>
          <w:tcPr>
            <w:tcW w:w="377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315" w:lineRule="atLeast"/>
              <w:ind w:left="120" w:right="12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法学，法律，比较法学，宪法学与行政法学，中国刑法学，国际法，经济刑法学，犯罪学，民法学，刑事诉讼法学，行政诉讼法学，法学理论，法理学，法律史，刑法学，民商法学，诉讼法学，经济法学，环境与资源保护法学，国际法学，国际公法，国际私法，国际经济法，军事法学，航空法与空间法，国际人权法，国际环境法，国际民事诉讼与仲裁，WTO法律制度，中国司法制度，比较司法制度，比较刑法学，司法制度，法律逻辑，知识产权，知识产权法学，民族法学</w:t>
            </w:r>
          </w:p>
        </w:tc>
        <w:tc>
          <w:tcPr>
            <w:tcW w:w="377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315" w:lineRule="atLeast"/>
              <w:ind w:left="120" w:right="12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法学，知识产权，监狱学，知识产权法，诉讼法，法律，国际法，刑事司法，律师，涉外法律，经济法律事务，法律事务，大法学，经济法学，涉外法律事务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jc w:val="center"/>
        </w:trPr>
        <w:tc>
          <w:tcPr>
            <w:tcW w:w="265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315" w:lineRule="atLeas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18"/>
              </w:rPr>
              <w:t>（七）政治学类</w:t>
            </w:r>
          </w:p>
        </w:tc>
        <w:tc>
          <w:tcPr>
            <w:tcW w:w="377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315" w:lineRule="atLeast"/>
              <w:ind w:left="120" w:right="12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政治学理论，中外政治制度，科学社会主义与国际共产主义运动，中共党史，国际政治，国际关系，外交学，民族政治学</w:t>
            </w:r>
          </w:p>
        </w:tc>
        <w:tc>
          <w:tcPr>
            <w:tcW w:w="377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315" w:lineRule="atLeast"/>
              <w:ind w:left="120" w:right="12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政治学与行政学，国际政治，国际关系，外交学，国际事务与国际关系，政治学、经济学与哲学，国际政治经济学，国际文化交流，欧洲事务与欧洲关系，东亚事务与东亚关系，国际事务，行政管理学，政治学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0" w:hRule="atLeast"/>
          <w:jc w:val="center"/>
        </w:trPr>
        <w:tc>
          <w:tcPr>
            <w:tcW w:w="265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315" w:lineRule="atLeas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18"/>
              </w:rPr>
              <w:t>（八）社会学类</w:t>
            </w:r>
          </w:p>
        </w:tc>
        <w:tc>
          <w:tcPr>
            <w:tcW w:w="377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315" w:lineRule="atLeast"/>
              <w:ind w:left="120" w:right="12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社会学，人口学，人类学，民俗学，社会工作</w:t>
            </w:r>
          </w:p>
        </w:tc>
        <w:tc>
          <w:tcPr>
            <w:tcW w:w="377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315" w:lineRule="atLeast"/>
              <w:ind w:left="120" w:right="12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社会学，社会工作，社会工作与管理，人类学，女性学，家政学，人口学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jc w:val="center"/>
        </w:trPr>
        <w:tc>
          <w:tcPr>
            <w:tcW w:w="265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315" w:lineRule="atLeas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18"/>
              </w:rPr>
              <w:t>（九）民族学类</w:t>
            </w:r>
          </w:p>
        </w:tc>
        <w:tc>
          <w:tcPr>
            <w:tcW w:w="377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315" w:lineRule="atLeast"/>
              <w:ind w:left="120" w:right="12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民族学，马克思主义民族理论与政策，中国少数民族经济，中国少数民族史，中国少数民族艺术</w:t>
            </w:r>
          </w:p>
        </w:tc>
        <w:tc>
          <w:tcPr>
            <w:tcW w:w="377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315" w:lineRule="atLeast"/>
              <w:ind w:left="120" w:right="12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民族学，宗教学，中国少数民族语言文学，民族理论与民族政策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jc w:val="center"/>
        </w:trPr>
        <w:tc>
          <w:tcPr>
            <w:tcW w:w="265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315" w:lineRule="atLeas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18"/>
              </w:rPr>
              <w:t>（十）马克思主义理论类</w:t>
            </w:r>
          </w:p>
        </w:tc>
        <w:tc>
          <w:tcPr>
            <w:tcW w:w="377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315" w:lineRule="atLeast"/>
              <w:ind w:left="120" w:right="12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马克思主义基本原理，马克思主义发展史，马克思主义中国化研究，国外马克思主义研究，马克思主义理论与思想政治教育，思想政治教育，中国近现代史基本问题研究</w:t>
            </w:r>
          </w:p>
        </w:tc>
        <w:tc>
          <w:tcPr>
            <w:tcW w:w="377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315" w:lineRule="atLeast"/>
              <w:ind w:left="120" w:right="12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科学社会主义，中国共产党党史，思想政治教育，科学社会主义与国际共产主义运动，中国革命史与中国共产党党史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jc w:val="center"/>
        </w:trPr>
        <w:tc>
          <w:tcPr>
            <w:tcW w:w="265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315" w:lineRule="atLeas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18"/>
              </w:rPr>
              <w:t>（十一）公安学类</w:t>
            </w:r>
          </w:p>
        </w:tc>
        <w:tc>
          <w:tcPr>
            <w:tcW w:w="377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315" w:lineRule="atLeast"/>
              <w:ind w:left="120" w:right="12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公安学，犯罪社会学，中国化的马克思主义与公安工作，公安思想政治教育工作，警察心理学，警察体能与警务实战技能训练，警务战术训练，公安管理学，公安情报学，警察科学，侦查学，治安学，警务硕士</w:t>
            </w:r>
          </w:p>
        </w:tc>
        <w:tc>
          <w:tcPr>
            <w:tcW w:w="377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315" w:lineRule="atLeast"/>
              <w:ind w:left="120" w:right="12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</w:rPr>
              <w:t>治安学，侦查学，边防管理，火灾勘查，禁毒学，警犬技术，经济犯罪侦查，边防指挥，消防指挥，警卫学，公安情报学，犯罪学，公安管理学，犯罪心理学，涉外警务，侦察学，刑事侦查，刑事侦察，技术侦查，经济侦查，警务指挥与战术，边防信息网络安全监察，公安信息技术，涉外警务，边防公安，出入境管理，消防管理，消防管理指挥，科技防卫，公安保卫，公安安全保卫，，安全保卫，国内安全保卫，公安学，公安管理，警察管理，预审，治安管理，公安文秘，公安法制，警卫，网络监察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jc w:val="center"/>
        </w:trPr>
        <w:tc>
          <w:tcPr>
            <w:tcW w:w="265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315" w:lineRule="atLeas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18"/>
              </w:rPr>
              <w:t>（十二）司法执行及技术类</w:t>
            </w:r>
          </w:p>
        </w:tc>
        <w:tc>
          <w:tcPr>
            <w:tcW w:w="377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315" w:lineRule="atLeast"/>
              <w:ind w:left="120" w:right="12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物证技术学</w:t>
            </w:r>
          </w:p>
        </w:tc>
        <w:tc>
          <w:tcPr>
            <w:tcW w:w="377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315" w:lineRule="atLeast"/>
              <w:ind w:left="120" w:right="12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狱政管理，刑事执行，劳教管理，罪犯教育，罪犯心理矫治，监所管理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  <w:jc w:val="center"/>
        </w:trPr>
        <w:tc>
          <w:tcPr>
            <w:tcW w:w="265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315" w:lineRule="atLeas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18"/>
              </w:rPr>
              <w:t>（十三）教育学类</w:t>
            </w:r>
          </w:p>
        </w:tc>
        <w:tc>
          <w:tcPr>
            <w:tcW w:w="377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315" w:lineRule="atLeast"/>
              <w:ind w:left="120" w:right="12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教育学，教育学原理，课程与教学论，教育史，比较教育学，学前教育学，高等教育学，成人教育学，职业技术教育学，特殊教育学，教育技术学，教育法学，汉语国际教育硕士，教育经济与管理，教育硕士专业（教育管理，学科教学，现代教育技术，小学教育，心理健康教育，科学与技术教育，学前教育， 特殊教育），高等学校教师专业，中等职业学校教师专业，汉语国际教育，学科课程与教学论</w:t>
            </w:r>
          </w:p>
        </w:tc>
        <w:tc>
          <w:tcPr>
            <w:tcW w:w="377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315" w:lineRule="atLeast"/>
              <w:ind w:left="120" w:right="12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教育学，学前教育，特殊教育，教育技术学，小学教育，艺术教育，人文教育，科学教育，言语听觉科学，华文教育，幼儿教育，农艺教育，园艺教育，特用作物教育，特用动物教育，畜禽生产教育，水产养殖教育，应用生物教育，农业机械教育，农业建筑与环境控制教育，农产品储运与加工教育，农业经营管理教育，机械制造工艺教育，机械维修及检测技术教育，机电技术教育，电气技术教育，汽车维修工程教育，应用电子技术教育，制浆造纸工艺教育，印刷工艺教育，橡塑制品成型工艺教育，食品工艺教育，纺织工艺教育，染整工艺教育，化工工艺教育，化工分析与检测技术教育，建筑材料工程教育，建筑工程教育，服装设计与工艺教育，装潢设计与工艺教育，旅游管理与服务教育，食品营养与检验教育，烹饪与营养教育，财务会计教育，文秘教育，市场营销教育，职业技术教育管理，中文教育，秘书教育，基础教育，数学教育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shd w:val="clear" w:color="auto" w:fill="CCCCCC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0" w:hRule="atLeast"/>
          <w:jc w:val="center"/>
        </w:trPr>
        <w:tc>
          <w:tcPr>
            <w:tcW w:w="265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315" w:lineRule="atLeas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18"/>
              </w:rPr>
              <w:t>（十四）心理学类</w:t>
            </w:r>
          </w:p>
        </w:tc>
        <w:tc>
          <w:tcPr>
            <w:tcW w:w="377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315" w:lineRule="atLeast"/>
              <w:ind w:left="120" w:right="12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基础心理学，发展与教育心理学，应用心理学，认知神经科学，应用心理</w:t>
            </w:r>
          </w:p>
        </w:tc>
        <w:tc>
          <w:tcPr>
            <w:tcW w:w="377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315" w:lineRule="atLeast"/>
              <w:ind w:left="120" w:right="12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心理学，应用心理学，基础心理学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jc w:val="center"/>
        </w:trPr>
        <w:tc>
          <w:tcPr>
            <w:tcW w:w="265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315" w:lineRule="atLeas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18"/>
              </w:rPr>
              <w:t>（十五）体育学类</w:t>
            </w:r>
          </w:p>
        </w:tc>
        <w:tc>
          <w:tcPr>
            <w:tcW w:w="377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315" w:lineRule="atLeast"/>
              <w:ind w:left="120" w:right="12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体育人文社会学，运动人体科学，体育教育训练学，民族传统体育学，体育硕士专业（体育教学、运动训练、竞赛组织、社会体育指导）</w:t>
            </w:r>
          </w:p>
        </w:tc>
        <w:tc>
          <w:tcPr>
            <w:tcW w:w="377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315" w:lineRule="atLeast"/>
              <w:ind w:left="120" w:right="12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体育教育，运动训练，社会体育，社会体育指导与管理，运动科学，武术与民族传统体育，运动人体科学，运动科学，民族传统体育，运动康复与健康，运动康复，运动保健康复，体育生物科学，体育管理，运动训练，武术，警察体育，休闲体育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jc w:val="center"/>
        </w:trPr>
        <w:tc>
          <w:tcPr>
            <w:tcW w:w="265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315" w:lineRule="atLeas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18"/>
              </w:rPr>
              <w:t>（十六）中国语言文学类</w:t>
            </w:r>
          </w:p>
        </w:tc>
        <w:tc>
          <w:tcPr>
            <w:tcW w:w="377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315" w:lineRule="atLeast"/>
              <w:ind w:left="120" w:right="12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文艺学，语言学及应用语言学，汉语言文字学，中国古典文献学，中国古代文学，中国现当代文学，中国少数民族语言文学，文学阅读与文学教育，比较文学与世界文学，经济秘书，广播影视文艺学</w:t>
            </w:r>
          </w:p>
        </w:tc>
        <w:tc>
          <w:tcPr>
            <w:tcW w:w="377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315" w:lineRule="atLeast"/>
              <w:ind w:left="120" w:right="12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汉语言文学，汉语言，汉语国际教育，对外汉语，中国少数民族语言文学，藏语言文学，蒙古语言文学，维吾尔语言文学，朝鲜语言文学，哈萨克语言文学，语言学，编辑学，汉语言文学教育，少数民族语言文学教育，古典文献学，中国语言文化，中国语言文学，中文应用，华文教育，应用语言学，古典文献，文学，中国文学，汉语言文学与文化传播，秘书学，文秘，文秘学，中文秘书教育，现代秘书，中文，经济秘书，中国学，医学文秘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jc w:val="center"/>
        </w:trPr>
        <w:tc>
          <w:tcPr>
            <w:tcW w:w="265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315" w:lineRule="atLeas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18"/>
              </w:rPr>
              <w:t>（十七）外国语言文学类</w:t>
            </w:r>
          </w:p>
        </w:tc>
        <w:tc>
          <w:tcPr>
            <w:tcW w:w="377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315" w:lineRule="atLeast"/>
              <w:ind w:left="120" w:right="12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英语语言文学，俄语语言文学，法语语言文学，德语语言文学，日语语言文学，印度语言文学，西班牙语语言文学，阿拉伯语语言文学，欧洲语言文学，亚非语言文学，外国语言学及应用语言学，翻译硕士专业（英语笔译、英语口译、俄语笔译、俄语口译、日语笔译、日语口译、法语笔译、法语口译、德语笔译、德语口译、朝鲜语口译、朝鲜语笔译）</w:t>
            </w:r>
          </w:p>
        </w:tc>
        <w:tc>
          <w:tcPr>
            <w:tcW w:w="377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315" w:lineRule="atLeast"/>
              <w:ind w:left="120" w:right="12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英语，英语语言文学，俄语，德语，法语，西班牙语，阿拉伯语，日语，应用日语，波斯语，朝鲜语，菲律宾语，梵语巴利语，印度尼西亚语，印地语，柬埔寨语，老挝语，缅甸语，马来语，蒙古语，僧加罗语，泰语，乌尔都语，希伯莱语，越南语，豪萨语，斯瓦希里语，阿尔巴尼亚语，保加利亚语，波兰语，捷克语，罗马尼亚语，葡萄牙语，瑞典语，塞尔维亚语，塞尔维亚—克罗地亚语，土耳其语，希腊语，匈牙利语，意大利语，捷克－斯洛伐克语，泰米尔语，普什图语，世界语，孟加拉语，尼泊尔语，塞尔维亚语—克罗地亚语，克罗地亚语，爱尔兰语，荷兰语，芬兰语，乌克兰语，韩国语，挪威语，丹麦语，立陶宛语，爱沙尼亚语，马耳他语，冰岛语，翻译，国际经济与贸易英语，商贸英语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shd w:val="clear" w:color="auto" w:fill="CCCCCC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45" w:hRule="atLeast"/>
          <w:jc w:val="center"/>
        </w:trPr>
        <w:tc>
          <w:tcPr>
            <w:tcW w:w="265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315" w:lineRule="atLeas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18"/>
              </w:rPr>
              <w:t>（十八）新闻传播学类</w:t>
            </w:r>
          </w:p>
        </w:tc>
        <w:tc>
          <w:tcPr>
            <w:tcW w:w="377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315" w:lineRule="atLeast"/>
              <w:ind w:left="120" w:right="12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新闻学，传播学，新闻与传播，出版，编辑出版学，媒体与文化分析专业</w:t>
            </w:r>
          </w:p>
        </w:tc>
        <w:tc>
          <w:tcPr>
            <w:tcW w:w="377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315" w:lineRule="atLeast"/>
              <w:ind w:left="120" w:right="12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新闻学，广播电视新闻学，编辑出版学，传播学，媒体创意，国际新闻，体育新闻，新闻，广告学，广播电视学，网络与新媒体，新媒体与信息网络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75" w:hRule="atLeast"/>
          <w:jc w:val="center"/>
        </w:trPr>
        <w:tc>
          <w:tcPr>
            <w:tcW w:w="265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315" w:lineRule="atLeas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18"/>
              </w:rPr>
              <w:t>（十九）历史学类</w:t>
            </w:r>
          </w:p>
        </w:tc>
        <w:tc>
          <w:tcPr>
            <w:tcW w:w="377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315" w:lineRule="atLeast"/>
              <w:ind w:left="120" w:right="12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中国近现代史基本问题研究，史学理论及史学史，考古学及博物馆学，历史地理学，历史文献学，专门史，中国古代史，中国近现代史，世界史，文化人类学，海洋史学，国际关系史，考古学，中国史，文物与博物馆</w:t>
            </w:r>
          </w:p>
        </w:tc>
        <w:tc>
          <w:tcPr>
            <w:tcW w:w="377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315" w:lineRule="atLeast"/>
              <w:ind w:left="120" w:right="12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历史学，世界史，世界历史，考古学，博物馆学，文物与博物馆学，文物保护技术，国际关系史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40" w:hRule="atLeast"/>
          <w:jc w:val="center"/>
        </w:trPr>
        <w:tc>
          <w:tcPr>
            <w:tcW w:w="265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315" w:lineRule="atLeas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18"/>
              </w:rPr>
              <w:t>（二十）数学类</w:t>
            </w:r>
          </w:p>
        </w:tc>
        <w:tc>
          <w:tcPr>
            <w:tcW w:w="377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315" w:lineRule="atLeast"/>
              <w:ind w:left="120" w:right="12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基础数学，计算数学，概率论与数理统计，应用数学，运筹学与控制论</w:t>
            </w:r>
          </w:p>
        </w:tc>
        <w:tc>
          <w:tcPr>
            <w:tcW w:w="377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315" w:lineRule="atLeast"/>
              <w:ind w:left="120" w:right="12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数学与应用数学，信息与计算科学，数理基础科学，应用数学，计算数学及其应用软件，数学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40" w:hRule="atLeast"/>
          <w:jc w:val="center"/>
        </w:trPr>
        <w:tc>
          <w:tcPr>
            <w:tcW w:w="265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315" w:lineRule="atLeas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18"/>
              </w:rPr>
              <w:t>（二十一）物理学类</w:t>
            </w:r>
          </w:p>
        </w:tc>
        <w:tc>
          <w:tcPr>
            <w:tcW w:w="377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315" w:lineRule="atLeast"/>
              <w:ind w:left="120" w:right="12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理论物理，粒子物理与原子核物理，原子与分子物理，等离子体物理，凝聚态物理，声学，光学，光学工程，无线电物理</w:t>
            </w:r>
          </w:p>
        </w:tc>
        <w:tc>
          <w:tcPr>
            <w:tcW w:w="377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315" w:lineRule="atLeast"/>
              <w:ind w:left="120" w:right="12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物理学，应用物理学，声学，物理学教育，原子核物理学及核技术，核物理，光学，应用光学，光学工程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20" w:hRule="atLeast"/>
          <w:jc w:val="center"/>
        </w:trPr>
        <w:tc>
          <w:tcPr>
            <w:tcW w:w="265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315" w:lineRule="atLeas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18"/>
              </w:rPr>
              <w:t>（二十二）化学类</w:t>
            </w:r>
          </w:p>
        </w:tc>
        <w:tc>
          <w:tcPr>
            <w:tcW w:w="377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315" w:lineRule="atLeast"/>
              <w:ind w:left="120" w:right="12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化学，无机化学，分析化学，有机化学，物理化学，高分子化学与物理，材料化学，化学生物学，环境化学，电化学，催化化学，物构化学，农药学，材料物流与化学，放射化学</w:t>
            </w:r>
          </w:p>
        </w:tc>
        <w:tc>
          <w:tcPr>
            <w:tcW w:w="377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315" w:lineRule="atLeast"/>
              <w:ind w:left="120" w:right="12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化学，应用化学，化学生物学，分子科学与工程，化学教育，放射化学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jc w:val="center"/>
        </w:trPr>
        <w:tc>
          <w:tcPr>
            <w:tcW w:w="265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315" w:lineRule="atLeas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18"/>
              </w:rPr>
              <w:t>（二十三）天文学类</w:t>
            </w:r>
          </w:p>
        </w:tc>
        <w:tc>
          <w:tcPr>
            <w:tcW w:w="377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315" w:lineRule="atLeast"/>
              <w:ind w:left="120" w:right="12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天体物理，天体测量与天体力学</w:t>
            </w:r>
          </w:p>
        </w:tc>
        <w:tc>
          <w:tcPr>
            <w:tcW w:w="377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315" w:lineRule="atLeast"/>
              <w:ind w:left="120" w:right="12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天文学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70" w:hRule="atLeast"/>
          <w:jc w:val="center"/>
        </w:trPr>
        <w:tc>
          <w:tcPr>
            <w:tcW w:w="265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315" w:lineRule="atLeas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18"/>
              </w:rPr>
              <w:t>（二十四）地理科学类</w:t>
            </w:r>
          </w:p>
        </w:tc>
        <w:tc>
          <w:tcPr>
            <w:tcW w:w="377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315" w:lineRule="atLeast"/>
              <w:ind w:left="120" w:right="12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地理，地理学，自然地理学，人文地理学，地图学与地理信息系统</w:t>
            </w:r>
          </w:p>
        </w:tc>
        <w:tc>
          <w:tcPr>
            <w:tcW w:w="377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315" w:lineRule="atLeast"/>
              <w:ind w:left="120" w:right="12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地理科学，资源环境与城乡规划管理，地理信息系统，地球信息科学与技术，地理学，资源环境区划与管理，经济地理学与城乡区域规划，地理信息系统与地图学，地理学教育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70" w:hRule="atLeast"/>
          <w:jc w:val="center"/>
        </w:trPr>
        <w:tc>
          <w:tcPr>
            <w:tcW w:w="265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315" w:lineRule="atLeas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18"/>
              </w:rPr>
              <w:t>（二十五）海洋科学类</w:t>
            </w:r>
          </w:p>
        </w:tc>
        <w:tc>
          <w:tcPr>
            <w:tcW w:w="377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315" w:lineRule="atLeast"/>
              <w:ind w:left="120" w:right="12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物理海洋学，海洋化学，海洋生物学，海洋地质，海岸带综合管理，海洋物理</w:t>
            </w:r>
          </w:p>
        </w:tc>
        <w:tc>
          <w:tcPr>
            <w:tcW w:w="377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315" w:lineRule="atLeast"/>
              <w:ind w:left="120" w:right="12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海洋科学，海洋技术，海洋管理，军事海洋学，海洋生物资源与环境，海洋物理学，海洋化学 ，海洋生物学，海洋资源与环境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85" w:hRule="atLeast"/>
          <w:jc w:val="center"/>
        </w:trPr>
        <w:tc>
          <w:tcPr>
            <w:tcW w:w="265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315" w:lineRule="atLeas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18"/>
              </w:rPr>
              <w:t>（二十六）大气科学类</w:t>
            </w:r>
          </w:p>
        </w:tc>
        <w:tc>
          <w:tcPr>
            <w:tcW w:w="377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315" w:lineRule="atLeast"/>
              <w:ind w:left="120" w:right="12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气象学，大气物理学与大气环境</w:t>
            </w:r>
          </w:p>
        </w:tc>
        <w:tc>
          <w:tcPr>
            <w:tcW w:w="377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315" w:lineRule="atLeast"/>
              <w:ind w:left="120" w:right="12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大气科学，应用气象学，气象学，气候学，大气物理学与大气环境 ，农业气象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5" w:hRule="atLeast"/>
          <w:jc w:val="center"/>
        </w:trPr>
        <w:tc>
          <w:tcPr>
            <w:tcW w:w="265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315" w:lineRule="atLeas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18"/>
              </w:rPr>
              <w:t>（二十七）地球物理学类</w:t>
            </w:r>
          </w:p>
        </w:tc>
        <w:tc>
          <w:tcPr>
            <w:tcW w:w="377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315" w:lineRule="atLeast"/>
              <w:ind w:left="120" w:right="12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固体地球物理学，空间物理学，应用地球物理</w:t>
            </w:r>
          </w:p>
        </w:tc>
        <w:tc>
          <w:tcPr>
            <w:tcW w:w="377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315" w:lineRule="atLeast"/>
              <w:ind w:left="120" w:right="12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地球物理学，地球与空间科学，空间科学与技术，空间物理学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265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315" w:lineRule="atLeas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18"/>
              </w:rPr>
              <w:t>（二十八） 地质学类 </w:t>
            </w:r>
          </w:p>
        </w:tc>
        <w:tc>
          <w:tcPr>
            <w:tcW w:w="377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315" w:lineRule="atLeast"/>
              <w:ind w:left="120" w:right="12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矿物学、岩石学、矿床学，地球化学，古生物学及地层学，构造地质学，第四纪地质学</w:t>
            </w:r>
          </w:p>
        </w:tc>
        <w:tc>
          <w:tcPr>
            <w:tcW w:w="377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315" w:lineRule="atLeast"/>
              <w:ind w:left="120" w:right="12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地质学，地球化学，构造地质学，古生物学及地层学，地球化学，地球信息科学与技术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  <w:jc w:val="center"/>
        </w:trPr>
        <w:tc>
          <w:tcPr>
            <w:tcW w:w="265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315" w:lineRule="atLeas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18"/>
              </w:rPr>
              <w:t>（二十九） 生物科学类</w:t>
            </w:r>
          </w:p>
        </w:tc>
        <w:tc>
          <w:tcPr>
            <w:tcW w:w="377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315" w:lineRule="atLeast"/>
              <w:ind w:left="120" w:right="12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植物学，动物学，生理学，水生生物学，微生物学，神经生物学，遗传学，发育生物学，细胞生物学，生物化学与分子生物学，生物物理学，生态学，生物医学工程，生物学</w:t>
            </w:r>
          </w:p>
        </w:tc>
        <w:tc>
          <w:tcPr>
            <w:tcW w:w="377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315" w:lineRule="atLeast"/>
              <w:ind w:left="120" w:right="12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生物科学，生物技术，生物信息学，生物信息技术，生物科学与生物技术，动植物检疫，生物化学与分子生物学，医学信息学，植物生物技术，动物生物技术，生物资源科学，生物安全，生物工程，生物资源科学，生物安全，生态学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jc w:val="center"/>
        </w:trPr>
        <w:tc>
          <w:tcPr>
            <w:tcW w:w="265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315" w:lineRule="atLeas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18"/>
              </w:rPr>
              <w:t>（三十）系统理论类</w:t>
            </w:r>
          </w:p>
        </w:tc>
        <w:tc>
          <w:tcPr>
            <w:tcW w:w="377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315" w:lineRule="atLeast"/>
              <w:ind w:left="120" w:right="12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系统理论，系统分析与集成，科学技术史</w:t>
            </w:r>
          </w:p>
        </w:tc>
        <w:tc>
          <w:tcPr>
            <w:tcW w:w="377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315" w:lineRule="atLeast"/>
              <w:ind w:left="120" w:right="12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系统理论，系统科学与工程，科学技术史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jc w:val="center"/>
        </w:trPr>
        <w:tc>
          <w:tcPr>
            <w:tcW w:w="265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315" w:lineRule="atLeas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18"/>
              </w:rPr>
              <w:t>（三十一） 统计学类</w:t>
            </w:r>
          </w:p>
        </w:tc>
        <w:tc>
          <w:tcPr>
            <w:tcW w:w="377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315" w:lineRule="atLeast"/>
              <w:ind w:left="120" w:right="12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统计学，应用统计</w:t>
            </w:r>
          </w:p>
        </w:tc>
        <w:tc>
          <w:tcPr>
            <w:tcW w:w="377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315" w:lineRule="atLeast"/>
              <w:ind w:left="120" w:right="12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 统计学，统计，应用统计学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jc w:val="center"/>
        </w:trPr>
        <w:tc>
          <w:tcPr>
            <w:tcW w:w="265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315" w:lineRule="atLeas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18"/>
              </w:rPr>
              <w:t>（三十二）力学类</w:t>
            </w:r>
          </w:p>
        </w:tc>
        <w:tc>
          <w:tcPr>
            <w:tcW w:w="377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315" w:lineRule="atLeast"/>
              <w:ind w:left="120" w:right="12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一般力学与力学基础，固体力学，流体力学</w:t>
            </w:r>
          </w:p>
        </w:tc>
        <w:tc>
          <w:tcPr>
            <w:tcW w:w="377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315" w:lineRule="atLeast"/>
              <w:ind w:left="120" w:right="12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理论与应用力学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jc w:val="center"/>
        </w:trPr>
        <w:tc>
          <w:tcPr>
            <w:tcW w:w="265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315" w:lineRule="atLeas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18"/>
              </w:rPr>
              <w:t>（三十三）工程力学类</w:t>
            </w:r>
          </w:p>
        </w:tc>
        <w:tc>
          <w:tcPr>
            <w:tcW w:w="377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315" w:lineRule="atLeast"/>
              <w:ind w:left="120" w:right="12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工程力学</w:t>
            </w:r>
          </w:p>
        </w:tc>
        <w:tc>
          <w:tcPr>
            <w:tcW w:w="377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315" w:lineRule="atLeast"/>
              <w:ind w:left="120" w:right="12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工程力学，工程结构分析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jc w:val="center"/>
        </w:trPr>
        <w:tc>
          <w:tcPr>
            <w:tcW w:w="265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315" w:lineRule="atLeas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18"/>
              </w:rPr>
              <w:t>（三十四）机械类</w:t>
            </w:r>
          </w:p>
        </w:tc>
        <w:tc>
          <w:tcPr>
            <w:tcW w:w="377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315" w:lineRule="atLeast"/>
              <w:ind w:left="120" w:right="12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机械制造及自动化，机械电子工程，机械设计及理论，车辆工程，机械工程，高级制造技术</w:t>
            </w:r>
          </w:p>
        </w:tc>
        <w:tc>
          <w:tcPr>
            <w:tcW w:w="377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315" w:lineRule="atLeast"/>
              <w:ind w:left="120" w:right="12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机械设计制造及其自动化，材料成型及控制工程，过程装备与控制工程，机械工程及自动化，车辆工程，机械电子工程，汽车服务工程，制造自动化与测控技术，微机电系统工程，制造工程，体育装备工程，机械制造工艺与设备，热加工工艺及设备，铸造，塑性成形工艺及设备，焊接工艺及设备，机械设计及制造，化工设备与机械，船舶工程，汽车与拖拉机 ，热力发动机，流体传动及控制，流体机械及流体工程，真空技术及设备，机械电子工程，工业设计，设备工程与管理，机械制造及自动化，机械工程，过程装备与控制工程，机械工艺技术，工程机械，制造工程，体育装备工程，交通建设与装备，机电技术教育，汽车维修工程教育，机械制造工艺教育，机械维修及检测技术教育，机电一体化工程，机电一体化技术，机械电子工程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shd w:val="clear" w:color="auto" w:fill="CCCCCC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jc w:val="center"/>
        </w:trPr>
        <w:tc>
          <w:tcPr>
            <w:tcW w:w="265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315" w:lineRule="atLeas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18"/>
              </w:rPr>
              <w:t>（三十五）仪器仪表类</w:t>
            </w:r>
          </w:p>
        </w:tc>
        <w:tc>
          <w:tcPr>
            <w:tcW w:w="377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315" w:lineRule="atLeast"/>
              <w:ind w:left="120" w:right="12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精密仪器及机械，测试计量技术及仪器，仪器仪表工程</w:t>
            </w:r>
          </w:p>
        </w:tc>
        <w:tc>
          <w:tcPr>
            <w:tcW w:w="377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315" w:lineRule="atLeast"/>
              <w:ind w:left="120" w:right="12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测控技术与仪器，电子信息技术及仪器，精密仪器，光学技术与学电仪器，检测技术及仪器仪表，电子仪器及测量，几何量计量测试，热工计量测试，力学计量测试，光学计量测试，无线电计量测试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jc w:val="center"/>
        </w:trPr>
        <w:tc>
          <w:tcPr>
            <w:tcW w:w="265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315" w:lineRule="atLeas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18"/>
              </w:rPr>
              <w:t>（三十六）材料类</w:t>
            </w:r>
          </w:p>
        </w:tc>
        <w:tc>
          <w:tcPr>
            <w:tcW w:w="377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315" w:lineRule="atLeast"/>
              <w:ind w:left="120" w:right="12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材料物理与化学，材料学，材料加工工程，生态建筑材料，严寒地区混凝土高性能化、高功能化，功能材料加工制备及性能研究，冶金物理化学，钢铁冶金，有色金属冶金，冶金能源工程，材料工程</w:t>
            </w:r>
          </w:p>
        </w:tc>
        <w:tc>
          <w:tcPr>
            <w:tcW w:w="377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315" w:lineRule="atLeast"/>
              <w:ind w:left="120" w:right="12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材料物理，钢铁冶金，有色金属冶金，冶金物理化学，金属材料与热处理，金属压力加工，无机非金属材料，硅酸盐工程 ，高分子材料与工程， 粉末冶金，复合材料，腐蚀与防护，材料科学与工程，冶金工程，金属材料工程，复合材料与工程，焊接技术与工程，宝石及材料工艺学，粉体材料科学与工程，再生资源科学与技术，稀土工程，高分子材料加工工程，生物功能材料，材料化学，无机非金属材料工程，高分子材料与工程，功能材料，纳米材料与技术，新能源材料与器件，稀土工程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75" w:hRule="atLeast"/>
          <w:jc w:val="center"/>
        </w:trPr>
        <w:tc>
          <w:tcPr>
            <w:tcW w:w="265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315" w:lineRule="atLeas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18"/>
              </w:rPr>
              <w:t>（三十七）能源动力类</w:t>
            </w:r>
          </w:p>
        </w:tc>
        <w:tc>
          <w:tcPr>
            <w:tcW w:w="377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315" w:lineRule="atLeast"/>
              <w:ind w:left="120" w:right="12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工程热物理，热能工程，动力机械及工程，流体机械及工程，制冷及低温工程，化工过程机械，动力工程，动力工程及工程热物理</w:t>
            </w:r>
          </w:p>
        </w:tc>
        <w:tc>
          <w:tcPr>
            <w:tcW w:w="377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315" w:lineRule="atLeast"/>
              <w:ind w:left="120" w:right="12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能源与动力工程，能源与环境系统工程，风能与动力工程，新能源科学与工程，热能与动力工程，能源工程及自动化，能源动力系统及自动化，能源与资源工程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75" w:hRule="atLeast"/>
          <w:jc w:val="center"/>
        </w:trPr>
        <w:tc>
          <w:tcPr>
            <w:tcW w:w="265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315" w:lineRule="atLeas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18"/>
              </w:rPr>
              <w:t>（三十八）电气类</w:t>
            </w:r>
          </w:p>
        </w:tc>
        <w:tc>
          <w:tcPr>
            <w:tcW w:w="377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315" w:lineRule="atLeast"/>
              <w:ind w:left="120" w:right="12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电机与电器，电力系统及其自动化，高电压与绝缘技术，电力电子与电力传动，电工理论与新技术，电气工程</w:t>
            </w:r>
          </w:p>
        </w:tc>
        <w:tc>
          <w:tcPr>
            <w:tcW w:w="377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315" w:lineRule="atLeast"/>
              <w:ind w:left="120" w:right="12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电气工程及其自动化，智能电网信息工程，光源与照明，电气工程与智能控制，电气工程与自动化，电气信息工程，电力工程与管理，电气技术教育，电机电器智能化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80" w:hRule="atLeast"/>
          <w:jc w:val="center"/>
        </w:trPr>
        <w:tc>
          <w:tcPr>
            <w:tcW w:w="265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315" w:lineRule="atLeas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18"/>
              </w:rPr>
              <w:t>（三十九）电子信息类</w:t>
            </w:r>
          </w:p>
        </w:tc>
        <w:tc>
          <w:tcPr>
            <w:tcW w:w="377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315" w:lineRule="atLeast"/>
              <w:ind w:left="120" w:right="12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物理电子学，电路与系统，微电子学与固体电子学，电磁场与微波技术，通信与信息系统，信号与信息处理，电子与通信工程，无线电物流</w:t>
            </w:r>
          </w:p>
        </w:tc>
        <w:tc>
          <w:tcPr>
            <w:tcW w:w="377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315" w:lineRule="atLeast"/>
              <w:ind w:left="120" w:right="12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电子信息工程，电子科学与技术，通信工程，微电子科学与工程，光电信息科学与工程，信息工程，广播电视工程，水声工程，电子封装技术，集成电路设计与集成系统，医学信息工程，电磁场与无线技术，电波传播与天线，电子信息科学与技术，真空电子技术，应用电子技术教育，电信工程及管理，信息与通信工程，微电子学，微电子制造工程，微电子材料与器件，光信息科学与技术，光电子技术科学，信息显示与光电技术，光电信息工程，光电子材料与器件，信息科学技术，信息物理工程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75" w:hRule="atLeast"/>
          <w:jc w:val="center"/>
        </w:trPr>
        <w:tc>
          <w:tcPr>
            <w:tcW w:w="265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315" w:lineRule="atLeas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18"/>
              </w:rPr>
              <w:t>（四十） 自动化类</w:t>
            </w:r>
          </w:p>
        </w:tc>
        <w:tc>
          <w:tcPr>
            <w:tcW w:w="377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315" w:lineRule="atLeast"/>
              <w:ind w:left="120" w:right="12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控制理论与控制工程，检测技术与自动化装置，系统工程，模式识别与智能系统，导航、制导与控制，集成电路工程，控制工程</w:t>
            </w:r>
          </w:p>
        </w:tc>
        <w:tc>
          <w:tcPr>
            <w:tcW w:w="377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315" w:lineRule="atLeast"/>
              <w:ind w:left="120" w:right="12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自动化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60" w:hRule="atLeast"/>
          <w:jc w:val="center"/>
        </w:trPr>
        <w:tc>
          <w:tcPr>
            <w:tcW w:w="265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315" w:lineRule="atLeas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18"/>
              </w:rPr>
              <w:t>（四十一）计算机类</w:t>
            </w:r>
          </w:p>
        </w:tc>
        <w:tc>
          <w:tcPr>
            <w:tcW w:w="377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315" w:lineRule="atLeast"/>
              <w:ind w:left="120" w:right="12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计算机系统结构，计算机软件与理论，计算机应用技术，计算机科学与技术，软件工程，计算机与信息管理，计算机技术，应用软件工程</w:t>
            </w:r>
          </w:p>
        </w:tc>
        <w:tc>
          <w:tcPr>
            <w:tcW w:w="377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315" w:lineRule="atLeast"/>
              <w:ind w:left="120" w:right="12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计算机科学技术，计算机科学教育，计算机网络技术，计算机网络工程，计算机网络技术工程，网络技术，网络工程，计算机数据库，数据库技术，计算机数据库技术，数据库，计算机管理，计算机应用，计算机控制，计算机控制技术，计算机通信，计算机通讯，计算机多媒体技术，多媒体技术，智能科学与技术，信息与计算机科学，计算数学及其应用软件，计算机与经济管理，计算机系统维护，计算机应用技术，计算机硬件，计算机器件，计算机设备，电器与电脑，可视化程序设计，Web应用程序设计，多媒体制作，图形图像制作，办公自动化技术，经济计算机管理，软件工程，计算机网络，计算机科学与技术，计算机及应用，计算机与信息管理，计算机信息管理，计算机信息应用，计算机软件与理论，物联网工程，电子与计算机工程，空间信息与数字技术，仿真科学与技术，计算机软件，传感网技术，信息安全，信息管理与信息系统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shd w:val="clear" w:color="auto" w:fill="CCCCCC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jc w:val="center"/>
        </w:trPr>
        <w:tc>
          <w:tcPr>
            <w:tcW w:w="265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315" w:lineRule="atLeas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18"/>
              </w:rPr>
              <w:t>（四十二）土木类</w:t>
            </w:r>
          </w:p>
        </w:tc>
        <w:tc>
          <w:tcPr>
            <w:tcW w:w="377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315" w:lineRule="atLeast"/>
              <w:ind w:left="120" w:right="12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岩土工程，结构工程，市政工程，供热、供燃气、通风及空调工程，防灾减灾工程及防护工程，桥梁与隧道工程，建筑与土木工程，给排水工程</w:t>
            </w:r>
          </w:p>
        </w:tc>
        <w:tc>
          <w:tcPr>
            <w:tcW w:w="377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315" w:lineRule="atLeast"/>
              <w:ind w:left="120" w:right="12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土木工程，建筑环境与设备工程，给水排水工程，城市地下空间工程，历史建筑保护工程，建筑设施智能技术，给排水科学与工程，建筑电气与智能化，道路桥梁与渡河工程，道路与桥梁工程，建筑工程 ，交通土建工程 ，供热通风与空调工程，城市燃气工程 ，工业与民用建筑，建筑工程教育，建筑节能技术与工程，建筑工程管理，给排水与采暖通风工程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60" w:hRule="atLeast"/>
          <w:jc w:val="center"/>
        </w:trPr>
        <w:tc>
          <w:tcPr>
            <w:tcW w:w="265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315" w:lineRule="atLeas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18"/>
              </w:rPr>
              <w:t>（四十三）水利类</w:t>
            </w:r>
          </w:p>
        </w:tc>
        <w:tc>
          <w:tcPr>
            <w:tcW w:w="377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315" w:lineRule="atLeast"/>
              <w:ind w:left="120" w:right="12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水文学与水资源，水力学及河流动力学，水工结构工程，水利水电工程 ，港口、海岸及近海工程，水利工程</w:t>
            </w:r>
          </w:p>
        </w:tc>
        <w:tc>
          <w:tcPr>
            <w:tcW w:w="377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315" w:lineRule="atLeast"/>
              <w:ind w:left="120" w:right="12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水利水电工程，水文与水资源工程，港口航道与海岸工程，港口海岸及治河工程，水资源与海洋工程，水文与水资源利用，水文与水资源，水利水电建筑工程，水利水电动力工程，港口航道及治河工程，水务工程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85" w:hRule="atLeast"/>
          <w:jc w:val="center"/>
        </w:trPr>
        <w:tc>
          <w:tcPr>
            <w:tcW w:w="265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315" w:lineRule="atLeas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18"/>
              </w:rPr>
              <w:t>（四十四）测绘类</w:t>
            </w:r>
          </w:p>
        </w:tc>
        <w:tc>
          <w:tcPr>
            <w:tcW w:w="377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315" w:lineRule="atLeast"/>
              <w:ind w:left="120" w:right="12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大地测量学与测量工程，摄影测量与遥感，地图制图学与地理信息工程，测绘工程，土地资源利用与信息技术</w:t>
            </w:r>
          </w:p>
        </w:tc>
        <w:tc>
          <w:tcPr>
            <w:tcW w:w="377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315" w:lineRule="atLeast"/>
              <w:ind w:left="120" w:right="12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测绘工程，遥感科学与技术，大地测量 ，测量工程， 摄影测量与遥感，地图学，土地资源利用与信息技术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60" w:hRule="atLeast"/>
          <w:jc w:val="center"/>
        </w:trPr>
        <w:tc>
          <w:tcPr>
            <w:tcW w:w="265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315" w:lineRule="atLeas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18"/>
              </w:rPr>
              <w:t>（四十五）化工与制药类</w:t>
            </w:r>
          </w:p>
        </w:tc>
        <w:tc>
          <w:tcPr>
            <w:tcW w:w="377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315" w:lineRule="atLeast"/>
              <w:ind w:left="120" w:right="12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化学工程，化学工艺，生物化工，应用化学，工业催化，制药工程，化学工程与技术，环境技术</w:t>
            </w:r>
          </w:p>
        </w:tc>
        <w:tc>
          <w:tcPr>
            <w:tcW w:w="377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315" w:lineRule="atLeast"/>
              <w:ind w:left="120" w:right="12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化学工程与工艺，制药工程，油气加工工程，化工与制药，化学工程与工业生物工程，资源循环科学与工程，资源科学与工程，能源化学工程，化学工程 ，化工管理，化工工艺，高分子化工，精细化工，生物化工，工业分析，电化学工程 ，工业催化，化学制药 ，油气储运工程，再生资源科学与技术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jc w:val="center"/>
        </w:trPr>
        <w:tc>
          <w:tcPr>
            <w:tcW w:w="265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315" w:lineRule="atLeas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18"/>
              </w:rPr>
              <w:t>（四十六）地质类</w:t>
            </w:r>
          </w:p>
        </w:tc>
        <w:tc>
          <w:tcPr>
            <w:tcW w:w="377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315" w:lineRule="atLeast"/>
              <w:ind w:left="120" w:right="12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矿产普查与勘探，地球探测与信息技术，地质工程，核资源与核勘察工程</w:t>
            </w:r>
          </w:p>
        </w:tc>
        <w:tc>
          <w:tcPr>
            <w:tcW w:w="377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315" w:lineRule="atLeast"/>
              <w:ind w:left="120" w:right="12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地质工程，勘查技术与工程，资源勘查工程，地下水科学与工程，煤及煤层气工程，能源与资源工程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80" w:hRule="atLeast"/>
          <w:jc w:val="center"/>
        </w:trPr>
        <w:tc>
          <w:tcPr>
            <w:tcW w:w="265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315" w:lineRule="atLeas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18"/>
              </w:rPr>
              <w:t>（四十七）矿业类</w:t>
            </w:r>
          </w:p>
        </w:tc>
        <w:tc>
          <w:tcPr>
            <w:tcW w:w="377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315" w:lineRule="atLeast"/>
              <w:ind w:left="120" w:right="12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采矿工程，矿物加工工程，安全技术及工程，油气井工程，油气田开发工，油气储运工程，矿业工程，石油与天然气工程</w:t>
            </w:r>
          </w:p>
        </w:tc>
        <w:tc>
          <w:tcPr>
            <w:tcW w:w="377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315" w:lineRule="atLeast"/>
              <w:ind w:left="120" w:right="12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采矿工程，石油工程，矿物加工工程，矿物资源工程，海洋油气工程，油气储运工程，煤及煤层气工程，资源勘查工程，地质矿产勘查，石油与天然气地质勘查，矿井建设，选矿工程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60" w:hRule="atLeast"/>
          <w:jc w:val="center"/>
        </w:trPr>
        <w:tc>
          <w:tcPr>
            <w:tcW w:w="265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315" w:lineRule="atLeas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18"/>
              </w:rPr>
              <w:t>（四十八）纺织类</w:t>
            </w:r>
          </w:p>
        </w:tc>
        <w:tc>
          <w:tcPr>
            <w:tcW w:w="377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315" w:lineRule="atLeast"/>
              <w:ind w:left="120" w:right="12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纺织工程，纺织材料与纺织品设计，纺织化学与染整工程，服装设计与工程，服装工程</w:t>
            </w:r>
          </w:p>
        </w:tc>
        <w:tc>
          <w:tcPr>
            <w:tcW w:w="377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315" w:lineRule="atLeast"/>
              <w:ind w:left="120" w:right="12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纺织工程，服装设计与工程，非织造材料与工程，服装设计与工艺教育，纺织类，丝绸工程，针织工程 ，染整工程， 纺织材料及纺织品设计，服装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15" w:hRule="atLeast"/>
          <w:jc w:val="center"/>
        </w:trPr>
        <w:tc>
          <w:tcPr>
            <w:tcW w:w="265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315" w:lineRule="atLeas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18"/>
              </w:rPr>
              <w:t>（四十九）轻工类</w:t>
            </w:r>
          </w:p>
        </w:tc>
        <w:tc>
          <w:tcPr>
            <w:tcW w:w="377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315" w:lineRule="atLeast"/>
              <w:ind w:left="120" w:right="12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制浆造纸工程，制糖工程，发酵工程，皮革化学与工程，轻工技术与工程</w:t>
            </w:r>
          </w:p>
        </w:tc>
        <w:tc>
          <w:tcPr>
            <w:tcW w:w="377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315" w:lineRule="atLeast"/>
              <w:ind w:left="120" w:right="12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皮革工程，轻化工程，包装工程，印刷工程，数字印刷，印刷技术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15" w:hRule="atLeast"/>
          <w:jc w:val="center"/>
        </w:trPr>
        <w:tc>
          <w:tcPr>
            <w:tcW w:w="265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315" w:lineRule="atLeas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18"/>
              </w:rPr>
              <w:t>（五十）交通运输类</w:t>
            </w:r>
          </w:p>
        </w:tc>
        <w:tc>
          <w:tcPr>
            <w:tcW w:w="377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315" w:lineRule="atLeast"/>
              <w:ind w:left="120" w:right="12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道路与铁道工程，交通信息工程及控制，交通运输规划与管理，载运工具运用工程，交通运输工程</w:t>
            </w:r>
          </w:p>
        </w:tc>
        <w:tc>
          <w:tcPr>
            <w:tcW w:w="377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315" w:lineRule="atLeast"/>
              <w:ind w:left="120" w:right="12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交通运输，交通工程，飞行技术，航海技术，轮机工程，海事管理，交通设备信息工程，交通建设与装备，载运工具运用工程，海洋船舶驾驶，轮机管理，飞机驾驶，交通设备与控制工程,救助与打捞工程,船舶电子电气工程,总图设计与工业运输,交通建设与装备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70" w:hRule="atLeast"/>
          <w:jc w:val="center"/>
        </w:trPr>
        <w:tc>
          <w:tcPr>
            <w:tcW w:w="265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315" w:lineRule="atLeas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18"/>
              </w:rPr>
              <w:t>（五十一）海洋工程类</w:t>
            </w:r>
          </w:p>
        </w:tc>
        <w:tc>
          <w:tcPr>
            <w:tcW w:w="377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315" w:lineRule="atLeast"/>
              <w:ind w:left="120" w:right="12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船舶与海洋结构物设计制造，轮机工程，水声工程，船舶与海洋工程</w:t>
            </w:r>
          </w:p>
        </w:tc>
        <w:tc>
          <w:tcPr>
            <w:tcW w:w="377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315" w:lineRule="atLeast"/>
              <w:ind w:left="120" w:right="12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船舶与海洋工程，海洋工程与技术, 航道工程技术，海洋资源开发技术,船舶电子电气工程，港口与航运管理，港口工程技术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5" w:hRule="atLeast"/>
          <w:jc w:val="center"/>
        </w:trPr>
        <w:tc>
          <w:tcPr>
            <w:tcW w:w="265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315" w:lineRule="atLeas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18"/>
              </w:rPr>
              <w:t>（五十二）航空航天类</w:t>
            </w:r>
          </w:p>
        </w:tc>
        <w:tc>
          <w:tcPr>
            <w:tcW w:w="377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315" w:lineRule="atLeast"/>
              <w:ind w:left="120" w:right="12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飞行器设计，航空宇航推进理论与工程，航空宇航制造工程，人机与环境工程，航空工程，航天工程</w:t>
            </w:r>
          </w:p>
        </w:tc>
        <w:tc>
          <w:tcPr>
            <w:tcW w:w="377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315" w:lineRule="atLeast"/>
              <w:ind w:left="120" w:right="12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飞行器设计与工程，飞行器动力工程，飞行器制造工程，飞行器环境与生命保障工程，航空航天工程，工程力学与航天航空工程，航天运输与控制，质量与可靠性工程，航空飞行器设计，空间飞行器设计，飞行器强度与实验技术，飞行器动力工程，飞行器制导与控制，火箭导弹发射技术与设备，飞行器环境控制与安全救生，航空航天工程，飞行器质量与可靠性，飞行器适航技术，航空器适航技术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45" w:hRule="atLeast"/>
          <w:jc w:val="center"/>
        </w:trPr>
        <w:tc>
          <w:tcPr>
            <w:tcW w:w="265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315" w:lineRule="atLeas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18"/>
              </w:rPr>
              <w:t>（五十三）武器类</w:t>
            </w:r>
          </w:p>
        </w:tc>
        <w:tc>
          <w:tcPr>
            <w:tcW w:w="377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315" w:lineRule="atLeast"/>
              <w:ind w:left="120" w:right="12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武器系统与运用工程，兵器发射理论与技术，火炮、自动武器与弹药工程，军事化学与烟火技术，兵器工程</w:t>
            </w:r>
          </w:p>
        </w:tc>
        <w:tc>
          <w:tcPr>
            <w:tcW w:w="377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315" w:lineRule="atLeast"/>
              <w:ind w:left="120" w:right="12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武器系统与工程，武器发射工程，探测制导与控制技术，弹药工程与爆炸技术，特种能源技术与工程，武器机动工程，信息对抗技术，武器系统与发射工程，特种能源工程与烟火技术，地面武器机动工程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45" w:hRule="atLeast"/>
          <w:jc w:val="center"/>
        </w:trPr>
        <w:tc>
          <w:tcPr>
            <w:tcW w:w="265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315" w:lineRule="atLeas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18"/>
              </w:rPr>
              <w:t>（五十四）核工程类</w:t>
            </w:r>
          </w:p>
        </w:tc>
        <w:tc>
          <w:tcPr>
            <w:tcW w:w="377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315" w:lineRule="atLeast"/>
              <w:ind w:left="120" w:right="12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核能科学与工程，核燃料循环与材料，核技术及应用，辐射防护及环境保护，核能与核技术工程，放射性与有害废料管理</w:t>
            </w:r>
          </w:p>
        </w:tc>
        <w:tc>
          <w:tcPr>
            <w:tcW w:w="377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315" w:lineRule="atLeast"/>
              <w:ind w:left="120" w:right="12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核工程与核技术，核安全工程，工程物理，核化工与核燃料工程，核技术，核反应堆工程，辐射防护与环境工程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jc w:val="center"/>
        </w:trPr>
        <w:tc>
          <w:tcPr>
            <w:tcW w:w="265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315" w:lineRule="atLeas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18"/>
              </w:rPr>
              <w:t>（五十五）农业工程类</w:t>
            </w:r>
          </w:p>
        </w:tc>
        <w:tc>
          <w:tcPr>
            <w:tcW w:w="377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315" w:lineRule="atLeast"/>
              <w:ind w:left="120" w:right="12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农业机械化工程，农业水土工程，农业生物环境与能源工程，农业电气化与自动化，农业工程</w:t>
            </w:r>
          </w:p>
        </w:tc>
        <w:tc>
          <w:tcPr>
            <w:tcW w:w="377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315" w:lineRule="atLeast"/>
              <w:ind w:left="120" w:right="12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农业机械化及其自动化，农业电气化与自动化，农业建筑环境与能源工程，农业水利工程，农业工程，生物系统工程，农业机械化，农业建筑与环境工程，农业电气化自动化，农田水利工程，土地规划与利用，农村能源开发与利用，农产品贮运与加工，水产品贮藏与加工，冷冻冷藏工程，农业推广，土壤与农业化学，农业工程，农业电气化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5" w:hRule="atLeast"/>
          <w:jc w:val="center"/>
        </w:trPr>
        <w:tc>
          <w:tcPr>
            <w:tcW w:w="265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315" w:lineRule="atLeas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18"/>
              </w:rPr>
              <w:t>（五十六）林业工程类</w:t>
            </w:r>
          </w:p>
        </w:tc>
        <w:tc>
          <w:tcPr>
            <w:tcW w:w="377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315" w:lineRule="atLeast"/>
              <w:ind w:left="120" w:right="12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森林工程，木材科学与技术，林产化学加工，林业工程</w:t>
            </w:r>
          </w:p>
        </w:tc>
        <w:tc>
          <w:tcPr>
            <w:tcW w:w="377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315" w:lineRule="atLeast"/>
              <w:ind w:left="120" w:right="12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木材科学与工程，森林工程 林产化工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5" w:hRule="atLeast"/>
          <w:jc w:val="center"/>
        </w:trPr>
        <w:tc>
          <w:tcPr>
            <w:tcW w:w="265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315" w:lineRule="atLeas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18"/>
              </w:rPr>
              <w:t>（五十七）环境科学与工程类</w:t>
            </w:r>
          </w:p>
        </w:tc>
        <w:tc>
          <w:tcPr>
            <w:tcW w:w="377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315" w:lineRule="atLeast"/>
              <w:ind w:left="120" w:right="12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环境科学，环境工程，环境管理，生态安全，环境管理与经济，环境经济与环境管理，生态学</w:t>
            </w:r>
          </w:p>
        </w:tc>
        <w:tc>
          <w:tcPr>
            <w:tcW w:w="377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315" w:lineRule="atLeast"/>
              <w:ind w:left="120" w:right="12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环境工程，水质科学与技术，灾害防治工程，环境科学与工程，环境监察，雷电防护科学与技术，农业环境保护，环境监测，环境规划与管理，生态学，资源环境科学，环境科学，环境生态工程，环保设备工程，水质科学与技术，地球环境科学，资源科学与工程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jc w:val="center"/>
        </w:trPr>
        <w:tc>
          <w:tcPr>
            <w:tcW w:w="265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315" w:lineRule="atLeas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18"/>
              </w:rPr>
              <w:t>（五十八）生物医学工程类</w:t>
            </w:r>
          </w:p>
        </w:tc>
        <w:tc>
          <w:tcPr>
            <w:tcW w:w="377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315" w:lineRule="atLeast"/>
              <w:ind w:left="120" w:right="12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生物医学工程</w:t>
            </w:r>
          </w:p>
        </w:tc>
        <w:tc>
          <w:tcPr>
            <w:tcW w:w="377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315" w:lineRule="atLeast"/>
              <w:ind w:left="120" w:right="12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生物医学工程，假肢矫形工程，医疗器械工程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jc w:val="center"/>
        </w:trPr>
        <w:tc>
          <w:tcPr>
            <w:tcW w:w="265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315" w:lineRule="atLeas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18"/>
              </w:rPr>
              <w:t>（五十九）食品工程类</w:t>
            </w:r>
          </w:p>
        </w:tc>
        <w:tc>
          <w:tcPr>
            <w:tcW w:w="377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315" w:lineRule="atLeast"/>
              <w:ind w:left="120" w:right="12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食品科学，粮食、油脂及植物蛋白工程，农产品加工及贮藏工程，水产品加工及贮藏工程，食、油脂及植物蛋白工程，水产品加工及贮藏工程，食品工程</w:t>
            </w:r>
          </w:p>
        </w:tc>
        <w:tc>
          <w:tcPr>
            <w:tcW w:w="377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315" w:lineRule="atLeast"/>
              <w:ind w:left="120" w:right="12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食品科学与工程，食品质量与安全，酿酒工程，葡萄与葡萄酒工程，轻工生物技术，农产品质量与安全，植物资源工程，粮食工程，粮食工程，油脂工程，食品科学与工程，乳品工程，农产品储运与加工教育，食品工艺教育，食品营养与检验教育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jc w:val="center"/>
        </w:trPr>
        <w:tc>
          <w:tcPr>
            <w:tcW w:w="265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315" w:lineRule="atLeas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18"/>
              </w:rPr>
              <w:t>（六十）建筑类</w:t>
            </w:r>
          </w:p>
        </w:tc>
        <w:tc>
          <w:tcPr>
            <w:tcW w:w="377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315" w:lineRule="atLeast"/>
              <w:ind w:left="120" w:right="12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建筑历史与理论，建筑设计及其理论，城市规划与设计，建筑技术科学，建筑学，城乡规划学，风景园林学，城市规划 </w:t>
            </w:r>
          </w:p>
        </w:tc>
        <w:tc>
          <w:tcPr>
            <w:tcW w:w="377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315" w:lineRule="atLeast"/>
              <w:ind w:left="120" w:right="12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建筑学，城市规划，景观设计，历史建筑保护工程，景观建筑设计，景观学，风景园林，城镇建设，园林景观设计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jc w:val="center"/>
        </w:trPr>
        <w:tc>
          <w:tcPr>
            <w:tcW w:w="265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315" w:lineRule="atLeas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18"/>
              </w:rPr>
              <w:t>（六十一）安全科学与工程类</w:t>
            </w:r>
          </w:p>
        </w:tc>
        <w:tc>
          <w:tcPr>
            <w:tcW w:w="377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315" w:lineRule="atLeast"/>
              <w:ind w:left="120" w:right="12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安全科学与工程，安全工程</w:t>
            </w:r>
          </w:p>
        </w:tc>
        <w:tc>
          <w:tcPr>
            <w:tcW w:w="377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315" w:lineRule="atLeast"/>
              <w:ind w:left="120" w:right="12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安全工程，安全科学与工程，雷电防护科学与技术，灾害防治工程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jc w:val="center"/>
        </w:trPr>
        <w:tc>
          <w:tcPr>
            <w:tcW w:w="265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315" w:lineRule="atLeas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18"/>
              </w:rPr>
              <w:t>（六十二）生物工程类</w:t>
            </w:r>
          </w:p>
        </w:tc>
        <w:tc>
          <w:tcPr>
            <w:tcW w:w="377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315" w:lineRule="atLeast"/>
              <w:ind w:left="120" w:right="12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生物工程，微生物学与生化药学</w:t>
            </w:r>
          </w:p>
        </w:tc>
        <w:tc>
          <w:tcPr>
            <w:tcW w:w="377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315" w:lineRule="atLeast"/>
              <w:ind w:left="120" w:right="12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生物工程，生物制药，生物系统工程，轻工生物技术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jc w:val="center"/>
        </w:trPr>
        <w:tc>
          <w:tcPr>
            <w:tcW w:w="265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315" w:lineRule="atLeas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18"/>
              </w:rPr>
              <w:t>（六十三）公安技术类</w:t>
            </w:r>
          </w:p>
        </w:tc>
        <w:tc>
          <w:tcPr>
            <w:tcW w:w="377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315" w:lineRule="atLeast"/>
              <w:ind w:left="120" w:right="12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公安技术，安全防范工程，交通信息工程及控制，智能交通管理，交通管理与控制，刑事科学技术，文件检验技术，痕迹检验，刑事图像技术，犯罪心理及测试研究，信息安全及计算机犯罪侦查，公安信息系统与指挥决策，道路交通安全，法化学</w:t>
            </w:r>
          </w:p>
        </w:tc>
        <w:tc>
          <w:tcPr>
            <w:tcW w:w="377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315" w:lineRule="atLeast"/>
              <w:ind w:left="120" w:right="12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刑事科学技术，消防工程，交通管理工程，安全防范工程，公安视听技术，抢险救援指挥与技术，火灾勘查，网络安全与执法，计算机犯罪侦查，核生化消防，刑事技术，刑事科学技术，道路交通管理，道路交通工程，交通管理，交通管理工程，道路交通管理工程，安全防范工程，安全防范技术，交通管理，痕迹检验，文件鉴定，法化学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jc w:val="center"/>
        </w:trPr>
        <w:tc>
          <w:tcPr>
            <w:tcW w:w="265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315" w:lineRule="atLeas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18"/>
              </w:rPr>
              <w:t>（六十四）交叉类</w:t>
            </w:r>
          </w:p>
        </w:tc>
        <w:tc>
          <w:tcPr>
            <w:tcW w:w="377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315" w:lineRule="atLeast"/>
              <w:ind w:left="120" w:right="12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工业设计工程</w:t>
            </w:r>
          </w:p>
        </w:tc>
        <w:tc>
          <w:tcPr>
            <w:tcW w:w="377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315" w:lineRule="atLeast"/>
              <w:ind w:left="120" w:right="12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工业设计，数字媒体,数字媒体艺术，数字媒体技术，影视艺术技术，数字游戏设计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jc w:val="center"/>
        </w:trPr>
        <w:tc>
          <w:tcPr>
            <w:tcW w:w="265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315" w:lineRule="atLeas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18"/>
              </w:rPr>
              <w:t>（六十五）植物生产类</w:t>
            </w:r>
          </w:p>
        </w:tc>
        <w:tc>
          <w:tcPr>
            <w:tcW w:w="377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315" w:lineRule="atLeast"/>
              <w:ind w:left="120" w:right="12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作物栽培学与耕作学，作物遗传育种，农业生物技术，种子科学与工程，作物学，生物防治，园艺学，果树学，蔬菜学，茶学，植物病理学，植保经济学，农业昆虫与害虫防治，持续发展与推广学，土壤学，植物营养学，农学，土壤学，植物营养学，农药学，植物检疫，农产品安全，农业推广硕士专业（作物，园艺，农业资源利用，植物保护，食品加工与安全,设施农业,农业科技组织与服务,农业信息化,设施农业，种业）</w:t>
            </w:r>
          </w:p>
        </w:tc>
        <w:tc>
          <w:tcPr>
            <w:tcW w:w="377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315" w:lineRule="atLeast"/>
              <w:ind w:left="120" w:right="12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农学，园艺，植物保护，茶学，烟草，植物科学与技术，种子科学与工程，应用生物科学，设施农业科学与工程，草业科学，热带作物，果树，蔬菜，观赏园艺 ，植物保护，土壤与农业化学，药用植物，野生植物资源开发与利用，农艺教育，农产品储运与加工教育，园艺教育，植物生物技术，特用作物教育，应用生物教育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jc w:val="center"/>
        </w:trPr>
        <w:tc>
          <w:tcPr>
            <w:tcW w:w="265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315" w:lineRule="atLeas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18"/>
              </w:rPr>
              <w:t>（六十六）自然保护与环境生态类</w:t>
            </w:r>
          </w:p>
        </w:tc>
        <w:tc>
          <w:tcPr>
            <w:tcW w:w="377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315" w:lineRule="atLeast"/>
              <w:ind w:left="120" w:right="12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环境科学与工程，环境科学，环境工程，水土保持与荒漠化防治</w:t>
            </w:r>
          </w:p>
        </w:tc>
        <w:tc>
          <w:tcPr>
            <w:tcW w:w="377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315" w:lineRule="atLeast"/>
              <w:ind w:left="120" w:right="12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农业资源与环境，野生动物与自然保护区管理，水土保持与荒漠化防治， 植物资源工程，水土保持，沙漠治理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jc w:val="center"/>
        </w:trPr>
        <w:tc>
          <w:tcPr>
            <w:tcW w:w="265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315" w:lineRule="atLeas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18"/>
              </w:rPr>
              <w:t>（六十七）动物生产类</w:t>
            </w:r>
          </w:p>
        </w:tc>
        <w:tc>
          <w:tcPr>
            <w:tcW w:w="377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315" w:lineRule="atLeast"/>
              <w:ind w:left="120" w:right="12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动物遗传育种与繁殖，动物营养与饲料科学，草业科学，特种经济动物饲养，畜牧学，农业推广硕士专业（养殖,草业）</w:t>
            </w:r>
          </w:p>
        </w:tc>
        <w:tc>
          <w:tcPr>
            <w:tcW w:w="377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315" w:lineRule="atLeast"/>
              <w:ind w:left="120" w:right="12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动物科学，蚕学，蜂学，动物生物技术，畜禽生产教育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jc w:val="center"/>
        </w:trPr>
        <w:tc>
          <w:tcPr>
            <w:tcW w:w="265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315" w:lineRule="atLeas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18"/>
              </w:rPr>
              <w:t>（六十八）动物医学类</w:t>
            </w:r>
          </w:p>
        </w:tc>
        <w:tc>
          <w:tcPr>
            <w:tcW w:w="377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315" w:lineRule="atLeast"/>
              <w:ind w:left="120" w:right="12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兽医学，基础兽医学，预防兽医学，临床兽医学，兽医</w:t>
            </w:r>
          </w:p>
        </w:tc>
        <w:tc>
          <w:tcPr>
            <w:tcW w:w="377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315" w:lineRule="atLeast"/>
              <w:ind w:left="120" w:right="12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动物医学,动物药学,动植物检疫，畜牧兽医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jc w:val="center"/>
        </w:trPr>
        <w:tc>
          <w:tcPr>
            <w:tcW w:w="265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315" w:lineRule="atLeas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18"/>
              </w:rPr>
              <w:t>（六十九）林学类</w:t>
            </w:r>
          </w:p>
        </w:tc>
        <w:tc>
          <w:tcPr>
            <w:tcW w:w="377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315" w:lineRule="atLeast"/>
              <w:ind w:left="120" w:right="12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林木遗传育种，森林培育，森林保护学,森林经理学,野生动植物保护与利用,园林植物与观赏园艺,林业，风景园林</w:t>
            </w:r>
          </w:p>
        </w:tc>
        <w:tc>
          <w:tcPr>
            <w:tcW w:w="377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315" w:lineRule="atLeast"/>
              <w:ind w:left="120" w:right="12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林学,森林保护,森林资源保护与游憩,森林保护，经济林，风景园林，园林，园林工程，林木生产教育，林学教育，森林资源管理与经济林方向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jc w:val="center"/>
        </w:trPr>
        <w:tc>
          <w:tcPr>
            <w:tcW w:w="265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315" w:lineRule="atLeas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18"/>
              </w:rPr>
              <w:t>（七十）水产类</w:t>
            </w:r>
          </w:p>
        </w:tc>
        <w:tc>
          <w:tcPr>
            <w:tcW w:w="377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315" w:lineRule="atLeast"/>
              <w:ind w:left="120" w:right="12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水产，水产养殖，捕捞学，渔业资源，渔业</w:t>
            </w:r>
          </w:p>
        </w:tc>
        <w:tc>
          <w:tcPr>
            <w:tcW w:w="377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315" w:lineRule="atLeast"/>
              <w:ind w:left="120" w:right="12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水产养殖学，海洋渔业科学与技术，水族科学与技术，水产养殖教育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jc w:val="center"/>
        </w:trPr>
        <w:tc>
          <w:tcPr>
            <w:tcW w:w="265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315" w:lineRule="atLeas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18"/>
              </w:rPr>
              <w:t>（七十一）草学类</w:t>
            </w:r>
          </w:p>
        </w:tc>
        <w:tc>
          <w:tcPr>
            <w:tcW w:w="377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315" w:lineRule="atLeast"/>
              <w:ind w:left="120" w:right="12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草业科学，草学</w:t>
            </w:r>
          </w:p>
        </w:tc>
        <w:tc>
          <w:tcPr>
            <w:tcW w:w="377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315" w:lineRule="atLeast"/>
              <w:ind w:left="120" w:right="12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草学，草业科学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jc w:val="center"/>
        </w:trPr>
        <w:tc>
          <w:tcPr>
            <w:tcW w:w="265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315" w:lineRule="atLeas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18"/>
              </w:rPr>
              <w:t>（七十二）基础医学类</w:t>
            </w:r>
          </w:p>
        </w:tc>
        <w:tc>
          <w:tcPr>
            <w:tcW w:w="377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315" w:lineRule="atLeast"/>
              <w:ind w:left="120" w:right="12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人体解剖与组织胚胎学，免疫学，病原生物学，病理学与病理生理学，放射医学，航空、航天和航海医学，生物医学工程，科学技术史</w:t>
            </w:r>
          </w:p>
        </w:tc>
        <w:tc>
          <w:tcPr>
            <w:tcW w:w="377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315" w:lineRule="atLeast"/>
              <w:ind w:left="120" w:right="12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基础医学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65" w:hRule="atLeast"/>
          <w:jc w:val="center"/>
        </w:trPr>
        <w:tc>
          <w:tcPr>
            <w:tcW w:w="265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315" w:lineRule="atLeas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18"/>
              </w:rPr>
              <w:t>（七十三）临床医学类</w:t>
            </w:r>
          </w:p>
        </w:tc>
        <w:tc>
          <w:tcPr>
            <w:tcW w:w="377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315" w:lineRule="atLeast"/>
              <w:ind w:left="120" w:right="12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内科学，儿科学，老年医学，神经病学，精神病与精神卫生学，皮肤病与性病学，影像医学与核医学，临床检验诊断学，外科学，妇产科学，眼科学，耳鼻咽喉科学，肿瘤学，康复医学与理疗学，运动医学，麻醉学，急诊医学，移植科学与工程学</w:t>
            </w:r>
          </w:p>
        </w:tc>
        <w:tc>
          <w:tcPr>
            <w:tcW w:w="377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315" w:lineRule="atLeast"/>
              <w:ind w:left="120" w:right="12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临床医学，麻醉学，放射医学，精神医学，精神病学与精神卫生，儿科医学，精神医学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0" w:hRule="atLeast"/>
          <w:jc w:val="center"/>
        </w:trPr>
        <w:tc>
          <w:tcPr>
            <w:tcW w:w="265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315" w:lineRule="atLeas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18"/>
              </w:rPr>
              <w:t>（七十四）口腔医学类</w:t>
            </w:r>
          </w:p>
        </w:tc>
        <w:tc>
          <w:tcPr>
            <w:tcW w:w="377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315" w:lineRule="atLeast"/>
              <w:ind w:left="120" w:right="12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口腔基础医学，口腔临床医学，口腔医学</w:t>
            </w:r>
          </w:p>
        </w:tc>
        <w:tc>
          <w:tcPr>
            <w:tcW w:w="377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315" w:lineRule="atLeast"/>
              <w:ind w:left="120" w:right="12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口腔医学，口腔修复工艺学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45" w:hRule="atLeast"/>
          <w:jc w:val="center"/>
        </w:trPr>
        <w:tc>
          <w:tcPr>
            <w:tcW w:w="265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315" w:lineRule="atLeas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18"/>
              </w:rPr>
              <w:t>（七十五）公共卫生与预防医学类</w:t>
            </w:r>
          </w:p>
        </w:tc>
        <w:tc>
          <w:tcPr>
            <w:tcW w:w="377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315" w:lineRule="atLeast"/>
              <w:ind w:left="120" w:right="12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流行病与卫生统计学，劳动卫生与环境卫生学，营养与食品卫生学，儿少卫生与妇幼保健学，卫生毒理学，军事预防医学，公共卫生</w:t>
            </w:r>
          </w:p>
        </w:tc>
        <w:tc>
          <w:tcPr>
            <w:tcW w:w="377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315" w:lineRule="atLeast"/>
              <w:ind w:left="120" w:right="12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预防医学，卫生检验与检疫，妇幼保健医学，营养与食品卫生，卫生检验，营养学，食品营养与检验教育，烹饪与营养教育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95" w:hRule="atLeast"/>
          <w:jc w:val="center"/>
        </w:trPr>
        <w:tc>
          <w:tcPr>
            <w:tcW w:w="265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315" w:lineRule="atLeas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18"/>
              </w:rPr>
              <w:t>（七十六）中医学类</w:t>
            </w:r>
          </w:p>
        </w:tc>
        <w:tc>
          <w:tcPr>
            <w:tcW w:w="377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315" w:lineRule="atLeast"/>
              <w:ind w:left="120" w:right="12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中医基础理论，中医临床基础，中医医史文献，方剂学，中医诊断学，中医内科学，中医外科学，中医骨伤科学，中医妇科学，中医儿科学，中医五官科学，针灸推拿学，民族医学，中医耳鼻咽喉科学，中医骨伤科学，针灸学，中医文献，医古文 </w:t>
            </w:r>
          </w:p>
        </w:tc>
        <w:tc>
          <w:tcPr>
            <w:tcW w:w="377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315" w:lineRule="atLeast"/>
              <w:ind w:left="120" w:right="12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中医学，针灸推拿学，蒙医学，藏医学，维医学，中医养生康复学，推拿学，中医骨伤科学，中医文献学，中医五官科学，中医外科学，壮医学，哈医学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0" w:hRule="atLeast"/>
          <w:jc w:val="center"/>
        </w:trPr>
        <w:tc>
          <w:tcPr>
            <w:tcW w:w="265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315" w:lineRule="atLeas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18"/>
              </w:rPr>
              <w:t>（七十七）中西医结合类</w:t>
            </w:r>
          </w:p>
        </w:tc>
        <w:tc>
          <w:tcPr>
            <w:tcW w:w="377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315" w:lineRule="atLeast"/>
              <w:ind w:left="120" w:right="12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中西医结合基础，中西医结合临床</w:t>
            </w:r>
          </w:p>
        </w:tc>
        <w:tc>
          <w:tcPr>
            <w:tcW w:w="377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315" w:lineRule="atLeast"/>
              <w:ind w:left="120" w:right="12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中西医临床医学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45" w:hRule="atLeast"/>
          <w:jc w:val="center"/>
        </w:trPr>
        <w:tc>
          <w:tcPr>
            <w:tcW w:w="265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315" w:lineRule="atLeas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18"/>
              </w:rPr>
              <w:t>（七十八）药学类</w:t>
            </w:r>
          </w:p>
        </w:tc>
        <w:tc>
          <w:tcPr>
            <w:tcW w:w="377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315" w:lineRule="atLeast"/>
              <w:ind w:left="120" w:right="12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药物化学，药剂学，生药学，药物分析学，微生物与生化药学，药理学，药学</w:t>
            </w:r>
          </w:p>
        </w:tc>
        <w:tc>
          <w:tcPr>
            <w:tcW w:w="377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315" w:lineRule="atLeast"/>
              <w:ind w:left="120" w:right="12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药学，药物制剂，应用药学，药物化学，药物分析学，药物分析，药理学，微生物与生化药学，临床药学，药剂学，海洋药学，生药学，药事管理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40" w:hRule="atLeast"/>
          <w:jc w:val="center"/>
        </w:trPr>
        <w:tc>
          <w:tcPr>
            <w:tcW w:w="265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315" w:lineRule="atLeas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18"/>
              </w:rPr>
              <w:t>（七十九）中药学类</w:t>
            </w:r>
          </w:p>
        </w:tc>
        <w:tc>
          <w:tcPr>
            <w:tcW w:w="377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315" w:lineRule="atLeast"/>
              <w:ind w:left="120" w:right="12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中药学</w:t>
            </w:r>
          </w:p>
        </w:tc>
        <w:tc>
          <w:tcPr>
            <w:tcW w:w="377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315" w:lineRule="atLeast"/>
              <w:ind w:left="120" w:right="12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中药学，中草药栽培与鉴定，藏药学，中药资源与开发，蒙药学，中药资源，中药检定，中药药理学，中药资源，中药制药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0" w:hRule="atLeast"/>
          <w:jc w:val="center"/>
        </w:trPr>
        <w:tc>
          <w:tcPr>
            <w:tcW w:w="265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315" w:lineRule="atLeas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18"/>
              </w:rPr>
              <w:t>（八十）法医学类</w:t>
            </w:r>
          </w:p>
        </w:tc>
        <w:tc>
          <w:tcPr>
            <w:tcW w:w="377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315" w:lineRule="atLeast"/>
              <w:ind w:left="120" w:right="12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法医学，法医病理学，法医遗传学</w:t>
            </w:r>
          </w:p>
        </w:tc>
        <w:tc>
          <w:tcPr>
            <w:tcW w:w="377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315" w:lineRule="atLeast"/>
              <w:ind w:left="120" w:right="12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法医学，法医病理学，法医遗传学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60" w:hRule="atLeast"/>
          <w:jc w:val="center"/>
        </w:trPr>
        <w:tc>
          <w:tcPr>
            <w:tcW w:w="265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315" w:lineRule="atLeas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18"/>
              </w:rPr>
              <w:t>（八十一）医学技术类</w:t>
            </w:r>
          </w:p>
        </w:tc>
        <w:tc>
          <w:tcPr>
            <w:tcW w:w="377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315" w:lineRule="atLeast"/>
              <w:ind w:left="120" w:right="12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医学技术</w:t>
            </w:r>
          </w:p>
        </w:tc>
        <w:tc>
          <w:tcPr>
            <w:tcW w:w="377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315" w:lineRule="atLeast"/>
              <w:ind w:left="120" w:right="12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医学检验,医学实验技术,医学影像,眼视光学,康复治疗学,医学实验学,医学技术,医学美容技术,听力学,医学影像学,医学影像工程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0" w:hRule="atLeast"/>
          <w:jc w:val="center"/>
        </w:trPr>
        <w:tc>
          <w:tcPr>
            <w:tcW w:w="265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315" w:lineRule="atLeas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18"/>
              </w:rPr>
              <w:t>（八十二）护理学类</w:t>
            </w:r>
          </w:p>
        </w:tc>
        <w:tc>
          <w:tcPr>
            <w:tcW w:w="377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315" w:lineRule="atLeast"/>
              <w:ind w:left="120" w:right="12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护理学，护理</w:t>
            </w:r>
          </w:p>
        </w:tc>
        <w:tc>
          <w:tcPr>
            <w:tcW w:w="377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315" w:lineRule="atLeast"/>
              <w:ind w:left="120" w:right="12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护理学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40" w:hRule="atLeast"/>
          <w:jc w:val="center"/>
        </w:trPr>
        <w:tc>
          <w:tcPr>
            <w:tcW w:w="265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315" w:lineRule="atLeas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18"/>
              </w:rPr>
              <w:t>（八十三）管理科学与工程类</w:t>
            </w:r>
          </w:p>
        </w:tc>
        <w:tc>
          <w:tcPr>
            <w:tcW w:w="377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315" w:lineRule="atLeast"/>
              <w:ind w:left="120" w:right="12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管理科学与工程，项目管理等工程硕士专业</w:t>
            </w:r>
          </w:p>
        </w:tc>
        <w:tc>
          <w:tcPr>
            <w:tcW w:w="377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315" w:lineRule="atLeast"/>
              <w:ind w:left="120" w:right="12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管理科学，信息管理与信息系统，工程管理，工程造价，工程造价管理，房地产经营管理，产品质量工程，项目管理，管理科学工程，管理科学与工程,房地产开发与管理,保密管理,项目管理，控制科学与工程，信息管理工程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85" w:hRule="atLeast"/>
          <w:jc w:val="center"/>
        </w:trPr>
        <w:tc>
          <w:tcPr>
            <w:tcW w:w="265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315" w:lineRule="atLeas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18"/>
              </w:rPr>
              <w:t>（八十四）工商管理类</w:t>
            </w:r>
          </w:p>
        </w:tc>
        <w:tc>
          <w:tcPr>
            <w:tcW w:w="377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315" w:lineRule="atLeast"/>
              <w:ind w:left="120" w:right="12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会计学，企业管理，旅游管理，技术经济及管理，人力资源管理，审计理论研究，政府审计理论与实务，内部控制与内部审计，独立审计与实务，审计学，财务管理，市场营销管理，工商管理硕士专业，会计硕士专业，管理硕士专业</w:t>
            </w:r>
          </w:p>
        </w:tc>
        <w:tc>
          <w:tcPr>
            <w:tcW w:w="377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315" w:lineRule="atLeast"/>
              <w:ind w:left="120" w:right="12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工商管理，市场营销，财务管理，人力资源管理，商品学，审计，审计学，特许经营管理，连锁经营管理，资产评估，企业管理，国际企业管理，海关管理，商业经济管理，工商企业管理，工商行政管理，会计，会计学，审计实务，财务会计，财务会计教育，国际会计，会计电算化，财务电算化，注册会计师，会计与统计核算，财务信息管理，工业会计，企业会计，理财学，企业财务管理，财会，劳动关系，食品经济管理，市场营销教育，经济与行政管理，会计信息化，商务策划管理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00" w:hRule="atLeast"/>
          <w:jc w:val="center"/>
        </w:trPr>
        <w:tc>
          <w:tcPr>
            <w:tcW w:w="265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315" w:lineRule="atLeas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18"/>
              </w:rPr>
              <w:t>（八十五）农业经济管理类</w:t>
            </w:r>
          </w:p>
        </w:tc>
        <w:tc>
          <w:tcPr>
            <w:tcW w:w="377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315" w:lineRule="atLeast"/>
              <w:ind w:left="120" w:right="12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农业经济管理，林业经济管理，农业推广硕士专业（农村与区域发展）</w:t>
            </w:r>
          </w:p>
        </w:tc>
        <w:tc>
          <w:tcPr>
            <w:tcW w:w="377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315" w:lineRule="atLeast"/>
              <w:ind w:left="120" w:right="12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农林经济管理，农村区域发展，农业经营管理教育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jc w:val="center"/>
        </w:trPr>
        <w:tc>
          <w:tcPr>
            <w:tcW w:w="265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315" w:lineRule="atLeas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18"/>
              </w:rPr>
              <w:t>（八十六）公共管理类</w:t>
            </w:r>
          </w:p>
        </w:tc>
        <w:tc>
          <w:tcPr>
            <w:tcW w:w="377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315" w:lineRule="atLeast"/>
              <w:ind w:left="120" w:right="12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行政管理，社会医学与卫生事业管理，教育经济与管理，劳动与社会保障，社会保障，土地资源管理，土地管理，公共政策学，社会保障学，公共管理硕士专业</w:t>
            </w:r>
          </w:p>
        </w:tc>
        <w:tc>
          <w:tcPr>
            <w:tcW w:w="377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315" w:lineRule="atLeast"/>
              <w:ind w:left="120" w:right="12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行政管理，公共事业管理，劳动与社会保障，土地资源管理，公共关系学，高等教育管理，公共政策学，城市管理，公共管理，文化产业管理，会展经济与管理，国防教育与管理，航运管理，劳动关系，公共安全管理，体育产业管理，教育管理，土地管理，土地管理教育，土地资源管理教育，应急管理，职业技术教育管理，海关管理，海事管理，卫生监督，卫生信息管理，公共卫生管理，医院管理，卫生管理，信息与技术经济管理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5" w:hRule="atLeast"/>
          <w:jc w:val="center"/>
        </w:trPr>
        <w:tc>
          <w:tcPr>
            <w:tcW w:w="265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315" w:lineRule="atLeas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18"/>
              </w:rPr>
              <w:t>（八十七）图书情报与档案管理类</w:t>
            </w:r>
          </w:p>
        </w:tc>
        <w:tc>
          <w:tcPr>
            <w:tcW w:w="377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315" w:lineRule="atLeast"/>
              <w:ind w:left="120" w:right="12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图书馆学，情报学，档案学，图书情报硕士专业</w:t>
            </w:r>
          </w:p>
        </w:tc>
        <w:tc>
          <w:tcPr>
            <w:tcW w:w="377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315" w:lineRule="atLeast"/>
              <w:ind w:left="120" w:right="12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图书馆学，档案学，信息资源管理，科技档案，图书发行出版学，档案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0" w:hRule="atLeast"/>
          <w:jc w:val="center"/>
        </w:trPr>
        <w:tc>
          <w:tcPr>
            <w:tcW w:w="265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315" w:lineRule="atLeas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18"/>
              </w:rPr>
              <w:t>（八十八）物流管理与工程类</w:t>
            </w:r>
          </w:p>
        </w:tc>
        <w:tc>
          <w:tcPr>
            <w:tcW w:w="377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315" w:lineRule="atLeast"/>
              <w:ind w:left="120" w:right="12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物流工程等工程硕士专业</w:t>
            </w:r>
          </w:p>
        </w:tc>
        <w:tc>
          <w:tcPr>
            <w:tcW w:w="377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315" w:lineRule="atLeast"/>
              <w:ind w:left="120" w:right="12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物流管理，物流工程，采购管理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0" w:hRule="atLeast"/>
          <w:jc w:val="center"/>
        </w:trPr>
        <w:tc>
          <w:tcPr>
            <w:tcW w:w="265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315" w:lineRule="atLeas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18"/>
              </w:rPr>
              <w:t>（八十九）工业工程类</w:t>
            </w:r>
          </w:p>
        </w:tc>
        <w:tc>
          <w:tcPr>
            <w:tcW w:w="377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315" w:lineRule="atLeast"/>
              <w:ind w:left="120" w:right="12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工业工程，工业设计工程等工程硕士专业</w:t>
            </w:r>
          </w:p>
        </w:tc>
        <w:tc>
          <w:tcPr>
            <w:tcW w:w="377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315" w:lineRule="atLeast"/>
              <w:ind w:left="120" w:right="12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工业工程，标准化工程，质量管理工程，总图设计与工业运输，产品质量工程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jc w:val="center"/>
        </w:trPr>
        <w:tc>
          <w:tcPr>
            <w:tcW w:w="265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315" w:lineRule="atLeas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18"/>
              </w:rPr>
              <w:t>（九十）服务业管理类</w:t>
            </w:r>
          </w:p>
        </w:tc>
        <w:tc>
          <w:tcPr>
            <w:tcW w:w="377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315" w:lineRule="atLeast"/>
              <w:ind w:left="120" w:right="12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旅游管理硕士专业</w:t>
            </w:r>
          </w:p>
        </w:tc>
        <w:tc>
          <w:tcPr>
            <w:tcW w:w="377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315" w:lineRule="atLeast"/>
              <w:ind w:left="120" w:right="12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电子商务，电子商务及法律，旅游管理，酒店管理，物业管理，文化产业管理， 会展经济与管理，体育经济与管理，体育经济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0" w:hRule="atLeast"/>
          <w:jc w:val="center"/>
        </w:trPr>
        <w:tc>
          <w:tcPr>
            <w:tcW w:w="265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315" w:lineRule="atLeas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18"/>
              </w:rPr>
              <w:t>（九十一）艺术学理论类</w:t>
            </w:r>
          </w:p>
        </w:tc>
        <w:tc>
          <w:tcPr>
            <w:tcW w:w="377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315" w:lineRule="atLeast"/>
              <w:ind w:left="120" w:right="12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艺术学，艺术学理论</w:t>
            </w:r>
          </w:p>
        </w:tc>
        <w:tc>
          <w:tcPr>
            <w:tcW w:w="377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315" w:lineRule="atLeast"/>
              <w:ind w:left="120" w:right="12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艺术学，艺术史论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jc w:val="center"/>
        </w:trPr>
        <w:tc>
          <w:tcPr>
            <w:tcW w:w="265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315" w:lineRule="atLeas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18"/>
              </w:rPr>
              <w:t>（九十二）音乐与舞蹈学类</w:t>
            </w:r>
          </w:p>
        </w:tc>
        <w:tc>
          <w:tcPr>
            <w:tcW w:w="377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315" w:lineRule="atLeast"/>
              <w:ind w:left="120" w:right="12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音乐学，舞蹈学，音乐与舞蹈学， 艺术硕士专业（音乐，舞蹈）</w:t>
            </w:r>
          </w:p>
        </w:tc>
        <w:tc>
          <w:tcPr>
            <w:tcW w:w="377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315" w:lineRule="atLeast"/>
              <w:ind w:left="120" w:right="12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音乐学，作曲与作曲技术理论，音乐表演，舞蹈学，舞蹈表演，舞蹈编导，艺术与科技，音乐科技与艺术，指挥，键盘乐器演奏，弦（打击）乐器演奏，中国乐器演奏，乐器修造艺术，音乐音响导演，舞蹈史与舞蹈理论，舞蹈教育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jc w:val="center"/>
        </w:trPr>
        <w:tc>
          <w:tcPr>
            <w:tcW w:w="265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315" w:lineRule="atLeas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18"/>
              </w:rPr>
              <w:t>（九十三）戏剧与影视学类</w:t>
            </w:r>
          </w:p>
        </w:tc>
        <w:tc>
          <w:tcPr>
            <w:tcW w:w="377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315" w:lineRule="atLeast"/>
              <w:ind w:left="120" w:right="12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戏剧与影视学，戏剧戏曲学，电影学，戏剧与影视学，广播影视文艺学，艺术硕士专业（戏剧，戏曲，电影，广播电视）</w:t>
            </w:r>
          </w:p>
        </w:tc>
        <w:tc>
          <w:tcPr>
            <w:tcW w:w="377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315" w:lineRule="atLeast"/>
              <w:ind w:left="120" w:right="12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戏剧学，电影学，戏剧影视文学，戏剧影视美术设计，影视摄制，影视摄影，动画，播音，播音与主持艺术，广播电视编导，广播影视编导，戏剧影视导演，广告学，影视学，广播影视编导，书法学，照明艺术，数字电影技术，会展艺术与技术，导演，表演，戏剧文学，舞台设计，灯光设计，演出音响设计，戏曲文学，戏曲作曲，文艺编导，电视编辑，电影文学，电影摄影，电影电视美术设计，录音艺术，文化艺术事业管理，广播电视文学，音响工程，影视教育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jc w:val="center"/>
        </w:trPr>
        <w:tc>
          <w:tcPr>
            <w:tcW w:w="265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315" w:lineRule="atLeas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18"/>
              </w:rPr>
              <w:t>（九十四）美术学类</w:t>
            </w:r>
          </w:p>
        </w:tc>
        <w:tc>
          <w:tcPr>
            <w:tcW w:w="377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315" w:lineRule="atLeast"/>
              <w:ind w:left="120" w:right="12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美术学，艺术硕士专业（美术）</w:t>
            </w:r>
          </w:p>
        </w:tc>
        <w:tc>
          <w:tcPr>
            <w:tcW w:w="377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315" w:lineRule="atLeast"/>
              <w:ind w:left="120" w:right="12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绘画，雕塑，美术学，摄影，中国画，油画 ，版画，壁画，中国画与书法，书法学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jc w:val="center"/>
        </w:trPr>
        <w:tc>
          <w:tcPr>
            <w:tcW w:w="265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315" w:lineRule="atLeas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18"/>
              </w:rPr>
              <w:t>（九十五）设计学类</w:t>
            </w:r>
          </w:p>
        </w:tc>
        <w:tc>
          <w:tcPr>
            <w:tcW w:w="377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315" w:lineRule="atLeast"/>
              <w:ind w:left="120" w:right="12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设计学，设计艺术学，艺术（艺术设计）</w:t>
            </w:r>
          </w:p>
        </w:tc>
        <w:tc>
          <w:tcPr>
            <w:tcW w:w="377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315" w:lineRule="atLeast"/>
              <w:ind w:left="120" w:right="12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艺术设计学，公共艺术，艺术设计，环境艺术设计，工艺美术，工艺美术学，染织艺术设计， 服装艺术设计，陶瓷艺术设计，装潢艺术设计，装饰艺术设计，会展艺术与技术，装潢设计与工艺教育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25" w:hRule="atLeast"/>
          <w:jc w:val="center"/>
        </w:trPr>
        <w:tc>
          <w:tcPr>
            <w:tcW w:w="265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315" w:lineRule="atLeas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18"/>
              </w:rPr>
              <w:t>（九十六）军事学类</w:t>
            </w:r>
          </w:p>
        </w:tc>
        <w:tc>
          <w:tcPr>
            <w:tcW w:w="377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315" w:lineRule="atLeast"/>
              <w:ind w:left="120" w:right="12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军事思想，军事历史，军事战略学，战争动员学，联合战役学，军种战役学，合同战术学，兵种战术学，军队政治工作学，军事后勤学，军事装备学，军事训练学，后方专业勤务，军事硕士专业</w:t>
            </w:r>
          </w:p>
        </w:tc>
        <w:tc>
          <w:tcPr>
            <w:tcW w:w="377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315" w:lineRule="atLeast"/>
              <w:ind w:left="120" w:right="12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政治经济学，政治学，国际关系与安全，军事外交，中国语言文学，外国语言文学(外国军事)，军事历史，应用数学，军事气象学，军事海洋学，军事心理学，管理工程，系统工程，军事高技术应用与管理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40" w:hRule="atLeast"/>
          <w:jc w:val="center"/>
        </w:trPr>
        <w:tc>
          <w:tcPr>
            <w:tcW w:w="265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315" w:lineRule="atLeas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18"/>
              </w:rPr>
              <w:t>（九十七）军事测绘与控制类</w:t>
            </w:r>
          </w:p>
        </w:tc>
        <w:tc>
          <w:tcPr>
            <w:tcW w:w="377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315" w:lineRule="atLeast"/>
              <w:ind w:left="120" w:right="12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377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315" w:lineRule="atLeast"/>
              <w:ind w:left="120" w:right="12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测量工程，地图学与地理信息工程，工程物理，生化防护工程，国防工程与防护，伪装工程，舰船与海洋工程，飞行器系统与工程，空间工程，兵器工程，导弹工程，弹药工程，地雷爆破与破障工程，火力指挥与控制工程，测控工程，无人机运用工程，探测工程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5" w:hRule="atLeast"/>
          <w:jc w:val="center"/>
        </w:trPr>
        <w:tc>
          <w:tcPr>
            <w:tcW w:w="265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315" w:lineRule="atLeas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18"/>
              </w:rPr>
              <w:t>（九十八）军制学类</w:t>
            </w:r>
          </w:p>
        </w:tc>
        <w:tc>
          <w:tcPr>
            <w:tcW w:w="377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315" w:lineRule="atLeast"/>
              <w:ind w:left="120" w:right="12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军事组织编制学，军队管理学</w:t>
            </w:r>
          </w:p>
        </w:tc>
        <w:tc>
          <w:tcPr>
            <w:tcW w:w="377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315" w:lineRule="atLeast"/>
              <w:ind w:left="120" w:right="12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军队财务管理，装备经济管理，军队审计，军队采办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jc w:val="center"/>
        </w:trPr>
        <w:tc>
          <w:tcPr>
            <w:tcW w:w="265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315" w:lineRule="atLeas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18"/>
              </w:rPr>
              <w:t>（九十九）军队指挥学类</w:t>
            </w:r>
          </w:p>
        </w:tc>
        <w:tc>
          <w:tcPr>
            <w:tcW w:w="377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315" w:lineRule="atLeast"/>
              <w:ind w:left="120" w:right="12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作战指挥学，军事运筹学，军事通信学，军事情报学，密码学，军事教育训练学，联合战役学，军种战役学，合同战术学，兵种战术学</w:t>
            </w:r>
          </w:p>
        </w:tc>
        <w:tc>
          <w:tcPr>
            <w:tcW w:w="377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315" w:lineRule="atLeast"/>
              <w:ind w:left="120" w:right="12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炮兵指挥，防空兵指挥，装甲兵指挥，工程兵指挥，防化兵指挥，航空飞行与指挥，地面领航与航空管制，航天指挥，侦察与特种兵指挥，通信指挥，电子对抗指挥与工程，军事情报，作战信息管理，预警探测指挥，军事交通指挥与工程，汽车指挥，船艇指挥，航空兵场站指挥，国防工程指挥，装备保障指挥，军需勤务指挥，军事指挥，武警指挥</w:t>
            </w:r>
          </w:p>
        </w:tc>
      </w:tr>
    </w:tbl>
    <w:p>
      <w:pPr>
        <w:spacing w:line="600" w:lineRule="exact"/>
        <w:rPr>
          <w:rFonts w:ascii="仿宋_GB2312" w:hAnsi="仿宋_GB2312" w:eastAsia="仿宋_GB2312" w:cs="仿宋_GB2312"/>
          <w:sz w:val="32"/>
          <w:szCs w:val="32"/>
        </w:rPr>
      </w:pPr>
    </w:p>
    <w:p>
      <w:pPr>
        <w:rPr>
          <w:rFonts w:eastAsia="方正小标宋简体"/>
          <w:sz w:val="36"/>
          <w:szCs w:val="36"/>
        </w:rPr>
      </w:pPr>
    </w:p>
    <w:p>
      <w:pPr>
        <w:wordWrap w:val="0"/>
        <w:spacing w:line="600" w:lineRule="exact"/>
        <w:jc w:val="center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</w:t>
      </w:r>
    </w:p>
    <w:p>
      <w:pPr>
        <w:spacing w:line="600" w:lineRule="exact"/>
        <w:rPr>
          <w:rFonts w:hint="eastAsia" w:ascii="仿宋_GB2312" w:hAnsi="仿宋_GB2312" w:eastAsia="仿宋_GB2312" w:cs="仿宋_GB2312"/>
          <w:sz w:val="32"/>
          <w:szCs w:val="32"/>
        </w:rPr>
        <w:sectPr>
          <w:headerReference r:id="rId4" w:type="first"/>
          <w:headerReference r:id="rId3" w:type="default"/>
          <w:footerReference r:id="rId5" w:type="default"/>
          <w:footerReference r:id="rId6" w:type="even"/>
          <w:pgSz w:w="11906" w:h="16838"/>
          <w:pgMar w:top="1701" w:right="1247" w:bottom="1474" w:left="1474" w:header="851" w:footer="1264" w:gutter="0"/>
          <w:pgNumType w:start="1"/>
          <w:cols w:space="720" w:num="1"/>
          <w:titlePg/>
          <w:docGrid w:type="lines" w:linePitch="312" w:charSpace="0"/>
        </w:sectPr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altName w:val="方正舒体"/>
    <w:panose1 w:val="02010601030101010101"/>
    <w:charset w:val="86"/>
    <w:family w:val="script"/>
    <w:pitch w:val="default"/>
    <w:sig w:usb0="00000000" w:usb1="00000000" w:usb2="00000000" w:usb3="00000000" w:csb0="00040000" w:csb1="00000000"/>
  </w:font>
  <w:font w:name="方正楷体简体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tbl>
    <w:tblPr>
      <w:tblStyle w:val="5"/>
      <w:tblW w:w="0" w:type="auto"/>
      <w:tblInd w:w="0" w:type="dxa"/>
      <w:tblLayout w:type="fixed"/>
      <w:tblCellMar>
        <w:top w:w="0" w:type="dxa"/>
        <w:left w:w="108" w:type="dxa"/>
        <w:bottom w:w="0" w:type="dxa"/>
        <w:right w:w="108" w:type="dxa"/>
      </w:tblCellMar>
    </w:tblPr>
    <w:tblGrid>
      <w:gridCol w:w="9287"/>
    </w:tblGrid>
    <w:tr>
      <w:tblPrEx>
        <w:tblCellMar>
          <w:top w:w="0" w:type="dxa"/>
          <w:left w:w="108" w:type="dxa"/>
          <w:bottom w:w="0" w:type="dxa"/>
          <w:right w:w="108" w:type="dxa"/>
        </w:tblCellMar>
      </w:tblPrEx>
      <w:tc>
        <w:tcPr>
          <w:tcW w:w="9287" w:type="dxa"/>
          <w:noWrap w:val="0"/>
          <w:vAlign w:val="top"/>
        </w:tcPr>
        <w:p>
          <w:pPr>
            <w:pStyle w:val="3"/>
            <w:ind w:right="360"/>
            <w:jc w:val="center"/>
            <w:rPr>
              <w:rFonts w:hint="eastAsia" w:ascii="方正楷体简体" w:eastAsia="方正楷体简体"/>
              <w:sz w:val="28"/>
              <w:szCs w:val="28"/>
            </w:rPr>
          </w:pPr>
          <w:r>
            <w:rPr>
              <w:rFonts w:hint="eastAsia" w:ascii="方正楷体简体" w:eastAsia="方正楷体简体"/>
              <w:sz w:val="28"/>
              <w:szCs w:val="28"/>
            </w:rPr>
            <w:t xml:space="preserve">- </w:t>
          </w:r>
          <w:r>
            <w:rPr>
              <w:sz w:val="24"/>
              <w:szCs w:val="24"/>
            </w:rPr>
            <w:fldChar w:fldCharType="begin"/>
          </w:r>
          <w:r>
            <w:rPr>
              <w:rStyle w:val="7"/>
              <w:sz w:val="24"/>
              <w:szCs w:val="24"/>
            </w:rPr>
            <w:instrText xml:space="preserve"> PAGE </w:instrText>
          </w:r>
          <w:r>
            <w:rPr>
              <w:sz w:val="24"/>
              <w:szCs w:val="24"/>
            </w:rPr>
            <w:fldChar w:fldCharType="separate"/>
          </w:r>
          <w:r>
            <w:rPr>
              <w:rStyle w:val="7"/>
              <w:sz w:val="24"/>
              <w:szCs w:val="24"/>
            </w:rPr>
            <w:t>3</w:t>
          </w:r>
          <w:r>
            <w:rPr>
              <w:sz w:val="24"/>
              <w:szCs w:val="24"/>
            </w:rPr>
            <w:fldChar w:fldCharType="end"/>
          </w:r>
          <w:r>
            <w:rPr>
              <w:rFonts w:hint="eastAsia" w:ascii="方正楷体简体" w:eastAsia="方正楷体简体"/>
              <w:sz w:val="24"/>
              <w:szCs w:val="24"/>
            </w:rPr>
            <w:t xml:space="preserve"> </w:t>
          </w:r>
          <w:r>
            <w:rPr>
              <w:rFonts w:hint="eastAsia" w:ascii="方正楷体简体" w:eastAsia="方正楷体简体"/>
              <w:sz w:val="28"/>
              <w:szCs w:val="28"/>
            </w:rPr>
            <w:t>-</w:t>
          </w:r>
        </w:p>
      </w:tc>
    </w:tr>
  </w:tbl>
  <w:p>
    <w:pPr>
      <w:pStyle w:val="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rap="around" w:vAnchor="text" w:hAnchor="margin" w:xAlign="right" w:y="1"/>
      <w:rPr>
        <w:rStyle w:val="7"/>
      </w:rPr>
    </w:pPr>
    <w:r>
      <w:fldChar w:fldCharType="begin"/>
    </w:r>
    <w:r>
      <w:rPr>
        <w:rStyle w:val="7"/>
      </w:rPr>
      <w:instrText xml:space="preserve">PAGE  </w:instrText>
    </w:r>
    <w:r>
      <w:fldChar w:fldCharType="end"/>
    </w:r>
  </w:p>
  <w:p>
    <w:pPr>
      <w:pStyle w:val="3"/>
      <w:ind w:right="36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jc w:val="left"/>
      <w:rPr>
        <w:rFonts w:hint="eastAsia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C9235AF"/>
    <w:rsid w:val="5C9235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uiPriority w:val="0"/>
    <w:pPr>
      <w:autoSpaceDE w:val="0"/>
      <w:autoSpaceDN w:val="0"/>
      <w:adjustRightInd w:val="0"/>
      <w:snapToGrid w:val="0"/>
      <w:spacing w:line="580" w:lineRule="exact"/>
      <w:textAlignment w:val="baseline"/>
    </w:pPr>
    <w:rPr>
      <w:rFonts w:ascii="仿宋_GB2312" w:eastAsia="仿宋_GB2312"/>
      <w:spacing w:val="-20"/>
      <w:kern w:val="0"/>
      <w:sz w:val="32"/>
      <w:szCs w:val="20"/>
    </w:rPr>
  </w:style>
  <w:style w:type="paragraph" w:styleId="3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next w:val="2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page number"/>
    <w:basedOn w:val="6"/>
    <w:uiPriority w:val="0"/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Office_11.1.0.9584_F1E327BC-269C-435d-A152-05C5408002CA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2020-05-09T09:20:00Z</dcterms:created>
  <dc:creator>行走在钢丝绳上的猫</dc:creator>
  <cp:lastModifiedBy>行走在钢丝绳上的猫</cp:lastModifiedBy>
  <dcterms:modified xsi:type="dcterms:W3CDTF">2020-05-09T09:21:27Z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2052-11.1.0.9584</vt:lpwstr>
  </property>
</Properties>
</file>