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DD" w:rsidRDefault="00441FDD" w:rsidP="00441FDD">
      <w:pPr>
        <w:rPr>
          <w:rFonts w:ascii="黑体" w:eastAsia="黑体" w:hAnsi="黑体" w:cs="宋体"/>
          <w:kern w:val="0"/>
          <w:sz w:val="32"/>
          <w:szCs w:val="32"/>
        </w:rPr>
      </w:pPr>
      <w:r>
        <w:rPr>
          <w:rFonts w:ascii="黑体" w:eastAsia="黑体" w:hAnsi="黑体" w:cs="宋体" w:hint="eastAsia"/>
          <w:kern w:val="0"/>
          <w:sz w:val="32"/>
          <w:szCs w:val="32"/>
        </w:rPr>
        <w:t>附件1</w:t>
      </w:r>
    </w:p>
    <w:p w:rsidR="00441FDD" w:rsidRDefault="00441FDD" w:rsidP="00441FDD">
      <w:pPr>
        <w:jc w:val="center"/>
        <w:rPr>
          <w:rFonts w:ascii="方正小标宋简体" w:eastAsia="方正小标宋简体" w:hAnsi="宋体" w:cs="宋体" w:hint="eastAsia"/>
          <w:bCs/>
          <w:kern w:val="0"/>
          <w:sz w:val="36"/>
          <w:szCs w:val="30"/>
        </w:rPr>
      </w:pPr>
      <w:r>
        <w:rPr>
          <w:rFonts w:ascii="方正小标宋简体" w:eastAsia="方正小标宋简体" w:hAnsi="宋体" w:cs="宋体" w:hint="eastAsia"/>
          <w:bCs/>
          <w:kern w:val="0"/>
          <w:sz w:val="36"/>
          <w:szCs w:val="30"/>
        </w:rPr>
        <w:t>2020年下半年温州职业技术学院面向社会公开选聘工作人员岗位一览表</w:t>
      </w:r>
    </w:p>
    <w:tbl>
      <w:tblPr>
        <w:tblW w:w="4997" w:type="pct"/>
        <w:tblCellMar>
          <w:left w:w="0" w:type="dxa"/>
          <w:right w:w="0" w:type="dxa"/>
        </w:tblCellMar>
        <w:tblLook w:val="0000"/>
      </w:tblPr>
      <w:tblGrid>
        <w:gridCol w:w="1337"/>
        <w:gridCol w:w="598"/>
        <w:gridCol w:w="2458"/>
        <w:gridCol w:w="1641"/>
        <w:gridCol w:w="7946"/>
      </w:tblGrid>
      <w:tr w:rsidR="00441FDD" w:rsidTr="00252AC0">
        <w:trPr>
          <w:trHeight w:val="9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招聘岗位</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招聘人数</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专  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学历</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其它要求</w:t>
            </w:r>
          </w:p>
        </w:tc>
      </w:tr>
      <w:tr w:rsidR="00441FDD" w:rsidTr="00252AC0">
        <w:trPr>
          <w:trHeight w:val="87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电气电子工程</w:t>
            </w:r>
            <w:proofErr w:type="gramStart"/>
            <w:r>
              <w:rPr>
                <w:rFonts w:ascii="仿宋_GB2312" w:eastAsia="仿宋_GB2312" w:hAnsi="宋体" w:cs="宋体" w:hint="eastAsia"/>
                <w:color w:val="000000"/>
                <w:kern w:val="0"/>
                <w:sz w:val="20"/>
                <w:szCs w:val="20"/>
              </w:rPr>
              <w:t>系专业</w:t>
            </w:r>
            <w:proofErr w:type="gramEnd"/>
            <w:r>
              <w:rPr>
                <w:rFonts w:ascii="仿宋_GB2312" w:eastAsia="仿宋_GB2312" w:hAnsi="宋体" w:cs="宋体" w:hint="eastAsia"/>
                <w:color w:val="000000"/>
                <w:kern w:val="0"/>
                <w:sz w:val="20"/>
                <w:szCs w:val="20"/>
              </w:rPr>
              <w:t>带头人</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副教授、有获</w:t>
            </w:r>
            <w:proofErr w:type="gramStart"/>
            <w:r>
              <w:rPr>
                <w:rFonts w:ascii="仿宋_GB2312" w:eastAsia="仿宋_GB2312" w:hAnsi="宋体" w:cs="宋体" w:hint="eastAsia"/>
                <w:color w:val="000000"/>
                <w:kern w:val="0"/>
                <w:sz w:val="20"/>
                <w:szCs w:val="20"/>
              </w:rPr>
              <w:t>省教学</w:t>
            </w:r>
            <w:proofErr w:type="gramEnd"/>
            <w:r>
              <w:rPr>
                <w:rFonts w:ascii="仿宋_GB2312" w:eastAsia="仿宋_GB2312" w:hAnsi="宋体" w:cs="宋体" w:hint="eastAsia"/>
                <w:color w:val="000000"/>
                <w:kern w:val="0"/>
                <w:sz w:val="20"/>
                <w:szCs w:val="20"/>
              </w:rPr>
              <w:t>成果一等奖以上或省级以上科技成果奖；具有教授及以上专业技术职务，学历不作要求</w:t>
            </w:r>
          </w:p>
        </w:tc>
      </w:tr>
      <w:tr w:rsidR="00441FDD" w:rsidTr="00252AC0">
        <w:trPr>
          <w:trHeight w:val="91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电气电子工程系科技领军</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机械、电气、信息、制造大类等相关专业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有省级及以上人才称号或省级及以上科技类获奖或主持课题到款经费500万元以上或主持过省部级及以上课题或担任省级及以上科研机构负责人。擅长电气产品研发或自动化智能化</w:t>
            </w:r>
            <w:r>
              <w:rPr>
                <w:rFonts w:ascii="仿宋_GB2312" w:eastAsia="仿宋_GB2312" w:hAnsi="宋体" w:cs="宋体" w:hint="eastAsia"/>
                <w:color w:val="000000"/>
                <w:kern w:val="0"/>
                <w:sz w:val="20"/>
                <w:szCs w:val="20"/>
              </w:rPr>
              <w:lastRenderedPageBreak/>
              <w:t>生产线研发或在电气产业有较大影响力的专家学者优先。具有教授及以上专业技术职务，学历不作要求</w:t>
            </w:r>
          </w:p>
        </w:tc>
      </w:tr>
      <w:tr w:rsidR="00441FDD" w:rsidTr="00252AC0">
        <w:trPr>
          <w:trHeight w:val="91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电气电子工程系教师1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机械、电气、控制、机器人、电子大类相关专业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机电或机器人领域有技术开发经验或科技竞赛省级以上获奖或教学大赛省级以上获奖者优先。（注：第一作者发表SCI论文、获科技类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一等奖及以上奖项、或获省级及以上人才称号者可不做工作经验年限要求。）博士研究生不作以上要求</w:t>
            </w:r>
          </w:p>
        </w:tc>
      </w:tr>
      <w:tr w:rsidR="00441FDD" w:rsidTr="00252AC0">
        <w:trPr>
          <w:trHeight w:val="91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电气电子工程系教师2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机械、电气、控制、信息大类相关专业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机电相关领域有技术开发经验或科技竞赛省级以上获奖或教学大赛省级以上获奖者优先（注：第一作者发表SCI论文、获科技类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一等奖及以上奖项、或获省级及以上人才称号者可不做工作经验年限要求。）博士研究生不作以上要求</w:t>
            </w:r>
          </w:p>
        </w:tc>
      </w:tr>
      <w:tr w:rsidR="00441FDD" w:rsidTr="00252AC0">
        <w:trPr>
          <w:trHeight w:val="8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电气电子工程系教师3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机械、电气、控制、电子、信息大类相关专业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要求熟悉Java开发。有MES、ERP相关的工程实践经验者优先。（注：第一作者发表SCI论文、获科技类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一等奖及以上奖项、或获省级及以上人才称号者可不做工作经验年限要求。）博士研究生不作以上要求</w:t>
            </w:r>
          </w:p>
        </w:tc>
      </w:tr>
      <w:tr w:rsidR="00441FDD" w:rsidTr="00252AC0">
        <w:trPr>
          <w:trHeight w:val="12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电气电子工程系教师4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擅长自动化设备开发或供配电设计或电气电子领域教科研方面的研究。有技术开发经验或科技竞赛省级以上获奖或教学大赛省级以上获奖者优先。（注：第一作者发表SCI论文、获科技类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一等奖及以上奖项、或获省级及以上人才称号者可不做工作经验年限要求。）博士研究生不作以上要求</w:t>
            </w:r>
          </w:p>
        </w:tc>
      </w:tr>
      <w:tr w:rsidR="00441FDD" w:rsidTr="00252AC0">
        <w:trPr>
          <w:trHeight w:val="12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电气电子工程</w:t>
            </w:r>
            <w:r>
              <w:rPr>
                <w:rFonts w:ascii="仿宋_GB2312" w:eastAsia="仿宋_GB2312" w:hAnsi="宋体" w:cs="宋体" w:hint="eastAsia"/>
                <w:color w:val="000000"/>
                <w:kern w:val="0"/>
                <w:sz w:val="20"/>
                <w:szCs w:val="20"/>
              </w:rPr>
              <w:lastRenderedPageBreak/>
              <w:t>系教师5</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电气、控制等大类相关专业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有工程实践经验者优先（注：第一作者发表SCI论文、获科技类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w:t>
            </w:r>
            <w:r>
              <w:rPr>
                <w:rFonts w:ascii="仿宋_GB2312" w:eastAsia="仿宋_GB2312" w:hAnsi="宋体" w:cs="宋体" w:hint="eastAsia"/>
                <w:kern w:val="0"/>
                <w:sz w:val="20"/>
                <w:szCs w:val="20"/>
              </w:rPr>
              <w:lastRenderedPageBreak/>
              <w:t>或获省级及以上人才称号者可不做工作经验年限要求。）博士研究生不作以上要求</w:t>
            </w:r>
          </w:p>
        </w:tc>
      </w:tr>
      <w:tr w:rsidR="00441FDD" w:rsidTr="00252AC0">
        <w:trPr>
          <w:trHeight w:val="12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电气电子工程系教师6</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电子、信息、物联网大类相关专业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擅长电子产品物联网产品开发或电子信息物联网领域教科研方面的研究。有技术开发经验或科技竞赛省级以上获奖或教学大赛省级以上获奖者优先。（注：第一作者发表SCI论文、获科技类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一等奖及以上奖项、或获省级及以上人才称号者可不做工作经验年限要求。）博士研究生不作以上要求</w:t>
            </w:r>
          </w:p>
        </w:tc>
      </w:tr>
      <w:tr w:rsidR="00441FDD" w:rsidTr="00252AC0">
        <w:trPr>
          <w:trHeight w:val="12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电气电子工程系教师7</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机械、电气、控制、电子、信息大类相关专业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需兼任专业群建设及行政工作，近5年</w:t>
            </w:r>
            <w:proofErr w:type="gramStart"/>
            <w:r>
              <w:rPr>
                <w:rFonts w:ascii="仿宋_GB2312" w:eastAsia="仿宋_GB2312" w:hAnsi="宋体" w:cs="宋体" w:hint="eastAsia"/>
                <w:kern w:val="0"/>
                <w:sz w:val="20"/>
                <w:szCs w:val="20"/>
              </w:rPr>
              <w:t>一</w:t>
            </w:r>
            <w:proofErr w:type="gramEnd"/>
            <w:r>
              <w:rPr>
                <w:rFonts w:ascii="仿宋_GB2312" w:eastAsia="仿宋_GB2312" w:hAnsi="宋体" w:cs="宋体" w:hint="eastAsia"/>
                <w:kern w:val="0"/>
                <w:sz w:val="20"/>
                <w:szCs w:val="20"/>
              </w:rPr>
              <w:t>作者2B以上论文2篇或2A以上论文1篇或省级以上</w:t>
            </w:r>
            <w:proofErr w:type="gramStart"/>
            <w:r>
              <w:rPr>
                <w:rFonts w:ascii="仿宋_GB2312" w:eastAsia="仿宋_GB2312" w:hAnsi="宋体" w:cs="宋体" w:hint="eastAsia"/>
                <w:kern w:val="0"/>
                <w:sz w:val="20"/>
                <w:szCs w:val="20"/>
              </w:rPr>
              <w:t>教研科</w:t>
            </w:r>
            <w:proofErr w:type="gramEnd"/>
            <w:r>
              <w:rPr>
                <w:rFonts w:ascii="仿宋_GB2312" w:eastAsia="仿宋_GB2312" w:hAnsi="宋体" w:cs="宋体" w:hint="eastAsia"/>
                <w:kern w:val="0"/>
                <w:sz w:val="20"/>
                <w:szCs w:val="20"/>
              </w:rPr>
              <w:t>课题1项（注：第一作者发表SCI论文、获科技类</w:t>
            </w:r>
            <w:proofErr w:type="gramStart"/>
            <w:r>
              <w:rPr>
                <w:rFonts w:ascii="仿宋_GB2312" w:eastAsia="仿宋_GB2312" w:hAnsi="宋体" w:cs="宋体" w:hint="eastAsia"/>
                <w:kern w:val="0"/>
                <w:sz w:val="20"/>
                <w:szCs w:val="20"/>
              </w:rPr>
              <w:t>竞赛省</w:t>
            </w:r>
            <w:proofErr w:type="gramEnd"/>
            <w:r>
              <w:rPr>
                <w:rFonts w:ascii="仿宋_GB2312" w:eastAsia="仿宋_GB2312" w:hAnsi="宋体" w:cs="宋体" w:hint="eastAsia"/>
                <w:kern w:val="0"/>
                <w:sz w:val="20"/>
                <w:szCs w:val="20"/>
              </w:rPr>
              <w:t>一等奖及以上奖项、或获省级及以上人才称号者可不做工作经验年限要求。）</w:t>
            </w:r>
          </w:p>
        </w:tc>
      </w:tr>
      <w:tr w:rsidR="00441FDD" w:rsidTr="00252AC0">
        <w:trPr>
          <w:trHeight w:val="799"/>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机械工程系教师1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材料成型与控制工程</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博士需有承担与模具相关横向课题并结题，硕士有在企业从事模具设计相关工作经历</w:t>
            </w:r>
          </w:p>
        </w:tc>
      </w:tr>
      <w:tr w:rsidR="00441FDD" w:rsidTr="00252AC0">
        <w:trPr>
          <w:trHeight w:val="8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机械工程系教师2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流体机械及工程</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博士需有承担与阀门相关横向课题并结题，硕士有在企业从事阀门设计相关工作经历</w:t>
            </w:r>
          </w:p>
        </w:tc>
      </w:tr>
      <w:tr w:rsidR="00441FDD" w:rsidTr="00252AC0">
        <w:trPr>
          <w:trHeight w:val="799"/>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机械工程系教师3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机械设计及理论</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有在机械行业相关企业从事设计类工作经历，具有双语教学能力优先。</w:t>
            </w:r>
            <w:r>
              <w:rPr>
                <w:rFonts w:ascii="仿宋_GB2312" w:eastAsia="仿宋_GB2312" w:hAnsi="宋体" w:cs="宋体" w:hint="eastAsia"/>
                <w:kern w:val="0"/>
                <w:sz w:val="20"/>
                <w:szCs w:val="20"/>
              </w:rPr>
              <w:t>博士研究生不作以上要求</w:t>
            </w:r>
          </w:p>
        </w:tc>
      </w:tr>
      <w:tr w:rsidR="00441FDD" w:rsidTr="00252AC0">
        <w:trPr>
          <w:trHeight w:val="799"/>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机械工程系教师4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机械制造及其自动化、机械电子工程、机电一体化</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有在机械行业相关企业从事设计类工作经历，具有双语教学能力优先。</w:t>
            </w:r>
            <w:r>
              <w:rPr>
                <w:rFonts w:ascii="仿宋_GB2312" w:eastAsia="仿宋_GB2312" w:hAnsi="宋体" w:cs="宋体" w:hint="eastAsia"/>
                <w:kern w:val="0"/>
                <w:sz w:val="20"/>
                <w:szCs w:val="20"/>
              </w:rPr>
              <w:t>博士研究生不作以上要求</w:t>
            </w:r>
          </w:p>
        </w:tc>
      </w:tr>
      <w:tr w:rsidR="00441FDD" w:rsidTr="00252AC0">
        <w:trPr>
          <w:trHeight w:val="9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信息技术系科技领军</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软件技术、计算机科学与技术及相关专业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具有高水平科研能力（主持国家自然科学基金项目1项或省部级项目3项）、至少发表5篇SCI收录论文（第一作者）；人工智能、工业信息化或相关方向；有外语教学能力的优先。</w:t>
            </w:r>
          </w:p>
        </w:tc>
      </w:tr>
      <w:tr w:rsidR="00441FDD" w:rsidTr="00252AC0">
        <w:trPr>
          <w:trHeight w:val="100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信息技术系教师1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数字媒体技术、数字媒体艺术等虚拟现实类相关专业，或计算机科学与技术等信息类相关专业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具有三年以上企业虚拟现实相关岗位专职经历；具有Unity、UE4等游戏引擎开发能力；擅长C#、C++等编程开发；有VR虚拟现实开发经验者优先；有外语教学能力的优先。博士研究生不作以上要求</w:t>
            </w:r>
          </w:p>
        </w:tc>
      </w:tr>
      <w:tr w:rsidR="00441FDD" w:rsidTr="00252AC0">
        <w:trPr>
          <w:trHeight w:val="100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信息技术系教师2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计算机科学与技术、通信与信息系统、通信工程、控制</w:t>
            </w:r>
            <w:r>
              <w:rPr>
                <w:rFonts w:ascii="仿宋_GB2312" w:eastAsia="仿宋_GB2312" w:hAnsi="宋体" w:cs="宋体" w:hint="eastAsia"/>
                <w:color w:val="000000"/>
                <w:kern w:val="0"/>
                <w:sz w:val="20"/>
                <w:szCs w:val="20"/>
              </w:rPr>
              <w:lastRenderedPageBreak/>
              <w:t>科学与工程等信息类相关专业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proofErr w:type="gramStart"/>
            <w:r>
              <w:rPr>
                <w:rFonts w:ascii="仿宋_GB2312" w:eastAsia="仿宋_GB2312" w:hAnsi="宋体" w:cs="宋体" w:hint="eastAsia"/>
                <w:kern w:val="0"/>
                <w:sz w:val="20"/>
                <w:szCs w:val="20"/>
              </w:rPr>
              <w:t>云计算</w:t>
            </w:r>
            <w:proofErr w:type="gramEnd"/>
            <w:r>
              <w:rPr>
                <w:rFonts w:ascii="仿宋_GB2312" w:eastAsia="仿宋_GB2312" w:hAnsi="宋体" w:cs="宋体" w:hint="eastAsia"/>
                <w:kern w:val="0"/>
                <w:sz w:val="20"/>
                <w:szCs w:val="20"/>
              </w:rPr>
              <w:t>方向，有三年以上企业</w:t>
            </w:r>
            <w:proofErr w:type="gramStart"/>
            <w:r>
              <w:rPr>
                <w:rFonts w:ascii="仿宋_GB2312" w:eastAsia="仿宋_GB2312" w:hAnsi="宋体" w:cs="宋体" w:hint="eastAsia"/>
                <w:kern w:val="0"/>
                <w:sz w:val="20"/>
                <w:szCs w:val="20"/>
              </w:rPr>
              <w:t>云计算</w:t>
            </w:r>
            <w:proofErr w:type="gramEnd"/>
            <w:r>
              <w:rPr>
                <w:rFonts w:ascii="仿宋_GB2312" w:eastAsia="仿宋_GB2312" w:hAnsi="宋体" w:cs="宋体" w:hint="eastAsia"/>
                <w:kern w:val="0"/>
                <w:sz w:val="20"/>
                <w:szCs w:val="20"/>
              </w:rPr>
              <w:t>相关岗位专职工作经历者优先，有HCIE-Cloud</w:t>
            </w:r>
            <w:proofErr w:type="gramStart"/>
            <w:r>
              <w:rPr>
                <w:rFonts w:ascii="仿宋_GB2312" w:eastAsia="仿宋_GB2312" w:hAnsi="宋体" w:cs="宋体" w:hint="eastAsia"/>
                <w:kern w:val="0"/>
                <w:sz w:val="20"/>
                <w:szCs w:val="20"/>
              </w:rPr>
              <w:t>等云计算</w:t>
            </w:r>
            <w:proofErr w:type="gramEnd"/>
            <w:r>
              <w:rPr>
                <w:rFonts w:ascii="仿宋_GB2312" w:eastAsia="仿宋_GB2312" w:hAnsi="宋体" w:cs="宋体" w:hint="eastAsia"/>
                <w:kern w:val="0"/>
                <w:sz w:val="20"/>
                <w:szCs w:val="20"/>
              </w:rPr>
              <w:t>高级认证者优先。博士研究生不作以上要求</w:t>
            </w:r>
          </w:p>
        </w:tc>
      </w:tr>
      <w:tr w:rsidR="00441FDD" w:rsidTr="00252AC0">
        <w:trPr>
          <w:trHeight w:val="100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信息技术系教师3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计算机科学与技术、软件工程、通信工程等相关专业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有五年以上企业大数据相关岗位专职经历；精通</w:t>
            </w:r>
            <w:proofErr w:type="spellStart"/>
            <w:r>
              <w:rPr>
                <w:rFonts w:ascii="仿宋_GB2312" w:eastAsia="仿宋_GB2312" w:hAnsi="宋体" w:cs="宋体" w:hint="eastAsia"/>
                <w:kern w:val="0"/>
                <w:sz w:val="20"/>
                <w:szCs w:val="20"/>
              </w:rPr>
              <w:t>Hadoop</w:t>
            </w:r>
            <w:proofErr w:type="spellEnd"/>
            <w:r>
              <w:rPr>
                <w:rFonts w:ascii="仿宋_GB2312" w:eastAsia="仿宋_GB2312" w:hAnsi="宋体" w:cs="宋体" w:hint="eastAsia"/>
                <w:kern w:val="0"/>
                <w:sz w:val="20"/>
                <w:szCs w:val="20"/>
              </w:rPr>
              <w:t>平台、</w:t>
            </w:r>
            <w:proofErr w:type="spellStart"/>
            <w:r>
              <w:rPr>
                <w:rFonts w:ascii="仿宋_GB2312" w:eastAsia="仿宋_GB2312" w:hAnsi="宋体" w:cs="宋体" w:hint="eastAsia"/>
                <w:kern w:val="0"/>
                <w:sz w:val="20"/>
                <w:szCs w:val="20"/>
              </w:rPr>
              <w:t>MapReduce</w:t>
            </w:r>
            <w:proofErr w:type="spellEnd"/>
            <w:r>
              <w:rPr>
                <w:rFonts w:ascii="仿宋_GB2312" w:eastAsia="仿宋_GB2312" w:hAnsi="宋体" w:cs="宋体" w:hint="eastAsia"/>
                <w:kern w:val="0"/>
                <w:sz w:val="20"/>
                <w:szCs w:val="20"/>
              </w:rPr>
              <w:t>、Hive、Pig、</w:t>
            </w:r>
            <w:proofErr w:type="spellStart"/>
            <w:r>
              <w:rPr>
                <w:rFonts w:ascii="仿宋_GB2312" w:eastAsia="仿宋_GB2312" w:hAnsi="宋体" w:cs="宋体" w:hint="eastAsia"/>
                <w:kern w:val="0"/>
                <w:sz w:val="20"/>
                <w:szCs w:val="20"/>
              </w:rPr>
              <w:t>kafka</w:t>
            </w:r>
            <w:proofErr w:type="spellEnd"/>
            <w:r>
              <w:rPr>
                <w:rFonts w:ascii="仿宋_GB2312" w:eastAsia="仿宋_GB2312" w:hAnsi="宋体" w:cs="宋体" w:hint="eastAsia"/>
                <w:kern w:val="0"/>
                <w:sz w:val="20"/>
                <w:szCs w:val="20"/>
              </w:rPr>
              <w:t>等应用开发和维护，获得过阿里云大数据相关认证</w:t>
            </w:r>
            <w:proofErr w:type="gramStart"/>
            <w:r>
              <w:rPr>
                <w:rFonts w:ascii="仿宋_GB2312" w:eastAsia="仿宋_GB2312" w:hAnsi="宋体" w:cs="宋体" w:hint="eastAsia"/>
                <w:kern w:val="0"/>
                <w:sz w:val="20"/>
                <w:szCs w:val="20"/>
              </w:rPr>
              <w:t>或腾讯云技术</w:t>
            </w:r>
            <w:proofErr w:type="gramEnd"/>
            <w:r>
              <w:rPr>
                <w:rFonts w:ascii="仿宋_GB2312" w:eastAsia="仿宋_GB2312" w:hAnsi="宋体" w:cs="宋体" w:hint="eastAsia"/>
                <w:kern w:val="0"/>
                <w:sz w:val="20"/>
                <w:szCs w:val="20"/>
              </w:rPr>
              <w:t>认证等行业企业资格认证优先　。博士研究生不作以上要求</w:t>
            </w:r>
          </w:p>
        </w:tc>
      </w:tr>
      <w:tr w:rsidR="00441FDD" w:rsidTr="00252AC0">
        <w:trPr>
          <w:trHeight w:val="100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信息技术系教师4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网络空间安全、计算机科学与技术、软件工程、通信与信息系统等信息类相关专业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网络基础扎实、熟悉Linux操作系统、有较强的学习能力，对信息安全行业有浓厚的兴趣，有CTF参赛经验或CISP等安全证书者优先；有外语教学能力者优先。</w:t>
            </w:r>
            <w:r>
              <w:rPr>
                <w:rFonts w:ascii="仿宋_GB2312" w:eastAsia="仿宋_GB2312" w:hAnsi="宋体" w:cs="宋体" w:hint="eastAsia"/>
                <w:kern w:val="0"/>
                <w:sz w:val="20"/>
                <w:szCs w:val="20"/>
              </w:rPr>
              <w:t>博士研究生不作以上要求</w:t>
            </w:r>
          </w:p>
        </w:tc>
      </w:tr>
      <w:tr w:rsidR="00441FDD" w:rsidTr="00252AC0">
        <w:trPr>
          <w:trHeight w:val="88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设计创意学院专职科研1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鞋</w:t>
            </w:r>
            <w:proofErr w:type="gramStart"/>
            <w:r>
              <w:rPr>
                <w:rFonts w:ascii="仿宋_GB2312" w:eastAsia="仿宋_GB2312" w:hAnsi="宋体" w:cs="宋体" w:hint="eastAsia"/>
                <w:color w:val="000000"/>
                <w:kern w:val="0"/>
                <w:sz w:val="20"/>
                <w:szCs w:val="20"/>
              </w:rPr>
              <w:t>服工程</w:t>
            </w:r>
            <w:proofErr w:type="gramEnd"/>
            <w:r>
              <w:rPr>
                <w:rFonts w:ascii="仿宋_GB2312" w:eastAsia="仿宋_GB2312" w:hAnsi="宋体" w:cs="宋体" w:hint="eastAsia"/>
                <w:color w:val="000000"/>
                <w:kern w:val="0"/>
                <w:sz w:val="20"/>
                <w:szCs w:val="20"/>
              </w:rPr>
              <w:t>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具有企业技术研发或项目经验者优先</w:t>
            </w:r>
          </w:p>
        </w:tc>
      </w:tr>
      <w:tr w:rsidR="00441FDD" w:rsidTr="00252AC0">
        <w:trPr>
          <w:trHeight w:val="72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设计创意学院专职科研2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信息技术或计算机</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具有企业技术研发或项目经验者优先</w:t>
            </w:r>
          </w:p>
        </w:tc>
      </w:tr>
      <w:tr w:rsidR="00441FDD" w:rsidTr="00252AC0">
        <w:trPr>
          <w:trHeight w:val="9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设计创意学院教师3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工业设计、产品艺术设计、平面设计</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5年以上相关工作经验的设计师或副教授</w:t>
            </w: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设计创意学院专业带头人1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鞋</w:t>
            </w:r>
            <w:proofErr w:type="gramStart"/>
            <w:r>
              <w:rPr>
                <w:rFonts w:ascii="仿宋_GB2312" w:eastAsia="仿宋_GB2312" w:hAnsi="宋体" w:cs="宋体" w:hint="eastAsia"/>
                <w:color w:val="000000"/>
                <w:kern w:val="0"/>
                <w:sz w:val="20"/>
                <w:szCs w:val="20"/>
              </w:rPr>
              <w:t>服设计</w:t>
            </w:r>
            <w:proofErr w:type="gramEnd"/>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行业影响力大、学术水平高、教学能力强的知名专家学者；硕士研究生应具有副教授及以上专业技术职务</w:t>
            </w: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设计创意学院专业带头人2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艺术设计类</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3年以上高校专业带头人或负责人工作经历；硕士研究生应具有副教授及以上专业技术职务</w:t>
            </w: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设计创意学院专业带头人3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传播学或相关专业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具有企业相关工作经验优先，有高校专业带头人或负责人工作经历优先;硕士研究生应具有副教授及以上专业技术职务</w:t>
            </w: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设计创意学院专业带头人4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视觉传达</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具有企业相关工作经验优先，有高校专业带头人或负责人工作经历优先;硕士研究生应具有副教授及以上专业技术职务</w:t>
            </w: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建筑工程</w:t>
            </w:r>
            <w:proofErr w:type="gramStart"/>
            <w:r>
              <w:rPr>
                <w:rFonts w:ascii="仿宋_GB2312" w:eastAsia="仿宋_GB2312" w:hAnsi="宋体" w:cs="宋体" w:hint="eastAsia"/>
                <w:color w:val="000000"/>
                <w:kern w:val="0"/>
                <w:sz w:val="20"/>
                <w:szCs w:val="20"/>
              </w:rPr>
              <w:t>系专业</w:t>
            </w:r>
            <w:proofErr w:type="gramEnd"/>
            <w:r>
              <w:rPr>
                <w:rFonts w:ascii="仿宋_GB2312" w:eastAsia="仿宋_GB2312" w:hAnsi="宋体" w:cs="宋体" w:hint="eastAsia"/>
                <w:color w:val="000000"/>
                <w:kern w:val="0"/>
                <w:sz w:val="20"/>
                <w:szCs w:val="20"/>
              </w:rPr>
              <w:t>带头人</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建筑工程相关专业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副教授及以上职称或高级工程师；硕士研究生应具有教授专业技术职务</w:t>
            </w:r>
          </w:p>
        </w:tc>
      </w:tr>
      <w:tr w:rsidR="00441FDD" w:rsidTr="00252AC0">
        <w:trPr>
          <w:trHeight w:val="923"/>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建筑工程系教师1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建筑工程相关专业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第一学历为国内双一流高校或QS世界大学前500位；或有获</w:t>
            </w:r>
            <w:proofErr w:type="gramStart"/>
            <w:r>
              <w:rPr>
                <w:rFonts w:ascii="仿宋_GB2312" w:eastAsia="仿宋_GB2312" w:hAnsi="宋体" w:cs="宋体" w:hint="eastAsia"/>
                <w:color w:val="000000"/>
                <w:kern w:val="0"/>
                <w:sz w:val="20"/>
                <w:szCs w:val="20"/>
              </w:rPr>
              <w:t>省教学</w:t>
            </w:r>
            <w:proofErr w:type="gramEnd"/>
            <w:r>
              <w:rPr>
                <w:rFonts w:ascii="仿宋_GB2312" w:eastAsia="仿宋_GB2312" w:hAnsi="宋体" w:cs="宋体" w:hint="eastAsia"/>
                <w:color w:val="000000"/>
                <w:kern w:val="0"/>
                <w:sz w:val="20"/>
                <w:szCs w:val="20"/>
              </w:rPr>
              <w:t>成果一等奖以上或省级以上科技、竞赛成果奖；或持有建筑类国家注册职业</w:t>
            </w:r>
            <w:proofErr w:type="gramStart"/>
            <w:r>
              <w:rPr>
                <w:rFonts w:ascii="仿宋_GB2312" w:eastAsia="仿宋_GB2312" w:hAnsi="宋体" w:cs="宋体" w:hint="eastAsia"/>
                <w:color w:val="000000"/>
                <w:kern w:val="0"/>
                <w:sz w:val="20"/>
                <w:szCs w:val="20"/>
              </w:rPr>
              <w:t>资格资格</w:t>
            </w:r>
            <w:proofErr w:type="gramEnd"/>
            <w:r>
              <w:rPr>
                <w:rFonts w:ascii="仿宋_GB2312" w:eastAsia="仿宋_GB2312" w:hAnsi="宋体" w:cs="宋体" w:hint="eastAsia"/>
                <w:color w:val="000000"/>
                <w:kern w:val="0"/>
                <w:sz w:val="20"/>
                <w:szCs w:val="20"/>
              </w:rPr>
              <w:t>证书；或主持过省部级以上课题或发表过高质量（SCI、EI）学术论文2篇以上</w:t>
            </w:r>
          </w:p>
          <w:p w:rsidR="00441FDD" w:rsidRDefault="00441FDD" w:rsidP="00252AC0">
            <w:pPr>
              <w:widowControl/>
              <w:jc w:val="left"/>
              <w:textAlignment w:val="center"/>
              <w:rPr>
                <w:rFonts w:ascii="仿宋_GB2312" w:eastAsia="仿宋_GB2312" w:hAnsi="宋体" w:cs="宋体" w:hint="eastAsia"/>
                <w:color w:val="000000"/>
                <w:kern w:val="0"/>
                <w:sz w:val="20"/>
                <w:szCs w:val="20"/>
              </w:rPr>
            </w:pPr>
          </w:p>
        </w:tc>
      </w:tr>
      <w:tr w:rsidR="00441FDD" w:rsidTr="00252AC0">
        <w:trPr>
          <w:trHeight w:val="61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建筑工程系教师2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建筑类相关专业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有相关工作经验者优先</w:t>
            </w:r>
          </w:p>
        </w:tc>
      </w:tr>
      <w:tr w:rsidR="00441FDD" w:rsidTr="00252AC0">
        <w:trPr>
          <w:trHeight w:val="77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财会</w:t>
            </w:r>
            <w:proofErr w:type="gramStart"/>
            <w:r>
              <w:rPr>
                <w:rFonts w:ascii="仿宋_GB2312" w:eastAsia="仿宋_GB2312" w:hAnsi="宋体" w:cs="宋体" w:hint="eastAsia"/>
                <w:color w:val="000000"/>
                <w:kern w:val="0"/>
                <w:sz w:val="20"/>
                <w:szCs w:val="20"/>
              </w:rPr>
              <w:t>系专业</w:t>
            </w:r>
            <w:proofErr w:type="gramEnd"/>
            <w:r>
              <w:rPr>
                <w:rFonts w:ascii="仿宋_GB2312" w:eastAsia="仿宋_GB2312" w:hAnsi="宋体" w:cs="宋体" w:hint="eastAsia"/>
                <w:color w:val="000000"/>
                <w:kern w:val="0"/>
                <w:sz w:val="20"/>
                <w:szCs w:val="20"/>
              </w:rPr>
              <w:t>带头人1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金融类专业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3年以上高校专业带头人或负责人工作经历，硕士研究生应具有副高及以上专业技术职务</w:t>
            </w:r>
          </w:p>
        </w:tc>
      </w:tr>
      <w:tr w:rsidR="00441FDD" w:rsidTr="00252AC0">
        <w:trPr>
          <w:trHeight w:val="59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财会</w:t>
            </w:r>
            <w:proofErr w:type="gramStart"/>
            <w:r>
              <w:rPr>
                <w:rFonts w:ascii="仿宋_GB2312" w:eastAsia="仿宋_GB2312" w:hAnsi="宋体" w:cs="宋体" w:hint="eastAsia"/>
                <w:color w:val="000000"/>
                <w:kern w:val="0"/>
                <w:sz w:val="20"/>
                <w:szCs w:val="20"/>
              </w:rPr>
              <w:t>系专业</w:t>
            </w:r>
            <w:proofErr w:type="gramEnd"/>
            <w:r>
              <w:rPr>
                <w:rFonts w:ascii="仿宋_GB2312" w:eastAsia="仿宋_GB2312" w:hAnsi="宋体" w:cs="宋体" w:hint="eastAsia"/>
                <w:color w:val="000000"/>
                <w:kern w:val="0"/>
                <w:sz w:val="20"/>
                <w:szCs w:val="20"/>
              </w:rPr>
              <w:t>带头人2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财会类专业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3年以上高校专业带头人或负责人工作经历，硕士研究生应具有副高及以上专业技术职务</w:t>
            </w:r>
          </w:p>
        </w:tc>
      </w:tr>
      <w:tr w:rsidR="00441FDD" w:rsidTr="00252AC0">
        <w:trPr>
          <w:trHeight w:val="54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财会系教师1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金融类专业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具有相关工作经验者优先</w:t>
            </w:r>
          </w:p>
        </w:tc>
      </w:tr>
      <w:tr w:rsidR="00441FDD" w:rsidTr="00252AC0">
        <w:trPr>
          <w:trHeight w:val="56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财会系教师2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8</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财会类专业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具有相关工作经验者优先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w:t>
            </w:r>
            <w:proofErr w:type="gramStart"/>
            <w:r>
              <w:rPr>
                <w:rFonts w:ascii="仿宋_GB2312" w:eastAsia="仿宋_GB2312" w:hAnsi="宋体" w:cs="宋体" w:hint="eastAsia"/>
                <w:color w:val="000000"/>
                <w:kern w:val="0"/>
                <w:sz w:val="20"/>
                <w:szCs w:val="20"/>
              </w:rPr>
              <w:t>系专业</w:t>
            </w:r>
            <w:proofErr w:type="gramEnd"/>
            <w:r>
              <w:rPr>
                <w:rFonts w:ascii="仿宋_GB2312" w:eastAsia="仿宋_GB2312" w:hAnsi="宋体" w:cs="宋体" w:hint="eastAsia"/>
                <w:color w:val="000000"/>
                <w:kern w:val="0"/>
                <w:sz w:val="20"/>
                <w:szCs w:val="20"/>
              </w:rPr>
              <w:t>带头人</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市场营销及相关专业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pStyle w:val="a3"/>
              <w:widowControl/>
              <w:spacing w:after="210" w:afterAutospacing="0" w:line="360" w:lineRule="atLeast"/>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具有副高及以上专业技术职务的知名专家学者</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工商管理系教师1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工商管理类</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网络营销方向，具有实际工作经历、工科专业背景优先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工商管理系教师2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国际贸易、跨境电商</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具有2年以上相关外贸工作经历，熟悉跨境电商操作者优先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工商管理系教师3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工商管理类</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具有企业经营工作经验优先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工商管理系教师4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人力资源管理</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需为双一流高校硕士研究生，有相关工作经历优先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工商管理系教师5</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工商管理类市场营销方向</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需为双一流高校硕士研究生，有相关工作经历优先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工商管理系教师6</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国际贸易/跨境电商</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需为双一流高校硕士研究生，有相关工作经历优先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工商管理系教师7</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工商管理类</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需为双一流高校硕士研究生，有相关工作经历或创业经历优先</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瑞安学院教师1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机械设计与制造、机制工艺装备相关专业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具有机械制造工艺、工装设计方面企业3年以上工作经历者优先。</w:t>
            </w:r>
            <w:r>
              <w:rPr>
                <w:rFonts w:ascii="仿宋_GB2312" w:eastAsia="仿宋_GB2312" w:hAnsi="宋体" w:cs="宋体" w:hint="eastAsia"/>
                <w:kern w:val="0"/>
                <w:sz w:val="20"/>
                <w:szCs w:val="20"/>
              </w:rPr>
              <w:t>博士研究生不作以上要求</w:t>
            </w:r>
          </w:p>
        </w:tc>
      </w:tr>
      <w:tr w:rsidR="00441FDD" w:rsidTr="00252AC0">
        <w:trPr>
          <w:trHeight w:val="6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瑞安学院教师2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机械制造与自动化相关专业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具有机机械制造与自动化企业3年以上工作经历者优先。</w:t>
            </w:r>
            <w:r>
              <w:rPr>
                <w:rFonts w:ascii="仿宋_GB2312" w:eastAsia="仿宋_GB2312" w:hAnsi="宋体" w:cs="宋体" w:hint="eastAsia"/>
                <w:kern w:val="0"/>
                <w:sz w:val="20"/>
                <w:szCs w:val="20"/>
              </w:rPr>
              <w:t>博士研究生不作以上要求</w:t>
            </w:r>
          </w:p>
        </w:tc>
      </w:tr>
      <w:tr w:rsidR="00441FDD" w:rsidTr="00252AC0">
        <w:trPr>
          <w:trHeight w:val="1148"/>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瑞安学院教师3</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交通运输、铁道运输、交通运输规划与管理、交通信息工程及控制、交通运输工程等轨道交通相关专业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具有3年以上轨道交通行业工作经历者优先。</w:t>
            </w:r>
            <w:r>
              <w:rPr>
                <w:rFonts w:ascii="仿宋_GB2312" w:eastAsia="仿宋_GB2312" w:hAnsi="宋体" w:cs="宋体" w:hint="eastAsia"/>
                <w:kern w:val="0"/>
                <w:sz w:val="20"/>
                <w:szCs w:val="20"/>
              </w:rPr>
              <w:t>博士研究生不作以上要求</w:t>
            </w:r>
          </w:p>
        </w:tc>
      </w:tr>
      <w:tr w:rsidR="00441FDD" w:rsidTr="00252AC0">
        <w:trPr>
          <w:trHeight w:val="5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瑞安学院教师4</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车辆工程</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具有1年以上汽车行业工作经历者优先。</w:t>
            </w:r>
            <w:r>
              <w:rPr>
                <w:rFonts w:ascii="仿宋_GB2312" w:eastAsia="仿宋_GB2312" w:hAnsi="宋体" w:cs="宋体" w:hint="eastAsia"/>
                <w:kern w:val="0"/>
                <w:sz w:val="20"/>
                <w:szCs w:val="20"/>
              </w:rPr>
              <w:t>博士研究生不作以上要求</w:t>
            </w:r>
          </w:p>
        </w:tc>
      </w:tr>
      <w:tr w:rsidR="00441FDD" w:rsidTr="00252AC0">
        <w:trPr>
          <w:trHeight w:val="5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瑞安学院教师5</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 xml:space="preserve"> 机械设计及理论</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 xml:space="preserve">硕士研究生及以上 </w:t>
            </w:r>
          </w:p>
        </w:tc>
        <w:tc>
          <w:tcPr>
            <w:tcW w:w="2840"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有在机械行业相关企业从事设计类工作3年以上经历；机械创新设计与检测技术相关方向优先；具有双语教学能力者优先 。博士研究生不作以上要求</w:t>
            </w:r>
          </w:p>
        </w:tc>
      </w:tr>
      <w:tr w:rsidR="00441FDD" w:rsidTr="00252AC0">
        <w:trPr>
          <w:trHeight w:val="530"/>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公共教学部数学教师</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数学</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大数据方向优先。博士研究生不作以上要求</w:t>
            </w:r>
          </w:p>
        </w:tc>
      </w:tr>
      <w:tr w:rsidR="00441FDD" w:rsidTr="00252AC0">
        <w:trPr>
          <w:trHeight w:val="1118"/>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国际教育学院双语老师</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对外汉语、外国语言学及应用语言学、</w:t>
            </w:r>
            <w:r>
              <w:rPr>
                <w:rFonts w:ascii="仿宋_GB2312" w:eastAsia="仿宋_GB2312" w:hAnsi="宋体" w:cs="宋体"/>
                <w:color w:val="000000"/>
                <w:kern w:val="0"/>
                <w:sz w:val="20"/>
                <w:szCs w:val="20"/>
              </w:rPr>
              <w:t>翻译学、</w:t>
            </w:r>
            <w:r>
              <w:rPr>
                <w:rFonts w:ascii="仿宋_GB2312" w:eastAsia="仿宋_GB2312" w:hAnsi="宋体" w:cs="宋体" w:hint="eastAsia"/>
                <w:color w:val="000000"/>
                <w:kern w:val="0"/>
                <w:sz w:val="20"/>
                <w:szCs w:val="20"/>
              </w:rPr>
              <w:t>教育类相关专业</w:t>
            </w:r>
          </w:p>
        </w:tc>
        <w:tc>
          <w:tcPr>
            <w:tcW w:w="587"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需兼任行政工作、具有较强的英语口语能力和中英文写作能力；国外留学经历者优先。</w:t>
            </w:r>
          </w:p>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kern w:val="0"/>
                <w:sz w:val="20"/>
                <w:szCs w:val="20"/>
              </w:rPr>
              <w:t>博士研究生不作以上要求</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柬埔寨研究中心研究人员</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color w:val="000000"/>
                <w:kern w:val="0"/>
                <w:sz w:val="20"/>
                <w:szCs w:val="20"/>
              </w:rPr>
              <w:t>文学与文化研究</w:t>
            </w:r>
            <w:r>
              <w:rPr>
                <w:rFonts w:ascii="仿宋_GB2312" w:eastAsia="仿宋_GB2312" w:hAnsi="宋体" w:cs="宋体" w:hint="eastAsia"/>
                <w:color w:val="000000"/>
                <w:kern w:val="0"/>
                <w:sz w:val="20"/>
                <w:szCs w:val="20"/>
              </w:rPr>
              <w:t>、</w:t>
            </w:r>
            <w:r>
              <w:rPr>
                <w:rFonts w:ascii="仿宋_GB2312" w:eastAsia="仿宋_GB2312" w:hAnsi="宋体" w:cs="宋体"/>
                <w:color w:val="000000"/>
                <w:kern w:val="0"/>
                <w:sz w:val="20"/>
                <w:szCs w:val="20"/>
              </w:rPr>
              <w:t>国别与区域问题研究</w:t>
            </w:r>
            <w:r>
              <w:rPr>
                <w:rFonts w:ascii="仿宋_GB2312" w:eastAsia="仿宋_GB2312" w:hAnsi="宋体" w:cs="宋体" w:hint="eastAsia"/>
                <w:color w:val="000000"/>
                <w:kern w:val="0"/>
                <w:sz w:val="20"/>
                <w:szCs w:val="20"/>
              </w:rPr>
              <w:t>、人文社会科学类相关专业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 w:eastAsia="仿宋" w:hAnsi="仿宋" w:cs="仿宋" w:hint="eastAsia"/>
                <w:color w:val="191919"/>
                <w:sz w:val="20"/>
                <w:szCs w:val="20"/>
                <w:shd w:val="clear" w:color="auto" w:fill="FFFFFF"/>
              </w:rPr>
            </w:pPr>
            <w:r>
              <w:rPr>
                <w:rFonts w:ascii="仿宋" w:eastAsia="仿宋" w:hAnsi="仿宋" w:cs="仿宋" w:hint="eastAsia"/>
                <w:color w:val="191919"/>
                <w:sz w:val="20"/>
                <w:szCs w:val="20"/>
                <w:shd w:val="clear" w:color="auto" w:fill="FFFFFF"/>
              </w:rPr>
              <w:t>具有海内外高水平大学（研究机构）学习或工作经历，有较强的英语和其他外语能力，</w:t>
            </w:r>
          </w:p>
          <w:p w:rsidR="00441FDD" w:rsidRDefault="00441FDD" w:rsidP="00252AC0">
            <w:pPr>
              <w:jc w:val="left"/>
              <w:rPr>
                <w:rFonts w:ascii="仿宋_GB2312" w:eastAsia="仿宋_GB2312" w:hAnsi="宋体" w:cs="宋体" w:hint="eastAsia"/>
                <w:color w:val="000000"/>
                <w:kern w:val="0"/>
                <w:sz w:val="20"/>
                <w:szCs w:val="20"/>
              </w:rPr>
            </w:pPr>
            <w:r>
              <w:rPr>
                <w:rFonts w:ascii="仿宋" w:eastAsia="仿宋" w:hAnsi="仿宋" w:cs="仿宋" w:hint="eastAsia"/>
                <w:color w:val="191919"/>
                <w:sz w:val="20"/>
                <w:szCs w:val="20"/>
                <w:shd w:val="clear" w:color="auto" w:fill="FFFFFF"/>
              </w:rPr>
              <w:t>已取得较好的研究成果并具有良好的发展潜力；条件</w:t>
            </w:r>
            <w:proofErr w:type="gramStart"/>
            <w:r>
              <w:rPr>
                <w:rFonts w:ascii="仿宋" w:eastAsia="仿宋" w:hAnsi="仿宋" w:cs="仿宋" w:hint="eastAsia"/>
                <w:color w:val="191919"/>
                <w:sz w:val="20"/>
                <w:szCs w:val="20"/>
                <w:shd w:val="clear" w:color="auto" w:fill="FFFFFF"/>
              </w:rPr>
              <w:t>优秀可</w:t>
            </w:r>
            <w:proofErr w:type="gramEnd"/>
            <w:r>
              <w:rPr>
                <w:rFonts w:ascii="仿宋" w:eastAsia="仿宋" w:hAnsi="仿宋" w:cs="仿宋" w:hint="eastAsia"/>
                <w:color w:val="191919"/>
                <w:sz w:val="20"/>
                <w:szCs w:val="20"/>
                <w:shd w:val="clear" w:color="auto" w:fill="FFFFFF"/>
              </w:rPr>
              <w:t>适当放宽到“双一流”大学全日制硕士研究生</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hyperlink r:id="rId4" w:history="1">
              <w:r>
                <w:rPr>
                  <w:rFonts w:ascii="仿宋_GB2312" w:eastAsia="仿宋_GB2312" w:hAnsi="宋体" w:cs="宋体" w:hint="eastAsia"/>
                  <w:color w:val="000000"/>
                  <w:kern w:val="0"/>
                  <w:sz w:val="20"/>
                  <w:szCs w:val="20"/>
                </w:rPr>
                <w:t xml:space="preserve">高职教育研究所 </w:t>
              </w:r>
            </w:hyperlink>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教育学原理、教育经济与管理、职业技术教育学、高等教育学、比较教育学等相关专业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有相关工作经验者优先。</w:t>
            </w:r>
            <w:r>
              <w:rPr>
                <w:rFonts w:ascii="仿宋_GB2312" w:eastAsia="仿宋_GB2312" w:hAnsi="宋体" w:cs="宋体" w:hint="eastAsia"/>
                <w:kern w:val="0"/>
                <w:sz w:val="20"/>
                <w:szCs w:val="20"/>
              </w:rPr>
              <w:t>博士研究生不作以上要求</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高职治理研究中心</w:t>
            </w:r>
            <w:r>
              <w:rPr>
                <w:rFonts w:ascii="仿宋_GB2312" w:eastAsia="仿宋_GB2312" w:hAnsi="宋体" w:cs="宋体"/>
                <w:color w:val="000000"/>
                <w:kern w:val="0"/>
                <w:sz w:val="20"/>
                <w:szCs w:val="20"/>
              </w:rPr>
              <w:t>专职科研</w:t>
            </w:r>
            <w:r>
              <w:rPr>
                <w:rFonts w:ascii="仿宋_GB2312" w:eastAsia="仿宋_GB2312" w:hAnsi="宋体" w:cs="宋体" w:hint="eastAsia"/>
                <w:color w:val="000000"/>
                <w:kern w:val="0"/>
                <w:sz w:val="20"/>
                <w:szCs w:val="20"/>
              </w:rPr>
              <w:t>1</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教育学、法学</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有相关工作经历或从事过高校治理研究者优先，高校人文社科处处长退休人员可返聘;硕士研究生应具有副高及以上专业技术职务</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高职治理研究</w:t>
            </w:r>
            <w:r>
              <w:rPr>
                <w:rFonts w:ascii="仿宋_GB2312" w:eastAsia="仿宋_GB2312" w:hAnsi="宋体" w:cs="宋体" w:hint="eastAsia"/>
                <w:color w:val="000000"/>
                <w:kern w:val="0"/>
                <w:sz w:val="20"/>
                <w:szCs w:val="20"/>
              </w:rPr>
              <w:lastRenderedPageBreak/>
              <w:t>中心</w:t>
            </w:r>
            <w:r>
              <w:rPr>
                <w:rFonts w:ascii="仿宋_GB2312" w:eastAsia="仿宋_GB2312" w:hAnsi="宋体" w:cs="宋体"/>
                <w:color w:val="000000"/>
                <w:kern w:val="0"/>
                <w:sz w:val="20"/>
                <w:szCs w:val="20"/>
              </w:rPr>
              <w:t>专职科研</w:t>
            </w:r>
            <w:r>
              <w:rPr>
                <w:rFonts w:ascii="仿宋_GB2312" w:eastAsia="仿宋_GB2312" w:hAnsi="宋体" w:cs="宋体" w:hint="eastAsia"/>
                <w:color w:val="000000"/>
                <w:kern w:val="0"/>
                <w:sz w:val="20"/>
                <w:szCs w:val="20"/>
              </w:rPr>
              <w:t>2</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法学</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有相关工作经历或从事过高校治理研究者优先，高校人文社科处处长退休人员可返聘;硕士</w:t>
            </w:r>
            <w:r>
              <w:rPr>
                <w:rFonts w:ascii="仿宋_GB2312" w:eastAsia="仿宋_GB2312" w:hAnsi="宋体" w:cs="宋体" w:hint="eastAsia"/>
                <w:color w:val="000000"/>
                <w:kern w:val="0"/>
                <w:sz w:val="20"/>
                <w:szCs w:val="20"/>
              </w:rPr>
              <w:lastRenderedPageBreak/>
              <w:t>研究生应具有副高及以上专业技术职务</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产业技术（温州）</w:t>
            </w:r>
            <w:r>
              <w:rPr>
                <w:rFonts w:ascii="仿宋_GB2312" w:eastAsia="仿宋_GB2312" w:hAnsi="宋体" w:cs="宋体"/>
                <w:color w:val="000000"/>
                <w:kern w:val="0"/>
                <w:sz w:val="20"/>
                <w:szCs w:val="20"/>
              </w:rPr>
              <w:t>转化研究院</w:t>
            </w:r>
            <w:r>
              <w:rPr>
                <w:rFonts w:ascii="仿宋_GB2312" w:eastAsia="仿宋_GB2312" w:hAnsi="宋体" w:cs="宋体" w:hint="eastAsia"/>
                <w:color w:val="000000"/>
                <w:kern w:val="0"/>
                <w:sz w:val="20"/>
                <w:szCs w:val="20"/>
              </w:rPr>
              <w:t>负责人</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工科类专业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有科技成果产业化经历者优先考虑;硕士研究生应具有教授专业技术职务</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产业技术（温州）</w:t>
            </w:r>
            <w:r>
              <w:rPr>
                <w:rFonts w:ascii="仿宋_GB2312" w:eastAsia="仿宋_GB2312" w:hAnsi="宋体" w:cs="宋体"/>
                <w:color w:val="000000"/>
                <w:kern w:val="0"/>
                <w:sz w:val="20"/>
                <w:szCs w:val="20"/>
              </w:rPr>
              <w:t>转化研究院专职科研</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智能制造相关专业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博士研究生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b/>
                <w:bCs/>
                <w:color w:val="000000"/>
                <w:kern w:val="0"/>
                <w:sz w:val="20"/>
                <w:szCs w:val="20"/>
              </w:rPr>
            </w:pPr>
            <w:r>
              <w:rPr>
                <w:rFonts w:ascii="仿宋_GB2312" w:eastAsia="仿宋_GB2312" w:hAnsi="宋体" w:cs="宋体" w:hint="eastAsia"/>
                <w:color w:val="000000"/>
                <w:kern w:val="0"/>
                <w:sz w:val="20"/>
                <w:szCs w:val="20"/>
              </w:rPr>
              <w:t>有相关工作经历者优先考虑；硕士研究生应具有副教授及以上专业技术职务</w:t>
            </w:r>
          </w:p>
        </w:tc>
      </w:tr>
      <w:tr w:rsidR="00441FDD" w:rsidTr="00252AC0">
        <w:trPr>
          <w:trHeight w:val="86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lastRenderedPageBreak/>
              <w:t>产业技术（温州）</w:t>
            </w:r>
            <w:r>
              <w:rPr>
                <w:rFonts w:ascii="仿宋_GB2312" w:eastAsia="仿宋_GB2312" w:hAnsi="宋体" w:cs="宋体"/>
                <w:color w:val="000000"/>
                <w:kern w:val="0"/>
                <w:sz w:val="20"/>
                <w:szCs w:val="20"/>
              </w:rPr>
              <w:t>转化研究院市场联络员</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工科类专业</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硕士研究生及以上</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有相关工作经历者优先考虑。</w:t>
            </w:r>
            <w:r>
              <w:rPr>
                <w:rFonts w:ascii="仿宋_GB2312" w:eastAsia="仿宋_GB2312" w:hAnsi="宋体" w:cs="宋体" w:hint="eastAsia"/>
                <w:kern w:val="0"/>
                <w:sz w:val="20"/>
                <w:szCs w:val="20"/>
              </w:rPr>
              <w:t>博士研究生不作以上要求</w:t>
            </w:r>
          </w:p>
        </w:tc>
      </w:tr>
      <w:tr w:rsidR="00441FDD" w:rsidTr="00252AC0">
        <w:trPr>
          <w:trHeight w:val="695"/>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proofErr w:type="gramStart"/>
            <w:r>
              <w:rPr>
                <w:rFonts w:ascii="仿宋_GB2312" w:eastAsia="仿宋_GB2312" w:hAnsi="宋体" w:cs="宋体" w:hint="eastAsia"/>
                <w:color w:val="000000"/>
                <w:kern w:val="0"/>
                <w:sz w:val="20"/>
                <w:szCs w:val="20"/>
              </w:rPr>
              <w:t>思政辅导员</w:t>
            </w:r>
            <w:proofErr w:type="gramEnd"/>
            <w:r>
              <w:rPr>
                <w:rFonts w:ascii="仿宋_GB2312" w:eastAsia="仿宋_GB2312" w:hAnsi="宋体" w:cs="宋体" w:hint="eastAsia"/>
                <w:color w:val="000000"/>
                <w:kern w:val="0"/>
                <w:sz w:val="20"/>
                <w:szCs w:val="20"/>
              </w:rPr>
              <w:t>（男）</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不限</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根据工作需要入住男生公寓，服从各校区间的工作调配；拥有心理咨询、就业指导等专业资格证书者，有担任班长、团支书及以上学生干部经历者优先.</w:t>
            </w:r>
          </w:p>
        </w:tc>
      </w:tr>
      <w:tr w:rsidR="00441FDD" w:rsidTr="00252AC0">
        <w:trPr>
          <w:trHeight w:val="906"/>
        </w:trPr>
        <w:tc>
          <w:tcPr>
            <w:tcW w:w="4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proofErr w:type="gramStart"/>
            <w:r>
              <w:rPr>
                <w:rFonts w:ascii="仿宋_GB2312" w:eastAsia="仿宋_GB2312" w:hAnsi="宋体" w:cs="宋体" w:hint="eastAsia"/>
                <w:color w:val="000000"/>
                <w:kern w:val="0"/>
                <w:sz w:val="20"/>
                <w:szCs w:val="20"/>
              </w:rPr>
              <w:t>思政辅导员</w:t>
            </w:r>
            <w:proofErr w:type="gramEnd"/>
            <w:r>
              <w:rPr>
                <w:rFonts w:ascii="仿宋_GB2312" w:eastAsia="仿宋_GB2312" w:hAnsi="宋体" w:cs="宋体" w:hint="eastAsia"/>
                <w:color w:val="000000"/>
                <w:kern w:val="0"/>
                <w:sz w:val="20"/>
                <w:szCs w:val="20"/>
              </w:rPr>
              <w:t>（女）</w:t>
            </w:r>
          </w:p>
        </w:tc>
        <w:tc>
          <w:tcPr>
            <w:tcW w:w="2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87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不限</w:t>
            </w:r>
          </w:p>
        </w:tc>
        <w:tc>
          <w:tcPr>
            <w:tcW w:w="5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center"/>
              <w:textAlignment w:val="center"/>
              <w:rPr>
                <w:rFonts w:ascii="仿宋_GB2312" w:eastAsia="仿宋_GB2312" w:hAnsi="宋体" w:cs="宋体" w:hint="eastAsia"/>
                <w:color w:val="000000"/>
                <w:kern w:val="0"/>
                <w:sz w:val="20"/>
                <w:szCs w:val="20"/>
              </w:rPr>
            </w:pPr>
            <w:r>
              <w:rPr>
                <w:rFonts w:ascii="仿宋_GB2312" w:eastAsia="仿宋_GB2312" w:hAnsi="宋体" w:cs="宋体" w:hint="eastAsia"/>
                <w:color w:val="000000"/>
                <w:kern w:val="0"/>
                <w:sz w:val="20"/>
                <w:szCs w:val="20"/>
              </w:rPr>
              <w:t>硕士研究生</w:t>
            </w:r>
          </w:p>
        </w:tc>
        <w:tc>
          <w:tcPr>
            <w:tcW w:w="28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1FDD" w:rsidRDefault="00441FDD" w:rsidP="00252AC0">
            <w:pPr>
              <w:widowControl/>
              <w:jc w:val="left"/>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根据工作需要入住女生公寓，服从各校区间的工作调配；拥有心理咨询、就业指导等专业资格证书者，有担任班长、团支书及以上学生干部经历者优先.</w:t>
            </w:r>
          </w:p>
        </w:tc>
      </w:tr>
    </w:tbl>
    <w:p w:rsidR="00A269BC" w:rsidRPr="00441FDD" w:rsidRDefault="00441FDD" w:rsidP="00441FDD">
      <w:pPr>
        <w:widowControl/>
        <w:jc w:val="left"/>
      </w:pPr>
      <w:r>
        <w:rPr>
          <w:rFonts w:ascii="仿宋_GB2312" w:eastAsia="仿宋_GB2312" w:hAnsi="宋体" w:cs="宋体" w:hint="eastAsia"/>
          <w:color w:val="000000"/>
          <w:kern w:val="0"/>
          <w:sz w:val="20"/>
          <w:szCs w:val="20"/>
        </w:rPr>
        <w:t>注：硕士研究生需具有3年及以上企业、高校或相关工作经历，除“双一流”高校毕业生、毕业当年QS排名前500毕业生和其他对工作经历有特殊要求的岗位外。</w:t>
      </w:r>
    </w:p>
    <w:sectPr w:rsidR="00A269BC" w:rsidRPr="00441FDD" w:rsidSect="00441FDD">
      <w:pgSz w:w="16838" w:h="11906" w:orient="landscape"/>
      <w:pgMar w:top="1644" w:right="1440" w:bottom="1644" w:left="1440" w:header="851" w:footer="992" w:gutter="0"/>
      <w:cols w:space="425"/>
      <w:docGrid w:type="lines" w:linePitch="97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360"/>
  <w:drawingGridVerticalSpacing w:val="9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441FDD"/>
    <w:rsid w:val="00441FDD"/>
    <w:rsid w:val="004561AE"/>
    <w:rsid w:val="007C1E17"/>
    <w:rsid w:val="00A06303"/>
    <w:rsid w:val="00A65035"/>
    <w:rsid w:val="00AE386A"/>
    <w:rsid w:val="00C60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D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41FDD"/>
    <w:pPr>
      <w:spacing w:before="100" w:beforeAutospacing="1" w:after="100" w:afterAutospacing="1"/>
      <w:jc w:val="left"/>
    </w:pPr>
    <w:rPr>
      <w:kern w:val="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0.36.161.28/sjwh/javascript:nameLink('expand','330300-03-50134-60018','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765</Words>
  <Characters>4364</Characters>
  <Application>Microsoft Office Word</Application>
  <DocSecurity>0</DocSecurity>
  <Lines>36</Lines>
  <Paragraphs>10</Paragraphs>
  <ScaleCrop>false</ScaleCrop>
  <Company>Microsoft</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2020-09-30T08:03:00Z</dcterms:created>
  <dcterms:modified xsi:type="dcterms:W3CDTF">2020-09-30T08:04:00Z</dcterms:modified>
</cp:coreProperties>
</file>