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甘肃省武威市教育系统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2021年公开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  <w:lang w:val="en-US" w:eastAsia="zh-CN"/>
        </w:rPr>
        <w:t>公费师范生</w:t>
      </w:r>
      <w:r>
        <w:rPr>
          <w:rFonts w:hint="eastAsia" w:ascii="方正小标宋简体" w:hAnsi="Times New Roman" w:eastAsia="方正小标宋简体"/>
          <w:sz w:val="44"/>
          <w:szCs w:val="44"/>
        </w:rPr>
        <w:t>报名诚信承诺书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</w:t>
      </w:r>
      <w:r>
        <w:rPr>
          <w:rFonts w:ascii="Times New Roman" w:hAnsi="Times New Roman" w:eastAsia="仿宋_GB2312"/>
          <w:color w:val="000000"/>
          <w:sz w:val="32"/>
          <w:szCs w:val="32"/>
        </w:rPr>
        <w:t>甘肃省武威市教育系统20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公开引进公费师范生</w:t>
      </w:r>
      <w:r>
        <w:rPr>
          <w:rFonts w:ascii="Times New Roman" w:hAnsi="Times New Roman" w:eastAsia="仿宋_GB2312"/>
          <w:color w:val="000000"/>
          <w:sz w:val="32"/>
          <w:szCs w:val="32"/>
        </w:rPr>
        <w:t>岗位，已仔细阅读《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甘肃省武威市教育系统公开引进公费师范生的公告</w:t>
      </w:r>
      <w:r>
        <w:rPr>
          <w:rFonts w:ascii="Times New Roman" w:hAnsi="Times New Roman" w:eastAsia="仿宋_GB2312"/>
          <w:color w:val="000000"/>
          <w:sz w:val="32"/>
          <w:szCs w:val="32"/>
        </w:rPr>
        <w:t>》等材料，清楚并理解其内容和要求。在此我郑重承诺：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一、自觉遵守此次引才的有关规定，服从引才工作安排，不舞弊或协助他人舞弊。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二、真实、完整、准确地提供本人报名信息、各种资料、材料;准确提供有效的联系方式，并保证联系畅通。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三、不弄虚作假，不伪造、不使用假证明、假照片、假证书。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四、不编造、不传播关于引才各环节的虚假信息。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五、在面试考核、体检、考察、公示、聘用等环节因特殊情况确需放弃资格，提前向</w:t>
      </w:r>
      <w:r>
        <w:rPr>
          <w:rFonts w:ascii="Times New Roman" w:hAnsi="Times New Roman" w:eastAsia="仿宋_GB2312" w:cs="Times New Roman"/>
          <w:color w:val="000000"/>
          <w:spacing w:val="-6"/>
          <w:sz w:val="32"/>
          <w:szCs w:val="32"/>
        </w:rPr>
        <w:t>考核招聘工作领导小组办公室书面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说明原因提出申请。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六、在上岗前取得报名岗位需要的毕业证、学位证，在试用期结束前取得报名岗位需要的教师资格证，若无法按时取得相应证书，自愿接受解聘。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七、因个人原因无法提供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现工作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单位同意报考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证明</w:t>
      </w:r>
      <w:r>
        <w:rPr>
          <w:rFonts w:ascii="Times New Roman" w:hAnsi="Times New Roman" w:eastAsia="仿宋_GB2312"/>
          <w:color w:val="000000"/>
          <w:sz w:val="32"/>
          <w:szCs w:val="32"/>
        </w:rPr>
        <w:t>，如成为拟聘人员，在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/>
          <w:color w:val="000000"/>
          <w:sz w:val="32"/>
          <w:szCs w:val="32"/>
        </w:rPr>
        <w:t>个工作日内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办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清工作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单位辞职手续后再签订三方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聘用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协议，限期内无法办清则自愿放弃聘用资格。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对违反以上承诺所造成的后果，本人自愿承担相应责任，并按《事业单位公开招聘违纪违规行为处理规定》、《甘肃省纪检监察机关处置诬告陷害行为办法（试行）》等规定接受处理。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13DB"/>
    <w:rsid w:val="25527273"/>
    <w:rsid w:val="4AF266EB"/>
    <w:rsid w:val="663F7891"/>
    <w:rsid w:val="68A67F31"/>
    <w:rsid w:val="693B791A"/>
    <w:rsid w:val="7A8C2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闫丽霞</cp:lastModifiedBy>
  <cp:lastPrinted>2020-09-30T02:23:00Z</cp:lastPrinted>
  <dcterms:modified xsi:type="dcterms:W3CDTF">2020-09-30T04:02:26Z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