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left"/>
        <w:rPr>
          <w:rFonts w:hint="eastAsia" w:ascii="仿宋_GB2312" w:eastAsia="仿宋_GB2312"/>
          <w:sz w:val="24"/>
          <w:szCs w:val="24"/>
        </w:rPr>
      </w:pPr>
      <w:r>
        <w:rPr>
          <w:rFonts w:hint="eastAsia" w:ascii="仿宋_GB2312" w:eastAsia="仿宋_GB2312"/>
          <w:sz w:val="24"/>
          <w:szCs w:val="24"/>
        </w:rPr>
        <w:t>附件</w:t>
      </w:r>
      <w:r>
        <w:rPr>
          <w:rFonts w:hint="eastAsia" w:ascii="仿宋_GB2312" w:eastAsia="仿宋_GB2312"/>
          <w:sz w:val="24"/>
          <w:szCs w:val="24"/>
          <w:lang w:val="en-US" w:eastAsia="zh-CN"/>
        </w:rPr>
        <w:t>1</w:t>
      </w:r>
      <w:r>
        <w:rPr>
          <w:rFonts w:hint="eastAsia" w:ascii="仿宋_GB2312" w:eastAsia="仿宋_GB2312"/>
          <w:sz w:val="24"/>
          <w:szCs w:val="24"/>
        </w:rPr>
        <w:t>：</w:t>
      </w:r>
    </w:p>
    <w:p>
      <w:pPr>
        <w:spacing w:line="240" w:lineRule="auto"/>
        <w:jc w:val="center"/>
        <w:rPr>
          <w:rFonts w:hint="eastAsia" w:ascii="仿宋_GB2312" w:eastAsia="仿宋_GB2312"/>
          <w:sz w:val="24"/>
          <w:szCs w:val="24"/>
        </w:rPr>
      </w:pPr>
      <w:r>
        <w:rPr>
          <w:rFonts w:hint="eastAsia" w:ascii="宋体" w:hAnsi="宋体" w:eastAsia="宋体" w:cs="宋体"/>
          <w:b/>
          <w:i w:val="0"/>
          <w:color w:val="000000"/>
          <w:kern w:val="0"/>
          <w:sz w:val="36"/>
          <w:szCs w:val="36"/>
          <w:u w:val="none"/>
          <w:lang w:val="en-US" w:eastAsia="zh-CN"/>
        </w:rPr>
        <w:t>2020年潮州市教育局赴华南师范大学招聘直属学校储备人才（教师）岗位表</w:t>
      </w:r>
    </w:p>
    <w:tbl>
      <w:tblPr>
        <w:tblStyle w:val="8"/>
        <w:tblW w:w="14139" w:type="dxa"/>
        <w:tblInd w:w="-3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9"/>
        <w:gridCol w:w="1217"/>
        <w:gridCol w:w="1266"/>
        <w:gridCol w:w="1100"/>
        <w:gridCol w:w="1017"/>
        <w:gridCol w:w="1883"/>
        <w:gridCol w:w="1500"/>
        <w:gridCol w:w="2250"/>
        <w:gridCol w:w="2100"/>
        <w:gridCol w:w="11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6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序号</w:t>
            </w:r>
          </w:p>
        </w:tc>
        <w:tc>
          <w:tcPr>
            <w:tcW w:w="248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招聘岗位</w:t>
            </w:r>
          </w:p>
        </w:tc>
        <w:tc>
          <w:tcPr>
            <w:tcW w:w="11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岗位代码</w:t>
            </w:r>
          </w:p>
        </w:tc>
        <w:tc>
          <w:tcPr>
            <w:tcW w:w="10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招聘人数</w:t>
            </w:r>
          </w:p>
        </w:tc>
        <w:tc>
          <w:tcPr>
            <w:tcW w:w="188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学位学历要求</w:t>
            </w:r>
          </w:p>
        </w:tc>
        <w:tc>
          <w:tcPr>
            <w:tcW w:w="15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是否要求应届生（含仍在就业择业期内的201</w:t>
            </w:r>
            <w:r>
              <w:rPr>
                <w:rFonts w:hint="eastAsia" w:ascii="宋体" w:hAnsi="宋体" w:cs="宋体"/>
                <w:i w:val="0"/>
                <w:color w:val="000000"/>
                <w:kern w:val="0"/>
                <w:sz w:val="22"/>
                <w:szCs w:val="22"/>
                <w:u w:val="none"/>
                <w:lang w:val="en-US" w:eastAsia="zh-CN"/>
              </w:rPr>
              <w:t>9</w:t>
            </w:r>
            <w:r>
              <w:rPr>
                <w:rFonts w:hint="eastAsia" w:ascii="宋体" w:hAnsi="宋体" w:eastAsia="宋体" w:cs="宋体"/>
                <w:i w:val="0"/>
                <w:color w:val="000000"/>
                <w:kern w:val="0"/>
                <w:sz w:val="22"/>
                <w:szCs w:val="22"/>
                <w:u w:val="none"/>
                <w:lang w:val="en-US" w:eastAsia="zh-CN"/>
              </w:rPr>
              <w:t>、20</w:t>
            </w:r>
            <w:r>
              <w:rPr>
                <w:rFonts w:hint="eastAsia" w:ascii="宋体" w:hAnsi="宋体" w:cs="宋体"/>
                <w:i w:val="0"/>
                <w:color w:val="000000"/>
                <w:kern w:val="0"/>
                <w:sz w:val="22"/>
                <w:szCs w:val="22"/>
                <w:u w:val="none"/>
                <w:lang w:val="en-US" w:eastAsia="zh-CN"/>
              </w:rPr>
              <w:t>20</w:t>
            </w:r>
            <w:r>
              <w:rPr>
                <w:rFonts w:hint="eastAsia" w:ascii="宋体" w:hAnsi="宋体" w:eastAsia="宋体" w:cs="宋体"/>
                <w:i w:val="0"/>
                <w:color w:val="000000"/>
                <w:kern w:val="0"/>
                <w:sz w:val="22"/>
                <w:szCs w:val="22"/>
                <w:u w:val="none"/>
                <w:lang w:val="en-US" w:eastAsia="zh-CN"/>
              </w:rPr>
              <w:t>年毕业生）</w:t>
            </w:r>
          </w:p>
        </w:tc>
        <w:tc>
          <w:tcPr>
            <w:tcW w:w="2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相关资格证要求</w:t>
            </w:r>
          </w:p>
        </w:tc>
        <w:tc>
          <w:tcPr>
            <w:tcW w:w="2100" w:type="dxa"/>
            <w:vMerge w:val="restart"/>
            <w:tcBorders>
              <w:top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其他要求</w:t>
            </w:r>
          </w:p>
        </w:tc>
        <w:tc>
          <w:tcPr>
            <w:tcW w:w="1157" w:type="dxa"/>
            <w:tcBorders>
              <w:top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6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学校</w:t>
            </w: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学科</w:t>
            </w:r>
          </w:p>
        </w:tc>
        <w:tc>
          <w:tcPr>
            <w:tcW w:w="11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0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88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00" w:type="dxa"/>
            <w:vMerge w:val="continue"/>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157" w:type="dxa"/>
            <w:tcBorders>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lang w:eastAsia="zh-CN"/>
              </w:rPr>
            </w:pPr>
            <w:r>
              <w:rPr>
                <w:rFonts w:hint="eastAsia" w:ascii="宋体" w:hAnsi="宋体" w:cs="宋体"/>
                <w:i w:val="0"/>
                <w:color w:val="000000"/>
                <w:sz w:val="22"/>
                <w:szCs w:val="22"/>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5" w:hRule="atLeast"/>
        </w:trPr>
        <w:tc>
          <w:tcPr>
            <w:tcW w:w="649" w:type="dxa"/>
            <w:vMerge w:val="restart"/>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1</w:t>
            </w:r>
          </w:p>
          <w:p>
            <w:pPr>
              <w:widowControl/>
              <w:jc w:val="both"/>
              <w:textAlignment w:val="center"/>
              <w:rPr>
                <w:rFonts w:hint="eastAsia" w:ascii="宋体" w:hAnsi="宋体" w:eastAsia="宋体" w:cs="宋体"/>
                <w:i w:val="0"/>
                <w:color w:val="000000"/>
                <w:sz w:val="22"/>
                <w:szCs w:val="22"/>
                <w:u w:val="none"/>
              </w:rPr>
            </w:pPr>
          </w:p>
        </w:tc>
        <w:tc>
          <w:tcPr>
            <w:tcW w:w="12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潮州市金山中学</w:t>
            </w: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语文</w:t>
            </w:r>
          </w:p>
        </w:tc>
        <w:tc>
          <w:tcPr>
            <w:tcW w:w="110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w:t>
            </w:r>
            <w:r>
              <w:rPr>
                <w:rFonts w:hint="eastAsia" w:ascii="宋体" w:hAnsi="宋体" w:cs="宋体"/>
                <w:i w:val="0"/>
                <w:color w:val="000000"/>
                <w:kern w:val="0"/>
                <w:sz w:val="22"/>
                <w:szCs w:val="22"/>
                <w:u w:val="none"/>
                <w:lang w:val="en-US" w:eastAsia="zh-CN"/>
              </w:rPr>
              <w:t>1</w:t>
            </w:r>
            <w:r>
              <w:rPr>
                <w:rFonts w:hint="eastAsia" w:ascii="宋体" w:hAnsi="宋体" w:eastAsia="宋体" w:cs="宋体"/>
                <w:i w:val="0"/>
                <w:color w:val="000000"/>
                <w:kern w:val="0"/>
                <w:sz w:val="22"/>
                <w:szCs w:val="22"/>
                <w:u w:val="none"/>
                <w:lang w:val="en-US" w:eastAsia="zh-CN"/>
              </w:rPr>
              <w:t>01</w:t>
            </w:r>
          </w:p>
        </w:tc>
        <w:tc>
          <w:tcPr>
            <w:tcW w:w="1017"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883"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全日制硕士研究生</w:t>
            </w:r>
          </w:p>
        </w:tc>
        <w:tc>
          <w:tcPr>
            <w:tcW w:w="1500"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是</w:t>
            </w:r>
          </w:p>
        </w:tc>
        <w:tc>
          <w:tcPr>
            <w:tcW w:w="22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需具有高中相应学科的教师资格证。未取得教师资格证的，根据粤教毕[2020]6号文件要求，实施“先上岗、再考证”阶段性措施。</w:t>
            </w: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both"/>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需具有高中相应学科的教师资格证。未取得教师资格证的，根据粤教毕[2020]6号文件要求，实施“先上岗、再考证”阶段性措施。</w:t>
            </w: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bookmarkStart w:id="0" w:name="_GoBack"/>
            <w:bookmarkEnd w:id="0"/>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both"/>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需具有高中相应学科的教师资格证。未取得教师资格证的，根据粤教毕[2020]6号文件要求，实施“先上岗、再考证”阶段性措施。</w:t>
            </w: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2100" w:type="dxa"/>
            <w:vMerge w:val="restart"/>
            <w:tcBorders>
              <w:left w:val="single" w:color="000000" w:sz="4" w:space="0"/>
              <w:right w:val="single" w:color="000000" w:sz="4" w:space="0"/>
            </w:tcBorders>
            <w:vAlign w:val="center"/>
          </w:tcPr>
          <w:p>
            <w:pPr>
              <w:widowControl/>
              <w:jc w:val="both"/>
              <w:textAlignment w:val="center"/>
              <w:rPr>
                <w:rFonts w:hint="eastAsia" w:ascii="宋体" w:hAnsi="宋体" w:eastAsia="宋体" w:cs="宋体"/>
                <w:i w:val="0"/>
                <w:color w:val="000000"/>
                <w:kern w:val="0"/>
                <w:sz w:val="22"/>
                <w:szCs w:val="22"/>
                <w:u w:val="none"/>
                <w:lang w:val="en-US" w:eastAsia="zh-CN"/>
              </w:rPr>
            </w:pPr>
            <w:r>
              <w:rPr>
                <w:rFonts w:hint="eastAsia"/>
                <w:lang w:val="en-US" w:eastAsia="zh-CN"/>
              </w:rPr>
              <w:t>应聘者</w:t>
            </w:r>
            <w:r>
              <w:rPr>
                <w:rFonts w:hint="eastAsia"/>
              </w:rPr>
              <w:t>需是全日制高校</w:t>
            </w:r>
            <w:r>
              <w:rPr>
                <w:rFonts w:hint="eastAsia"/>
                <w:lang w:val="en-US" w:eastAsia="zh-CN"/>
              </w:rPr>
              <w:t>师范类</w:t>
            </w:r>
            <w:r>
              <w:rPr>
                <w:rFonts w:hint="eastAsia"/>
              </w:rPr>
              <w:t>优秀本科毕业生且研究生学段专业与本科学段专业属同一门类或相近专业。</w:t>
            </w:r>
          </w:p>
        </w:tc>
        <w:tc>
          <w:tcPr>
            <w:tcW w:w="1157" w:type="dxa"/>
            <w:tcBorders>
              <w:left w:val="single" w:color="000000" w:sz="4" w:space="0"/>
              <w:right w:val="single" w:color="000000" w:sz="4" w:space="0"/>
            </w:tcBorders>
            <w:vAlign w:val="center"/>
          </w:tcPr>
          <w:p>
            <w:pPr>
              <w:widowControl/>
              <w:jc w:val="left"/>
              <w:textAlignment w:val="center"/>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5" w:hRule="atLeast"/>
        </w:trPr>
        <w:tc>
          <w:tcPr>
            <w:tcW w:w="649"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数学</w:t>
            </w:r>
          </w:p>
        </w:tc>
        <w:tc>
          <w:tcPr>
            <w:tcW w:w="110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w:t>
            </w:r>
            <w:r>
              <w:rPr>
                <w:rFonts w:hint="eastAsia" w:ascii="宋体" w:hAnsi="宋体" w:cs="宋体"/>
                <w:i w:val="0"/>
                <w:color w:val="000000"/>
                <w:kern w:val="0"/>
                <w:sz w:val="22"/>
                <w:szCs w:val="22"/>
                <w:u w:val="none"/>
                <w:lang w:val="en-US" w:eastAsia="zh-CN"/>
              </w:rPr>
              <w:t>1</w:t>
            </w:r>
            <w:r>
              <w:rPr>
                <w:rFonts w:hint="eastAsia" w:ascii="宋体" w:hAnsi="宋体" w:eastAsia="宋体" w:cs="宋体"/>
                <w:i w:val="0"/>
                <w:color w:val="000000"/>
                <w:kern w:val="0"/>
                <w:sz w:val="22"/>
                <w:szCs w:val="22"/>
                <w:u w:val="none"/>
                <w:lang w:val="en-US" w:eastAsia="zh-CN"/>
              </w:rPr>
              <w:t>02</w:t>
            </w:r>
          </w:p>
        </w:tc>
        <w:tc>
          <w:tcPr>
            <w:tcW w:w="1017"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883"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全日制硕士研究生</w:t>
            </w:r>
          </w:p>
        </w:tc>
        <w:tc>
          <w:tcPr>
            <w:tcW w:w="1500"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是</w:t>
            </w: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00" w:type="dxa"/>
            <w:vMerge w:val="continue"/>
            <w:tcBorders>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2"/>
                <w:szCs w:val="22"/>
                <w:u w:val="none"/>
                <w:lang w:val="en-US" w:eastAsia="zh-CN"/>
              </w:rPr>
            </w:pPr>
          </w:p>
        </w:tc>
        <w:tc>
          <w:tcPr>
            <w:tcW w:w="1157" w:type="dxa"/>
            <w:tcBorders>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0" w:hRule="atLeast"/>
        </w:trPr>
        <w:tc>
          <w:tcPr>
            <w:tcW w:w="649"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地理</w:t>
            </w:r>
          </w:p>
        </w:tc>
        <w:tc>
          <w:tcPr>
            <w:tcW w:w="110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w:t>
            </w:r>
            <w:r>
              <w:rPr>
                <w:rFonts w:hint="eastAsia" w:ascii="宋体" w:hAnsi="宋体" w:cs="宋体"/>
                <w:i w:val="0"/>
                <w:color w:val="000000"/>
                <w:kern w:val="0"/>
                <w:sz w:val="22"/>
                <w:szCs w:val="22"/>
                <w:u w:val="none"/>
                <w:lang w:val="en-US" w:eastAsia="zh-CN"/>
              </w:rPr>
              <w:t>1</w:t>
            </w:r>
            <w:r>
              <w:rPr>
                <w:rFonts w:hint="eastAsia" w:ascii="宋体" w:hAnsi="宋体" w:eastAsia="宋体" w:cs="宋体"/>
                <w:i w:val="0"/>
                <w:color w:val="000000"/>
                <w:kern w:val="0"/>
                <w:sz w:val="22"/>
                <w:szCs w:val="22"/>
                <w:u w:val="none"/>
                <w:lang w:val="en-US" w:eastAsia="zh-CN"/>
              </w:rPr>
              <w:t>03</w:t>
            </w:r>
          </w:p>
        </w:tc>
        <w:tc>
          <w:tcPr>
            <w:tcW w:w="1017"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883"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全日制硕士研究生</w:t>
            </w:r>
          </w:p>
        </w:tc>
        <w:tc>
          <w:tcPr>
            <w:tcW w:w="1500"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是</w:t>
            </w: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00" w:type="dxa"/>
            <w:vMerge w:val="continue"/>
            <w:tcBorders>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2"/>
                <w:szCs w:val="22"/>
                <w:u w:val="none"/>
                <w:lang w:val="en-US" w:eastAsia="zh-CN"/>
              </w:rPr>
            </w:pPr>
          </w:p>
        </w:tc>
        <w:tc>
          <w:tcPr>
            <w:tcW w:w="1157" w:type="dxa"/>
            <w:tcBorders>
              <w:left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0" w:hRule="atLeast"/>
        </w:trPr>
        <w:tc>
          <w:tcPr>
            <w:tcW w:w="64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物理</w:t>
            </w:r>
          </w:p>
        </w:tc>
        <w:tc>
          <w:tcPr>
            <w:tcW w:w="110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w:t>
            </w:r>
            <w:r>
              <w:rPr>
                <w:rFonts w:hint="eastAsia" w:ascii="宋体" w:hAnsi="宋体" w:cs="宋体"/>
                <w:i w:val="0"/>
                <w:color w:val="000000"/>
                <w:kern w:val="0"/>
                <w:sz w:val="22"/>
                <w:szCs w:val="22"/>
                <w:u w:val="none"/>
                <w:lang w:val="en-US" w:eastAsia="zh-CN"/>
              </w:rPr>
              <w:t>1</w:t>
            </w:r>
            <w:r>
              <w:rPr>
                <w:rFonts w:hint="eastAsia" w:ascii="宋体" w:hAnsi="宋体" w:eastAsia="宋体" w:cs="宋体"/>
                <w:i w:val="0"/>
                <w:color w:val="000000"/>
                <w:kern w:val="0"/>
                <w:sz w:val="22"/>
                <w:szCs w:val="22"/>
                <w:u w:val="none"/>
                <w:lang w:val="en-US" w:eastAsia="zh-CN"/>
              </w:rPr>
              <w:t>04</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全日制硕士研究生</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是</w:t>
            </w: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0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1157"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3" w:hRule="atLeast"/>
        </w:trPr>
        <w:tc>
          <w:tcPr>
            <w:tcW w:w="64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2</w:t>
            </w:r>
          </w:p>
        </w:tc>
        <w:tc>
          <w:tcPr>
            <w:tcW w:w="121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潮州市高级中学</w:t>
            </w: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语文</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w:t>
            </w:r>
            <w:r>
              <w:rPr>
                <w:rFonts w:hint="eastAsia" w:ascii="宋体" w:hAnsi="宋体" w:cs="宋体"/>
                <w:i w:val="0"/>
                <w:color w:val="000000"/>
                <w:kern w:val="0"/>
                <w:sz w:val="22"/>
                <w:szCs w:val="22"/>
                <w:u w:val="none"/>
                <w:lang w:val="en-US" w:eastAsia="zh-CN"/>
              </w:rPr>
              <w:t>1</w:t>
            </w:r>
            <w:r>
              <w:rPr>
                <w:rFonts w:hint="eastAsia" w:ascii="宋体" w:hAnsi="宋体" w:eastAsia="宋体" w:cs="宋体"/>
                <w:i w:val="0"/>
                <w:color w:val="000000"/>
                <w:kern w:val="0"/>
                <w:sz w:val="22"/>
                <w:szCs w:val="22"/>
                <w:u w:val="none"/>
                <w:lang w:val="en-US" w:eastAsia="zh-CN"/>
              </w:rPr>
              <w:t>05</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1</w:t>
            </w:r>
          </w:p>
        </w:tc>
        <w:tc>
          <w:tcPr>
            <w:tcW w:w="1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全日制硕士研究生</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是</w:t>
            </w: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00" w:type="dxa"/>
            <w:vMerge w:val="restart"/>
            <w:tcBorders>
              <w:top w:val="single" w:color="000000" w:sz="4" w:space="0"/>
              <w:left w:val="single" w:color="000000" w:sz="4" w:space="0"/>
              <w:right w:val="single" w:color="000000" w:sz="4" w:space="0"/>
            </w:tcBorders>
            <w:vAlign w:val="center"/>
          </w:tcPr>
          <w:p>
            <w:pPr>
              <w:widowControl/>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应聘者</w:t>
            </w:r>
            <w:r>
              <w:rPr>
                <w:rFonts w:hint="eastAsia" w:ascii="宋体" w:hAnsi="宋体" w:eastAsia="宋体" w:cs="宋体"/>
                <w:i w:val="0"/>
                <w:color w:val="000000"/>
                <w:kern w:val="0"/>
                <w:sz w:val="22"/>
                <w:szCs w:val="22"/>
                <w:u w:val="none"/>
                <w:lang w:val="en-US" w:eastAsia="zh-CN"/>
              </w:rPr>
              <w:t>需是全日制高校</w:t>
            </w:r>
            <w:r>
              <w:rPr>
                <w:rFonts w:hint="eastAsia" w:ascii="宋体" w:hAnsi="宋体" w:cs="宋体"/>
                <w:i w:val="0"/>
                <w:color w:val="000000"/>
                <w:kern w:val="0"/>
                <w:sz w:val="22"/>
                <w:szCs w:val="22"/>
                <w:u w:val="none"/>
                <w:lang w:val="en-US" w:eastAsia="zh-CN"/>
              </w:rPr>
              <w:t>师范类</w:t>
            </w:r>
            <w:r>
              <w:rPr>
                <w:rFonts w:hint="eastAsia" w:ascii="宋体" w:hAnsi="宋体" w:eastAsia="宋体" w:cs="宋体"/>
                <w:i w:val="0"/>
                <w:color w:val="000000"/>
                <w:kern w:val="0"/>
                <w:sz w:val="22"/>
                <w:szCs w:val="22"/>
                <w:u w:val="none"/>
                <w:lang w:val="en-US" w:eastAsia="zh-CN"/>
              </w:rPr>
              <w:t>优秀本科毕业生且研究生学段专业与本科学段专业属同一门类或相近专业。</w:t>
            </w:r>
          </w:p>
        </w:tc>
        <w:tc>
          <w:tcPr>
            <w:tcW w:w="1157"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0" w:hRule="atLeast"/>
        </w:trPr>
        <w:tc>
          <w:tcPr>
            <w:tcW w:w="649"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p>
        </w:tc>
        <w:tc>
          <w:tcPr>
            <w:tcW w:w="121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英语</w:t>
            </w:r>
          </w:p>
        </w:tc>
        <w:tc>
          <w:tcPr>
            <w:tcW w:w="110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w:t>
            </w:r>
            <w:r>
              <w:rPr>
                <w:rFonts w:hint="eastAsia" w:ascii="宋体" w:hAnsi="宋体" w:cs="宋体"/>
                <w:i w:val="0"/>
                <w:color w:val="000000"/>
                <w:kern w:val="0"/>
                <w:sz w:val="22"/>
                <w:szCs w:val="22"/>
                <w:u w:val="none"/>
                <w:lang w:val="en-US" w:eastAsia="zh-CN"/>
              </w:rPr>
              <w:t>1</w:t>
            </w:r>
            <w:r>
              <w:rPr>
                <w:rFonts w:hint="eastAsia" w:ascii="宋体" w:hAnsi="宋体" w:eastAsia="宋体" w:cs="宋体"/>
                <w:i w:val="0"/>
                <w:color w:val="000000"/>
                <w:kern w:val="0"/>
                <w:sz w:val="22"/>
                <w:szCs w:val="22"/>
                <w:u w:val="none"/>
                <w:lang w:val="en-US" w:eastAsia="zh-CN"/>
              </w:rPr>
              <w:t>06</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全日制硕士研究生</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是</w:t>
            </w: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00"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1157" w:type="dxa"/>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98" w:hRule="atLeast"/>
        </w:trPr>
        <w:tc>
          <w:tcPr>
            <w:tcW w:w="649"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p>
        </w:tc>
        <w:tc>
          <w:tcPr>
            <w:tcW w:w="121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生物</w:t>
            </w:r>
          </w:p>
        </w:tc>
        <w:tc>
          <w:tcPr>
            <w:tcW w:w="110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w:t>
            </w:r>
            <w:r>
              <w:rPr>
                <w:rFonts w:hint="eastAsia" w:ascii="宋体" w:hAnsi="宋体" w:cs="宋体"/>
                <w:i w:val="0"/>
                <w:color w:val="000000"/>
                <w:kern w:val="0"/>
                <w:sz w:val="22"/>
                <w:szCs w:val="22"/>
                <w:u w:val="none"/>
                <w:lang w:val="en-US" w:eastAsia="zh-CN"/>
              </w:rPr>
              <w:t>1</w:t>
            </w:r>
            <w:r>
              <w:rPr>
                <w:rFonts w:hint="eastAsia" w:ascii="宋体" w:hAnsi="宋体" w:eastAsia="宋体" w:cs="宋体"/>
                <w:i w:val="0"/>
                <w:color w:val="000000"/>
                <w:kern w:val="0"/>
                <w:sz w:val="22"/>
                <w:szCs w:val="22"/>
                <w:u w:val="none"/>
                <w:lang w:val="en-US" w:eastAsia="zh-CN"/>
              </w:rPr>
              <w:t>07</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2</w:t>
            </w:r>
          </w:p>
        </w:tc>
        <w:tc>
          <w:tcPr>
            <w:tcW w:w="1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全日制硕士研究生</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是</w:t>
            </w: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00"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1157" w:type="dxa"/>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1" w:hRule="atLeast"/>
        </w:trPr>
        <w:tc>
          <w:tcPr>
            <w:tcW w:w="649"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p>
        </w:tc>
        <w:tc>
          <w:tcPr>
            <w:tcW w:w="1217" w:type="dxa"/>
            <w:vMerge w:val="continue"/>
            <w:tcBorders>
              <w:left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物理</w:t>
            </w:r>
          </w:p>
        </w:tc>
        <w:tc>
          <w:tcPr>
            <w:tcW w:w="110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w:t>
            </w:r>
            <w:r>
              <w:rPr>
                <w:rFonts w:hint="eastAsia" w:ascii="宋体" w:hAnsi="宋体" w:cs="宋体"/>
                <w:i w:val="0"/>
                <w:color w:val="000000"/>
                <w:kern w:val="0"/>
                <w:sz w:val="22"/>
                <w:szCs w:val="22"/>
                <w:u w:val="none"/>
                <w:lang w:val="en-US" w:eastAsia="zh-CN"/>
              </w:rPr>
              <w:t>1</w:t>
            </w:r>
            <w:r>
              <w:rPr>
                <w:rFonts w:hint="eastAsia" w:ascii="宋体" w:hAnsi="宋体" w:eastAsia="宋体" w:cs="宋体"/>
                <w:i w:val="0"/>
                <w:color w:val="000000"/>
                <w:kern w:val="0"/>
                <w:sz w:val="22"/>
                <w:szCs w:val="22"/>
                <w:u w:val="none"/>
                <w:lang w:val="en-US" w:eastAsia="zh-CN"/>
              </w:rPr>
              <w:t>08</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全日制硕士研究生</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是</w:t>
            </w: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00"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1157" w:type="dxa"/>
            <w:tcBorders>
              <w:left w:val="single" w:color="000000" w:sz="4" w:space="0"/>
              <w:bottom w:val="nil"/>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6" w:hRule="atLeast"/>
        </w:trPr>
        <w:tc>
          <w:tcPr>
            <w:tcW w:w="64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p>
        </w:tc>
        <w:tc>
          <w:tcPr>
            <w:tcW w:w="1217" w:type="dxa"/>
            <w:vMerge w:val="continue"/>
            <w:tcBorders>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tabs>
                <w:tab w:val="left" w:pos="376"/>
              </w:tabs>
              <w:jc w:val="left"/>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ab/>
            </w:r>
            <w:r>
              <w:rPr>
                <w:rFonts w:hint="eastAsia" w:ascii="宋体" w:hAnsi="宋体" w:cs="宋体"/>
                <w:i w:val="0"/>
                <w:color w:val="000000"/>
                <w:kern w:val="0"/>
                <w:sz w:val="22"/>
                <w:szCs w:val="22"/>
                <w:u w:val="none"/>
                <w:lang w:val="en-US" w:eastAsia="zh-CN"/>
              </w:rPr>
              <w:t>地理</w:t>
            </w:r>
          </w:p>
        </w:tc>
        <w:tc>
          <w:tcPr>
            <w:tcW w:w="110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202109</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1</w:t>
            </w:r>
          </w:p>
        </w:tc>
        <w:tc>
          <w:tcPr>
            <w:tcW w:w="1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全日制硕士研究生</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r>
              <w:rPr>
                <w:rFonts w:hint="eastAsia" w:ascii="宋体" w:hAnsi="宋体" w:eastAsia="宋体" w:cs="宋体"/>
                <w:i w:val="0"/>
                <w:color w:val="000000"/>
                <w:kern w:val="0"/>
                <w:sz w:val="22"/>
                <w:szCs w:val="22"/>
                <w:u w:val="none"/>
                <w:lang w:val="en-US" w:eastAsia="zh-CN"/>
              </w:rPr>
              <w:t>是</w:t>
            </w: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0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115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20" w:hRule="atLeast"/>
        </w:trPr>
        <w:tc>
          <w:tcPr>
            <w:tcW w:w="64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3</w:t>
            </w:r>
          </w:p>
        </w:tc>
        <w:tc>
          <w:tcPr>
            <w:tcW w:w="12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潮州市绵德中学</w:t>
            </w: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物理</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20201</w:t>
            </w:r>
            <w:r>
              <w:rPr>
                <w:rFonts w:hint="eastAsia" w:ascii="宋体" w:hAnsi="宋体" w:cs="宋体"/>
                <w:i w:val="0"/>
                <w:color w:val="000000"/>
                <w:kern w:val="0"/>
                <w:sz w:val="22"/>
                <w:szCs w:val="22"/>
                <w:u w:val="none"/>
                <w:lang w:val="en-US" w:eastAsia="zh-CN"/>
              </w:rPr>
              <w:t>0</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1</w:t>
            </w:r>
          </w:p>
        </w:tc>
        <w:tc>
          <w:tcPr>
            <w:tcW w:w="1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全日制硕士研究生</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是</w:t>
            </w: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00" w:type="dxa"/>
            <w:vMerge w:val="restart"/>
            <w:tcBorders>
              <w:top w:val="single" w:color="000000" w:sz="4" w:space="0"/>
              <w:left w:val="single" w:color="000000" w:sz="4" w:space="0"/>
              <w:right w:val="single" w:color="000000" w:sz="4" w:space="0"/>
            </w:tcBorders>
            <w:vAlign w:val="center"/>
          </w:tcPr>
          <w:p>
            <w:pPr>
              <w:widowControl/>
              <w:jc w:val="both"/>
              <w:textAlignment w:val="center"/>
              <w:rPr>
                <w:rFonts w:hint="eastAsia" w:ascii="宋体" w:hAnsi="宋体" w:eastAsia="宋体" w:cs="宋体"/>
                <w:i w:val="0"/>
                <w:color w:val="000000"/>
                <w:kern w:val="0"/>
                <w:sz w:val="22"/>
                <w:szCs w:val="22"/>
                <w:u w:val="none"/>
                <w:lang w:val="en-US" w:eastAsia="zh-CN"/>
              </w:rPr>
            </w:pPr>
            <w:r>
              <w:rPr>
                <w:rFonts w:hint="eastAsia" w:ascii="宋体" w:hAnsi="宋体" w:cs="宋体"/>
                <w:i w:val="0"/>
                <w:color w:val="000000"/>
                <w:kern w:val="0"/>
                <w:sz w:val="22"/>
                <w:szCs w:val="22"/>
                <w:u w:val="none"/>
                <w:lang w:val="en-US" w:eastAsia="zh-CN"/>
              </w:rPr>
              <w:t>应聘者</w:t>
            </w:r>
            <w:r>
              <w:rPr>
                <w:rFonts w:hint="eastAsia" w:ascii="宋体" w:hAnsi="宋体" w:eastAsia="宋体" w:cs="宋体"/>
                <w:i w:val="0"/>
                <w:color w:val="000000"/>
                <w:kern w:val="0"/>
                <w:sz w:val="22"/>
                <w:szCs w:val="22"/>
                <w:u w:val="none"/>
                <w:lang w:val="en-US" w:eastAsia="zh-CN"/>
              </w:rPr>
              <w:t>需是全日制高校</w:t>
            </w:r>
            <w:r>
              <w:rPr>
                <w:rFonts w:hint="eastAsia" w:ascii="宋体" w:hAnsi="宋体" w:cs="宋体"/>
                <w:i w:val="0"/>
                <w:color w:val="000000"/>
                <w:kern w:val="0"/>
                <w:sz w:val="22"/>
                <w:szCs w:val="22"/>
                <w:u w:val="none"/>
                <w:lang w:val="en-US" w:eastAsia="zh-CN"/>
              </w:rPr>
              <w:t>师范类</w:t>
            </w:r>
            <w:r>
              <w:rPr>
                <w:rFonts w:hint="eastAsia" w:ascii="宋体" w:hAnsi="宋体" w:eastAsia="宋体" w:cs="宋体"/>
                <w:i w:val="0"/>
                <w:color w:val="000000"/>
                <w:kern w:val="0"/>
                <w:sz w:val="22"/>
                <w:szCs w:val="22"/>
                <w:u w:val="none"/>
                <w:lang w:val="en-US" w:eastAsia="zh-CN"/>
              </w:rPr>
              <w:t>优秀本科毕业生且研究生学段专业与本科学段专业属同一门类或相近专业。</w:t>
            </w:r>
          </w:p>
        </w:tc>
        <w:tc>
          <w:tcPr>
            <w:tcW w:w="1157"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60" w:hRule="atLeast"/>
        </w:trPr>
        <w:tc>
          <w:tcPr>
            <w:tcW w:w="649"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政治</w:t>
            </w:r>
          </w:p>
        </w:tc>
        <w:tc>
          <w:tcPr>
            <w:tcW w:w="1100" w:type="dxa"/>
            <w:tcBorders>
              <w:top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20201</w:t>
            </w:r>
            <w:r>
              <w:rPr>
                <w:rFonts w:hint="eastAsia" w:ascii="宋体" w:hAnsi="宋体" w:cs="宋体"/>
                <w:i w:val="0"/>
                <w:color w:val="000000"/>
                <w:kern w:val="0"/>
                <w:sz w:val="22"/>
                <w:szCs w:val="22"/>
                <w:u w:val="none"/>
                <w:lang w:val="en-US" w:eastAsia="zh-CN"/>
              </w:rPr>
              <w:t>1</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1</w:t>
            </w:r>
          </w:p>
        </w:tc>
        <w:tc>
          <w:tcPr>
            <w:tcW w:w="1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全日制硕士研究生</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是</w:t>
            </w: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00"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1157" w:type="dxa"/>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15" w:hRule="atLeast"/>
        </w:trPr>
        <w:tc>
          <w:tcPr>
            <w:tcW w:w="649"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生物</w:t>
            </w:r>
          </w:p>
        </w:tc>
        <w:tc>
          <w:tcPr>
            <w:tcW w:w="110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20201</w:t>
            </w:r>
            <w:r>
              <w:rPr>
                <w:rFonts w:hint="eastAsia" w:ascii="宋体" w:hAnsi="宋体" w:cs="宋体"/>
                <w:i w:val="0"/>
                <w:color w:val="000000"/>
                <w:kern w:val="0"/>
                <w:sz w:val="22"/>
                <w:szCs w:val="22"/>
                <w:u w:val="none"/>
                <w:lang w:val="en-US" w:eastAsia="zh-CN"/>
              </w:rPr>
              <w:t>2</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w:t>
            </w:r>
          </w:p>
        </w:tc>
        <w:tc>
          <w:tcPr>
            <w:tcW w:w="1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全日制硕士研究生</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是</w:t>
            </w: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00"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1157" w:type="dxa"/>
            <w:tcBorders>
              <w:left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trPr>
        <w:tc>
          <w:tcPr>
            <w:tcW w:w="64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p>
        </w:tc>
        <w:tc>
          <w:tcPr>
            <w:tcW w:w="12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12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地</w:t>
            </w:r>
            <w:r>
              <w:rPr>
                <w:rFonts w:hint="eastAsia" w:ascii="宋体" w:hAnsi="宋体" w:eastAsia="宋体" w:cs="宋体"/>
                <w:i w:val="0"/>
                <w:color w:val="000000"/>
                <w:kern w:val="0"/>
                <w:sz w:val="22"/>
                <w:szCs w:val="22"/>
                <w:u w:val="none"/>
                <w:lang w:val="en-US" w:eastAsia="zh-CN"/>
              </w:rPr>
              <w:t>理</w:t>
            </w:r>
          </w:p>
        </w:tc>
        <w:tc>
          <w:tcPr>
            <w:tcW w:w="1100" w:type="dxa"/>
            <w:tcBorders>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20201</w:t>
            </w:r>
            <w:r>
              <w:rPr>
                <w:rFonts w:hint="eastAsia" w:ascii="宋体" w:hAnsi="宋体" w:cs="宋体"/>
                <w:i w:val="0"/>
                <w:color w:val="000000"/>
                <w:kern w:val="0"/>
                <w:sz w:val="22"/>
                <w:szCs w:val="22"/>
                <w:u w:val="none"/>
                <w:lang w:val="en-US" w:eastAsia="zh-CN"/>
              </w:rPr>
              <w:t>3</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rPr>
              <w:t>2</w:t>
            </w:r>
          </w:p>
        </w:tc>
        <w:tc>
          <w:tcPr>
            <w:tcW w:w="18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全日制硕士研究生</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是</w:t>
            </w: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2"/>
                <w:szCs w:val="22"/>
                <w:u w:val="none"/>
              </w:rPr>
            </w:pPr>
          </w:p>
        </w:tc>
        <w:tc>
          <w:tcPr>
            <w:tcW w:w="210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c>
          <w:tcPr>
            <w:tcW w:w="1157" w:type="dxa"/>
            <w:tcBorders>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2"/>
                <w:szCs w:val="22"/>
                <w:u w:val="none"/>
                <w:lang w:val="en-US" w:eastAsia="zh-CN"/>
              </w:rPr>
            </w:pPr>
          </w:p>
        </w:tc>
      </w:tr>
    </w:tbl>
    <w:p>
      <w:pPr>
        <w:widowControl/>
        <w:shd w:val="clear" w:color="auto" w:fill="FFFFFF"/>
        <w:spacing w:after="330"/>
        <w:jc w:val="both"/>
        <w:rPr>
          <w:rFonts w:ascii="PingFangSC-Regular" w:hAnsi="PingFangSC-Regular" w:eastAsia="PingFangSC-Regular" w:cs="PingFangSC-Regular"/>
          <w:color w:val="000000"/>
          <w:sz w:val="33"/>
          <w:szCs w:val="33"/>
        </w:rPr>
      </w:pPr>
    </w:p>
    <w:sectPr>
      <w:headerReference r:id="rId4" w:type="default"/>
      <w:footerReference r:id="rId5" w:type="default"/>
      <w:pgSz w:w="16838" w:h="11906" w:orient="landscape"/>
      <w:pgMar w:top="1417" w:right="1440" w:bottom="1304" w:left="1474" w:header="851" w:footer="992" w:gutter="0"/>
      <w:paperSrc w:first="0" w:other="0"/>
      <w:pgBorders>
        <w:top w:val="none" w:color="auto" w:sz="0" w:space="0"/>
        <w:left w:val="none" w:color="auto" w:sz="0" w:space="0"/>
        <w:bottom w:val="none" w:color="auto" w:sz="0" w:space="0"/>
        <w:right w:val="none" w:color="auto" w:sz="0" w:space="0"/>
      </w:pgBorders>
      <w:cols w:space="0" w:num="1"/>
      <w:rtlGutter w:val="0"/>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Arial Unicode MS">
    <w:altName w:val="宋体"/>
    <w:panose1 w:val="020B0604020202020204"/>
    <w:charset w:val="86"/>
    <w:family w:val="auto"/>
    <w:pitch w:val="default"/>
    <w:sig w:usb0="FFFFFFFF" w:usb1="E9FFFFFF" w:usb2="0000003F" w:usb3="00000000" w:csb0="603F01FF" w:csb1="FFFF0000"/>
  </w:font>
  <w:font w:name="PingFangSC-Regular">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080E0000" w:usb2="00000000" w:usb3="00000000" w:csb0="00040001" w:csb1="00000000"/>
  </w:font>
  <w:font w:name="方正仿宋_GBK">
    <w:altName w:val="宋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Times New Roman" w:hAnsi="Times New Roman" w:eastAsia="宋体" w:cs="Times New Roman"/>
        <w:kern w:val="2"/>
        <w:sz w:val="18"/>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D3C4FDE"/>
    <w:rsid w:val="00113B07"/>
    <w:rsid w:val="004E073D"/>
    <w:rsid w:val="0056593C"/>
    <w:rsid w:val="00613D87"/>
    <w:rsid w:val="006330CE"/>
    <w:rsid w:val="006F3522"/>
    <w:rsid w:val="007723D3"/>
    <w:rsid w:val="00DC16F0"/>
    <w:rsid w:val="00EA3756"/>
    <w:rsid w:val="01DD681B"/>
    <w:rsid w:val="01EB34A4"/>
    <w:rsid w:val="01F96BC0"/>
    <w:rsid w:val="020521E6"/>
    <w:rsid w:val="037A3CF8"/>
    <w:rsid w:val="04504CDB"/>
    <w:rsid w:val="05C01DC0"/>
    <w:rsid w:val="06D77693"/>
    <w:rsid w:val="0907524B"/>
    <w:rsid w:val="090F0193"/>
    <w:rsid w:val="095F0432"/>
    <w:rsid w:val="09F85FC7"/>
    <w:rsid w:val="0ADD48E1"/>
    <w:rsid w:val="0B9F2182"/>
    <w:rsid w:val="0C041E9D"/>
    <w:rsid w:val="0C9E47A9"/>
    <w:rsid w:val="0CE44C68"/>
    <w:rsid w:val="0CF522FA"/>
    <w:rsid w:val="0D9875DB"/>
    <w:rsid w:val="0E6851DD"/>
    <w:rsid w:val="0EE07204"/>
    <w:rsid w:val="117E44D6"/>
    <w:rsid w:val="11FC12A9"/>
    <w:rsid w:val="134B1EC6"/>
    <w:rsid w:val="135610A6"/>
    <w:rsid w:val="13967FAD"/>
    <w:rsid w:val="13C76359"/>
    <w:rsid w:val="13FD648A"/>
    <w:rsid w:val="142443C5"/>
    <w:rsid w:val="158F5F87"/>
    <w:rsid w:val="15ED784F"/>
    <w:rsid w:val="160160ED"/>
    <w:rsid w:val="19110111"/>
    <w:rsid w:val="19611BCE"/>
    <w:rsid w:val="19A204E3"/>
    <w:rsid w:val="1D5B0D20"/>
    <w:rsid w:val="1D724D7B"/>
    <w:rsid w:val="1DAF30C3"/>
    <w:rsid w:val="1ECC6E53"/>
    <w:rsid w:val="1F0C652C"/>
    <w:rsid w:val="1FD77F13"/>
    <w:rsid w:val="1FF7032B"/>
    <w:rsid w:val="200A7EA2"/>
    <w:rsid w:val="207E3099"/>
    <w:rsid w:val="208977AD"/>
    <w:rsid w:val="20E808EE"/>
    <w:rsid w:val="221E0C58"/>
    <w:rsid w:val="228F4129"/>
    <w:rsid w:val="22D6398D"/>
    <w:rsid w:val="2466514F"/>
    <w:rsid w:val="248101EE"/>
    <w:rsid w:val="25B26C84"/>
    <w:rsid w:val="262A50AC"/>
    <w:rsid w:val="26502F93"/>
    <w:rsid w:val="2695662D"/>
    <w:rsid w:val="26D16677"/>
    <w:rsid w:val="26EA46F4"/>
    <w:rsid w:val="279D43F0"/>
    <w:rsid w:val="27F45AEA"/>
    <w:rsid w:val="287E205A"/>
    <w:rsid w:val="29B40A93"/>
    <w:rsid w:val="2AF269F0"/>
    <w:rsid w:val="2C433FE9"/>
    <w:rsid w:val="2CF15ECD"/>
    <w:rsid w:val="2DD24E0E"/>
    <w:rsid w:val="2E525056"/>
    <w:rsid w:val="2EEF66FA"/>
    <w:rsid w:val="2F6C2E77"/>
    <w:rsid w:val="2FCC7551"/>
    <w:rsid w:val="2FD55D3C"/>
    <w:rsid w:val="30923453"/>
    <w:rsid w:val="30C15E91"/>
    <w:rsid w:val="31074924"/>
    <w:rsid w:val="328420FF"/>
    <w:rsid w:val="346C4E73"/>
    <w:rsid w:val="3478625C"/>
    <w:rsid w:val="34EA4062"/>
    <w:rsid w:val="357722D2"/>
    <w:rsid w:val="359B39E7"/>
    <w:rsid w:val="361418C9"/>
    <w:rsid w:val="36A77A7F"/>
    <w:rsid w:val="381D43C0"/>
    <w:rsid w:val="38A67C27"/>
    <w:rsid w:val="39000B01"/>
    <w:rsid w:val="396A5D19"/>
    <w:rsid w:val="396D4867"/>
    <w:rsid w:val="399D5DEC"/>
    <w:rsid w:val="3A2C76D1"/>
    <w:rsid w:val="3A541989"/>
    <w:rsid w:val="3AAD3EC2"/>
    <w:rsid w:val="3B642F50"/>
    <w:rsid w:val="3C735020"/>
    <w:rsid w:val="3CCE30FC"/>
    <w:rsid w:val="3D6D52A7"/>
    <w:rsid w:val="3D721ED6"/>
    <w:rsid w:val="3E9B33DF"/>
    <w:rsid w:val="3F682511"/>
    <w:rsid w:val="3FA1487B"/>
    <w:rsid w:val="409C060C"/>
    <w:rsid w:val="420F2C5D"/>
    <w:rsid w:val="439672EA"/>
    <w:rsid w:val="446215AE"/>
    <w:rsid w:val="45D91CFD"/>
    <w:rsid w:val="468A21E0"/>
    <w:rsid w:val="46A62B48"/>
    <w:rsid w:val="47050E56"/>
    <w:rsid w:val="48983989"/>
    <w:rsid w:val="490F3ABB"/>
    <w:rsid w:val="4A9978F9"/>
    <w:rsid w:val="4C752D34"/>
    <w:rsid w:val="4CBE6076"/>
    <w:rsid w:val="4DE6541B"/>
    <w:rsid w:val="4FFB61FB"/>
    <w:rsid w:val="4FFC4E0C"/>
    <w:rsid w:val="501A3B23"/>
    <w:rsid w:val="50C13F99"/>
    <w:rsid w:val="50D55016"/>
    <w:rsid w:val="50FC3464"/>
    <w:rsid w:val="50FE4F9E"/>
    <w:rsid w:val="51506EA8"/>
    <w:rsid w:val="5166089A"/>
    <w:rsid w:val="519E3A41"/>
    <w:rsid w:val="532966DC"/>
    <w:rsid w:val="53ED3D1C"/>
    <w:rsid w:val="550C2CD0"/>
    <w:rsid w:val="55991976"/>
    <w:rsid w:val="55C73772"/>
    <w:rsid w:val="5620626F"/>
    <w:rsid w:val="56841762"/>
    <w:rsid w:val="575F2B33"/>
    <w:rsid w:val="57EB1277"/>
    <w:rsid w:val="582D4447"/>
    <w:rsid w:val="58D001F8"/>
    <w:rsid w:val="598A057B"/>
    <w:rsid w:val="5A2137ED"/>
    <w:rsid w:val="5B537480"/>
    <w:rsid w:val="5B8D25C4"/>
    <w:rsid w:val="5C031CEF"/>
    <w:rsid w:val="5DD33A96"/>
    <w:rsid w:val="5E033C2F"/>
    <w:rsid w:val="5E706CE9"/>
    <w:rsid w:val="60E46C27"/>
    <w:rsid w:val="62D361BB"/>
    <w:rsid w:val="62D75874"/>
    <w:rsid w:val="669E6DC3"/>
    <w:rsid w:val="67665279"/>
    <w:rsid w:val="67847408"/>
    <w:rsid w:val="690D5667"/>
    <w:rsid w:val="69301100"/>
    <w:rsid w:val="699300EB"/>
    <w:rsid w:val="6A726C16"/>
    <w:rsid w:val="6AA921EA"/>
    <w:rsid w:val="6AC57B1B"/>
    <w:rsid w:val="6B6D3C7B"/>
    <w:rsid w:val="6D3B37C5"/>
    <w:rsid w:val="6D3C4FDE"/>
    <w:rsid w:val="6D576E8D"/>
    <w:rsid w:val="6DBF184A"/>
    <w:rsid w:val="6E403067"/>
    <w:rsid w:val="6EBE3AC6"/>
    <w:rsid w:val="6F430F1F"/>
    <w:rsid w:val="71E40636"/>
    <w:rsid w:val="71E76FD1"/>
    <w:rsid w:val="71ED2A5C"/>
    <w:rsid w:val="72BA4729"/>
    <w:rsid w:val="72FD5E86"/>
    <w:rsid w:val="73030E69"/>
    <w:rsid w:val="735A1682"/>
    <w:rsid w:val="73BA1BF7"/>
    <w:rsid w:val="7480147D"/>
    <w:rsid w:val="74B66049"/>
    <w:rsid w:val="75531F76"/>
    <w:rsid w:val="75C7101F"/>
    <w:rsid w:val="7640417C"/>
    <w:rsid w:val="76B063F4"/>
    <w:rsid w:val="779A1E9D"/>
    <w:rsid w:val="77C75AF1"/>
    <w:rsid w:val="77EA61D5"/>
    <w:rsid w:val="77F06B86"/>
    <w:rsid w:val="78F95E9A"/>
    <w:rsid w:val="795B4717"/>
    <w:rsid w:val="795C21F2"/>
    <w:rsid w:val="799F3A33"/>
    <w:rsid w:val="7A7171CE"/>
    <w:rsid w:val="7AB6577B"/>
    <w:rsid w:val="7B355CF4"/>
    <w:rsid w:val="7C667CFE"/>
    <w:rsid w:val="7C77534A"/>
    <w:rsid w:val="7CA60D95"/>
    <w:rsid w:val="7E233204"/>
    <w:rsid w:val="7E547B29"/>
    <w:rsid w:val="7F883F30"/>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spacing w:before="100" w:beforeAutospacing="1" w:after="100" w:afterAutospacing="1"/>
      <w:jc w:val="left"/>
    </w:pPr>
    <w:rPr>
      <w:rFonts w:hint="eastAsia" w:ascii="宋体" w:hAnsi="宋体" w:eastAsia="宋体" w:cs="宋体"/>
      <w:b/>
      <w:kern w:val="0"/>
      <w:sz w:val="36"/>
      <w:szCs w:val="36"/>
      <w:lang w:val="en-US" w:eastAsia="zh-CN" w:bidi="ar-SA"/>
    </w:rPr>
  </w:style>
  <w:style w:type="character" w:default="1" w:styleId="6">
    <w:name w:val="Default Paragraph Font"/>
    <w:unhideWhenUsed/>
    <w:qFormat/>
    <w:uiPriority w:val="0"/>
  </w:style>
  <w:style w:type="table" w:default="1" w:styleId="8">
    <w:name w:val="Normal Table"/>
    <w:unhideWhenUsed/>
    <w:qFormat/>
    <w:uiPriority w:val="99"/>
    <w:tblPr>
      <w:tblStyle w:val="8"/>
      <w:tblLayout w:type="fixed"/>
      <w:tblCellMar>
        <w:top w:w="0" w:type="dxa"/>
        <w:left w:w="108" w:type="dxa"/>
        <w:bottom w:w="0" w:type="dxa"/>
        <w:right w:w="108" w:type="dxa"/>
      </w:tblCellMar>
    </w:tblPr>
    <w:tcPr>
      <w:textDirection w:val="lrTb"/>
    </w:tc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7">
    <w:name w:val="Hyperlink"/>
    <w:basedOn w:val="6"/>
    <w:unhideWhenUsed/>
    <w:qFormat/>
    <w:uiPriority w:val="99"/>
    <w:rPr>
      <w:color w:val="0000FF"/>
      <w:u w:val="single"/>
    </w:rPr>
  </w:style>
  <w:style w:type="table" w:styleId="9">
    <w:name w:val="Table Grid"/>
    <w:basedOn w:val="8"/>
    <w:unhideWhenUsed/>
    <w:qFormat/>
    <w:uiPriority w:val="99"/>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0">
    <w:name w:val="正文 A"/>
    <w:qFormat/>
    <w:uiPriority w:val="99"/>
    <w:pPr>
      <w:widowControl w:val="0"/>
      <w:jc w:val="both"/>
    </w:pPr>
    <w:rPr>
      <w:rFonts w:ascii="Times New Roman" w:hAnsi="Times New Roman" w:eastAsia="宋体" w:cs="Arial Unicode MS"/>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394</Words>
  <Characters>2251</Characters>
  <Lines>18</Lines>
  <Paragraphs>5</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2020-05-25T02:45:00Z</dcterms:created>
  <dc:creator>Administrator</dc:creator>
  <cp:lastModifiedBy>Administrator</cp:lastModifiedBy>
  <cp:lastPrinted>2020-10-09T08:14:00Z</cp:lastPrinted>
  <dcterms:modified xsi:type="dcterms:W3CDTF">2020-10-10T03:00:35Z</dcterms:modified>
  <dc:title>2020年潮州市教育局公开招聘储备人才公告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