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浙江省安吉县</w:t>
      </w:r>
      <w:r>
        <w:rPr>
          <w:rFonts w:ascii="华文中宋" w:hAnsi="华文中宋" w:eastAsia="华文中宋"/>
          <w:b/>
          <w:bCs/>
          <w:color w:val="000000" w:themeColor="text1"/>
          <w:sz w:val="36"/>
          <w:szCs w:val="36"/>
        </w:rPr>
        <w:t>教育局赴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安徽</w:t>
      </w:r>
      <w:r>
        <w:rPr>
          <w:rFonts w:ascii="华文中宋" w:hAnsi="华文中宋" w:eastAsia="华文中宋"/>
          <w:b/>
          <w:bCs/>
          <w:color w:val="000000" w:themeColor="text1"/>
          <w:sz w:val="36"/>
          <w:szCs w:val="36"/>
        </w:rPr>
        <w:t>师范大学</w:t>
      </w:r>
    </w:p>
    <w:p>
      <w:pPr>
        <w:spacing w:line="480" w:lineRule="exact"/>
        <w:jc w:val="center"/>
        <w:rPr>
          <w:rFonts w:ascii="华文中宋" w:hAnsi="华文中宋" w:eastAsia="华文中宋"/>
          <w:b/>
          <w:bCs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</w:rPr>
        <w:t>专场</w:t>
      </w:r>
      <w:r>
        <w:rPr>
          <w:rFonts w:ascii="华文中宋" w:hAnsi="华文中宋" w:eastAsia="华文中宋"/>
          <w:b/>
          <w:bCs/>
          <w:color w:val="000000" w:themeColor="text1"/>
          <w:sz w:val="36"/>
          <w:szCs w:val="36"/>
        </w:rPr>
        <w:t>招聘优秀毕业生公告</w:t>
      </w:r>
    </w:p>
    <w:p>
      <w:pPr>
        <w:spacing w:line="360" w:lineRule="exact"/>
        <w:jc w:val="center"/>
        <w:rPr>
          <w:rFonts w:ascii="楷体_GB2312" w:hAnsi="华文中宋" w:eastAsia="楷体_GB2312"/>
          <w:b/>
          <w:bCs/>
          <w:color w:val="000000" w:themeColor="text1"/>
          <w:sz w:val="28"/>
          <w:szCs w:val="28"/>
        </w:rPr>
      </w:pPr>
    </w:p>
    <w:p>
      <w:pPr>
        <w:spacing w:line="360" w:lineRule="exact"/>
        <w:jc w:val="center"/>
        <w:rPr>
          <w:rFonts w:ascii="仿宋_GB2312" w:eastAsia="仿宋_GB2312"/>
          <w:color w:val="000000" w:themeColor="text1"/>
          <w:sz w:val="24"/>
        </w:rPr>
      </w:pPr>
    </w:p>
    <w:p>
      <w:pPr>
        <w:spacing w:line="360" w:lineRule="exact"/>
        <w:ind w:firstLine="480" w:firstLineChars="200"/>
        <w:jc w:val="left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根据《浙江省安吉县2021年招聘教师公告（第1号）》、《浙江省安吉县2021年招聘教师公告（第2号）》内容</w:t>
      </w:r>
      <w:r>
        <w:rPr>
          <w:rFonts w:ascii="仿宋_GB2312" w:eastAsia="仿宋_GB2312"/>
          <w:color w:val="000000" w:themeColor="text1"/>
          <w:sz w:val="24"/>
        </w:rPr>
        <w:t>，</w:t>
      </w:r>
      <w:r>
        <w:rPr>
          <w:rFonts w:hint="eastAsia" w:ascii="仿宋_GB2312" w:eastAsia="仿宋_GB2312"/>
          <w:color w:val="000000" w:themeColor="text1"/>
          <w:sz w:val="24"/>
        </w:rPr>
        <w:t>我县赴安徽师范大学现场择优招聘事业编制</w:t>
      </w:r>
      <w:r>
        <w:rPr>
          <w:rFonts w:hint="eastAsia" w:ascii="仿宋_GB2312" w:eastAsia="仿宋_GB2312"/>
          <w:sz w:val="24"/>
        </w:rPr>
        <w:t>教师110</w:t>
      </w:r>
      <w:r>
        <w:rPr>
          <w:rFonts w:hint="eastAsia" w:ascii="仿宋_GB2312" w:eastAsia="仿宋_GB2312"/>
          <w:color w:val="000000" w:themeColor="text1"/>
          <w:sz w:val="24"/>
        </w:rPr>
        <w:t>名，具体招聘事项公告如下：</w:t>
      </w:r>
    </w:p>
    <w:p>
      <w:pPr>
        <w:spacing w:line="400" w:lineRule="exact"/>
        <w:ind w:firstLine="567"/>
        <w:rPr>
          <w:rFonts w:ascii="黑体" w:hAnsi="黑体" w:eastAsia="黑体"/>
          <w:color w:val="000000" w:themeColor="text1"/>
          <w:sz w:val="24"/>
        </w:rPr>
      </w:pPr>
      <w:r>
        <w:rPr>
          <w:rFonts w:hint="eastAsia" w:ascii="黑体" w:hAnsi="黑体" w:eastAsia="黑体"/>
          <w:color w:val="000000" w:themeColor="text1"/>
          <w:sz w:val="24"/>
        </w:rPr>
        <w:t>一、</w:t>
      </w:r>
      <w:r>
        <w:rPr>
          <w:rFonts w:ascii="黑体" w:hAnsi="黑体" w:eastAsia="黑体"/>
          <w:color w:val="000000" w:themeColor="text1"/>
          <w:sz w:val="24"/>
        </w:rPr>
        <w:t>招</w:t>
      </w:r>
      <w:r>
        <w:rPr>
          <w:rFonts w:hint="eastAsia" w:ascii="黑体" w:hAnsi="黑体" w:eastAsia="黑体"/>
          <w:color w:val="000000" w:themeColor="text1"/>
          <w:sz w:val="24"/>
        </w:rPr>
        <w:t>聘</w:t>
      </w:r>
      <w:r>
        <w:rPr>
          <w:rFonts w:ascii="黑体" w:hAnsi="黑体" w:eastAsia="黑体"/>
          <w:color w:val="000000" w:themeColor="text1"/>
          <w:sz w:val="24"/>
        </w:rPr>
        <w:t>对象</w:t>
      </w:r>
    </w:p>
    <w:p>
      <w:pPr>
        <w:spacing w:line="400" w:lineRule="exact"/>
        <w:ind w:firstLine="482" w:firstLineChars="200"/>
        <w:rPr>
          <w:rFonts w:ascii="仿宋_GB2312" w:eastAsia="仿宋_GB2312"/>
          <w:b/>
          <w:color w:val="000000" w:themeColor="text1"/>
          <w:sz w:val="24"/>
        </w:rPr>
      </w:pPr>
      <w:r>
        <w:rPr>
          <w:rFonts w:hint="eastAsia" w:ascii="仿宋_GB2312" w:eastAsia="仿宋_GB2312"/>
          <w:b/>
          <w:color w:val="000000" w:themeColor="text1"/>
          <w:sz w:val="24"/>
        </w:rPr>
        <w:t>（一）基本条件：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本科和硕士研究生年龄在30周岁以下（1991年7月1日以后出生），博士研究生、符合高中招聘条件第⑥条、中小学岗位第</w:t>
      </w:r>
      <w:r>
        <w:rPr>
          <w:rFonts w:hint="eastAsia" w:ascii="仿宋_GB2312" w:eastAsia="仿宋_GB2312"/>
          <w:sz w:val="24"/>
        </w:rPr>
        <w:t>⑦</w:t>
      </w:r>
      <w:r>
        <w:rPr>
          <w:rFonts w:hint="eastAsia" w:ascii="仿宋_GB2312" w:eastAsia="仿宋_GB2312"/>
          <w:color w:val="000000" w:themeColor="text1"/>
          <w:sz w:val="24"/>
        </w:rPr>
        <w:t>条、幼儿园岗位第②条年龄在35周岁以下（1986年7月1日以后出生），具有中华人民共和国国籍。</w:t>
      </w:r>
    </w:p>
    <w:p>
      <w:pPr>
        <w:spacing w:line="400" w:lineRule="exact"/>
        <w:ind w:firstLine="482" w:firstLineChars="200"/>
        <w:rPr>
          <w:rFonts w:hint="eastAsia" w:ascii="仿宋_GB2312" w:hAnsi="宋体" w:eastAsia="仿宋_GB2312" w:cs="宋体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（二）学段岗位要求：</w:t>
      </w:r>
    </w:p>
    <w:p>
      <w:pPr>
        <w:spacing w:line="400" w:lineRule="exact"/>
        <w:ind w:firstLine="482" w:firstLineChars="200"/>
        <w:rPr>
          <w:rFonts w:ascii="仿宋_GB2312" w:hAnsi="宋体" w:eastAsia="仿宋_GB2312" w:cs="宋体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符合下列条件之一的人员均可报名。</w:t>
      </w:r>
    </w:p>
    <w:p>
      <w:pPr>
        <w:spacing w:line="400" w:lineRule="exact"/>
        <w:ind w:firstLine="482" w:firstLineChars="200"/>
        <w:rPr>
          <w:rFonts w:ascii="仿宋_GB2312" w:eastAsia="仿宋_GB2312"/>
          <w:b/>
          <w:color w:val="000000" w:themeColor="text1"/>
          <w:sz w:val="24"/>
        </w:rPr>
      </w:pPr>
      <w:r>
        <w:rPr>
          <w:rFonts w:hint="eastAsia" w:ascii="仿宋_GB2312" w:eastAsia="仿宋_GB2312"/>
          <w:b/>
          <w:color w:val="000000" w:themeColor="text1"/>
          <w:sz w:val="24"/>
        </w:rPr>
        <w:t>1.高中段教师岗位：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① 2021年8月1日前毕业的全日制普通高校硕士及以上学位研究生，且本科为师范类专业（或取得教育硕士学位、或取得适用的教师资格）；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② 2021年8月1日前毕业的本科免费师范生；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③ 2021年8月1日前毕业的全日制“世界一流大学和一流学科”或原“985”、“211”普通高校本科毕业生，是否师范类不限；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④ 2021年毕业的全日制普通高校师范类专业本科应届毕业生，且获得学院级及以上“优秀毕业生”荣誉称号；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⑤ 2021年毕业的全日制普通高校师范类专业本科应届毕业生，且获得二等及以上奖学金；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⑥ 安吉籍的县外正式在编教师，且获得县区级及以上名师（或教坛新秀、教学明星、教学能手等）荣誉称号，或优质课获县区级一等奖以上，或“双一流”、“985”、“211”普通高校全日制本科毕业生。</w:t>
      </w:r>
    </w:p>
    <w:p>
      <w:pPr>
        <w:spacing w:line="400" w:lineRule="exact"/>
        <w:ind w:firstLine="482" w:firstLineChars="200"/>
        <w:rPr>
          <w:rFonts w:ascii="仿宋_GB2312" w:hAnsi="宋体" w:eastAsia="仿宋_GB2312" w:cs="宋体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2.中小学教师岗位：</w:t>
      </w:r>
    </w:p>
    <w:p>
      <w:pPr>
        <w:spacing w:line="400" w:lineRule="exact"/>
        <w:ind w:firstLine="480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① </w:t>
      </w:r>
      <w:r>
        <w:rPr>
          <w:rFonts w:hint="eastAsia" w:ascii="仿宋_GB2312" w:eastAsia="仿宋_GB2312"/>
          <w:sz w:val="24"/>
        </w:rPr>
        <w:t>2021年8月1日前毕业的全日制普通高校硕士及以上学位研究生，且本科为师范类专业（或取得教育硕士学位、或取得适用的教师资格）；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② </w:t>
      </w:r>
      <w:r>
        <w:rPr>
          <w:rFonts w:hint="eastAsia" w:ascii="仿宋_GB2312" w:eastAsia="仿宋_GB2312"/>
          <w:sz w:val="24"/>
        </w:rPr>
        <w:t>2021年8月1日前毕业的本科免费师范生；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③ </w:t>
      </w:r>
      <w:r>
        <w:rPr>
          <w:rFonts w:hint="eastAsia" w:ascii="仿宋_GB2312" w:eastAsia="仿宋_GB2312"/>
          <w:sz w:val="24"/>
        </w:rPr>
        <w:t>2021年8月1日前毕业的全日制“世界一流大学和一流学科”或“985”、“211”普通高校本科毕业生，是否师范类不限；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④ </w:t>
      </w:r>
      <w:r>
        <w:rPr>
          <w:rFonts w:hint="eastAsia" w:ascii="仿宋_GB2312" w:eastAsia="仿宋_GB2312"/>
          <w:sz w:val="24"/>
        </w:rPr>
        <w:t>2021年8月1日前毕业的全日制普通高校师范类专业本科毕业生，</w:t>
      </w:r>
      <w:r>
        <w:rPr>
          <w:rFonts w:hint="eastAsia" w:ascii="仿宋_GB2312" w:eastAsia="仿宋_GB2312"/>
          <w:color w:val="000000" w:themeColor="text1"/>
          <w:sz w:val="24"/>
        </w:rPr>
        <w:t>且获得学院级及以上“优秀毕业生”荣誉称号；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⑤ </w:t>
      </w:r>
      <w:r>
        <w:rPr>
          <w:rFonts w:hint="eastAsia" w:ascii="仿宋_GB2312" w:eastAsia="仿宋_GB2312"/>
          <w:sz w:val="24"/>
        </w:rPr>
        <w:t>2021年8月1日前毕业的全日制普通高校师范类专业本科毕业生，且获得学士学位和校级二等及以上奖学金荣誉称号；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⑥ </w:t>
      </w:r>
      <w:r>
        <w:rPr>
          <w:rFonts w:hint="eastAsia" w:ascii="仿宋_GB2312" w:eastAsia="仿宋_GB2312"/>
          <w:sz w:val="24"/>
        </w:rPr>
        <w:t>2021年毕业的全日制普通高校师范类专业本科应届毕业生，须在2021年8月1日前取得本科学历。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⑦ 安吉籍的县外正式在编教师，且获得县区级及以上名师（或教坛新秀、教学明星、教学能手等）荣誉称号，或优质课获县区级一等奖以上，或“双一流”、“985”、“211”普通高校全日制本科毕业生。</w:t>
      </w:r>
    </w:p>
    <w:p>
      <w:pPr>
        <w:spacing w:line="400" w:lineRule="exact"/>
        <w:ind w:firstLine="482" w:firstLineChars="200"/>
        <w:rPr>
          <w:rFonts w:ascii="仿宋_GB2312" w:hAnsi="宋体" w:eastAsia="仿宋_GB2312" w:cs="宋体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3.幼儿园教师岗位：</w:t>
      </w:r>
    </w:p>
    <w:p>
      <w:pPr>
        <w:spacing w:line="400" w:lineRule="exact"/>
        <w:ind w:firstLine="480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① </w:t>
      </w:r>
      <w:r>
        <w:rPr>
          <w:rFonts w:hint="eastAsia" w:ascii="仿宋_GB2312" w:eastAsia="仿宋_GB2312"/>
          <w:sz w:val="24"/>
        </w:rPr>
        <w:t>2021年8月1日前毕业的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全日制普通高校学前教育本科及</w:t>
      </w:r>
      <w:r>
        <w:rPr>
          <w:rFonts w:hint="eastAsia" w:ascii="仿宋_GB2312" w:hAnsi="宋体" w:eastAsia="仿宋_GB2312" w:cs="宋体"/>
          <w:kern w:val="0"/>
          <w:sz w:val="24"/>
        </w:rPr>
        <w:t>以上学历毕业生。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② </w:t>
      </w:r>
      <w:r>
        <w:rPr>
          <w:rFonts w:hint="eastAsia" w:ascii="仿宋_GB2312" w:eastAsia="仿宋_GB2312"/>
          <w:sz w:val="24"/>
        </w:rPr>
        <w:t>安吉籍的县外正式在编教师，且获得县区级及以上名师（或教坛新秀、教学明星、教学能手等）荣誉称号，或优质课获县区级一等奖以上，或“双一流”、“985”、“211”普通高校全日制本科毕业生。</w:t>
      </w:r>
    </w:p>
    <w:p>
      <w:pPr>
        <w:spacing w:line="400" w:lineRule="exact"/>
        <w:ind w:firstLine="482" w:firstLineChars="200"/>
        <w:rPr>
          <w:rFonts w:ascii="仿宋_GB2312" w:hAnsi="宋体" w:eastAsia="仿宋_GB2312" w:cs="宋体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4.中职专业课教师岗位：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① </w:t>
      </w:r>
      <w:r>
        <w:rPr>
          <w:rFonts w:hint="eastAsia" w:ascii="仿宋_GB2312" w:eastAsia="仿宋_GB2312"/>
          <w:sz w:val="24"/>
        </w:rPr>
        <w:t>参加过世界技能大赛选手及其指导教师，或参加全国技能大赛获得前三名（一等奖）选手及其指导教师，或近三年参加全国职业院校技能大赛一等奖选手及其指导教师，须具有全日制普通高校相应专业专科及以上学历，以上比赛项目类别与所报专业须符合以下要求：电子电工为制造和装配</w:t>
      </w:r>
      <w:r>
        <w:rPr>
          <w:rFonts w:hint="eastAsia" w:ascii="仿宋_GB2312" w:eastAsia="仿宋_GB2312"/>
          <w:color w:val="000000" w:themeColor="text1"/>
          <w:sz w:val="24"/>
        </w:rPr>
        <w:t>技术类，工业设计为</w:t>
      </w:r>
      <w:r>
        <w:rPr>
          <w:rFonts w:hint="eastAsia" w:ascii="仿宋_GB2312" w:eastAsia="仿宋_GB2312"/>
          <w:sz w:val="24"/>
        </w:rPr>
        <w:t>艺</w:t>
      </w:r>
      <w:r>
        <w:rPr>
          <w:rFonts w:hint="eastAsia" w:ascii="仿宋_GB2312" w:eastAsia="仿宋_GB2312"/>
          <w:color w:val="000000" w:themeColor="text1"/>
          <w:sz w:val="24"/>
        </w:rPr>
        <w:t>术类，机械加工技术为机械类；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② </w:t>
      </w:r>
      <w:r>
        <w:rPr>
          <w:rFonts w:hint="eastAsia" w:ascii="仿宋_GB2312" w:eastAsia="仿宋_GB2312"/>
          <w:sz w:val="24"/>
        </w:rPr>
        <w:t>全日制普通高校相应专业本科及以上学历毕业生，户籍、生源地和毕业时间不限。</w:t>
      </w:r>
    </w:p>
    <w:p>
      <w:pPr>
        <w:spacing w:line="400" w:lineRule="exact"/>
        <w:ind w:firstLine="567"/>
        <w:rPr>
          <w:rFonts w:ascii="黑体" w:eastAsia="黑体"/>
          <w:color w:val="000000" w:themeColor="text1"/>
          <w:sz w:val="24"/>
        </w:rPr>
      </w:pPr>
      <w:r>
        <w:rPr>
          <w:rFonts w:ascii="黑体" w:eastAsia="黑体"/>
          <w:color w:val="000000" w:themeColor="text1"/>
          <w:sz w:val="24"/>
        </w:rPr>
        <w:t>二、</w:t>
      </w:r>
      <w:r>
        <w:rPr>
          <w:rFonts w:hint="eastAsia" w:ascii="黑体" w:eastAsia="黑体"/>
          <w:color w:val="000000" w:themeColor="text1"/>
          <w:sz w:val="24"/>
        </w:rPr>
        <w:t>招聘名额及专业要求</w:t>
      </w:r>
    </w:p>
    <w:tbl>
      <w:tblPr>
        <w:tblStyle w:val="7"/>
        <w:tblW w:w="9198" w:type="dxa"/>
        <w:jc w:val="center"/>
        <w:tblInd w:w="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88"/>
        <w:gridCol w:w="709"/>
        <w:gridCol w:w="5068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学段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学科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数量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用人单位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专业和条件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高中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语文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5068" w:type="dxa"/>
            <w:vAlign w:val="center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安吉县高级中学1</w:t>
            </w:r>
          </w:p>
        </w:tc>
        <w:tc>
          <w:tcPr>
            <w:tcW w:w="13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所报学科要求与所学专业一致或相近。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有相应教师资格证者专业不限。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数学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5068" w:type="dxa"/>
            <w:vAlign w:val="center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安吉县高级中学2、孝丰高级中学1、艺术高级中学1</w:t>
            </w:r>
          </w:p>
        </w:tc>
        <w:tc>
          <w:tcPr>
            <w:tcW w:w="13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英语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5068" w:type="dxa"/>
            <w:vAlign w:val="center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安吉县高级中学1</w:t>
            </w:r>
          </w:p>
        </w:tc>
        <w:tc>
          <w:tcPr>
            <w:tcW w:w="13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政治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5068" w:type="dxa"/>
            <w:vAlign w:val="center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昌硕高级中学1、孝丰高级中学2、艺术高级中学1</w:t>
            </w:r>
          </w:p>
        </w:tc>
        <w:tc>
          <w:tcPr>
            <w:tcW w:w="13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地理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5068" w:type="dxa"/>
            <w:vAlign w:val="center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昌硕高级中学1、孝丰高级中学2</w:t>
            </w:r>
          </w:p>
        </w:tc>
        <w:tc>
          <w:tcPr>
            <w:tcW w:w="13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历史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5068" w:type="dxa"/>
            <w:vAlign w:val="center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安吉县高级中学1</w:t>
            </w:r>
          </w:p>
        </w:tc>
        <w:tc>
          <w:tcPr>
            <w:tcW w:w="13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信息技术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5068" w:type="dxa"/>
            <w:vAlign w:val="center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昌硕高级中学1</w:t>
            </w:r>
          </w:p>
        </w:tc>
        <w:tc>
          <w:tcPr>
            <w:tcW w:w="13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初中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小学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职教中心2、实验初中2、第二初中2、第三初中1、实验小学3、第二小学7（含城北校区5）、第三小学3、第四小学2、第五小学3、第七小学2、第八小学3、第九小学2、岗位待定7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所报学科要求与所学专业一致或相近。</w:t>
            </w: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有相应教师资格证者专业不限。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职教中心1、实验初中1、第二初中1、第三初中1、实验小学2、第二小学3（含城北校区2）、第三小学2、第五小学1、第八小学1、岗位待定4</w:t>
            </w: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实验初中1、第二初中1、第三初中1、安城中学1、孝丰中学1、第三小学1</w:t>
            </w: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科学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第二初中1、第三初中1、实验小学1、第二小学（城北校区）1、第三小学1、第八小学1、岗位待定3</w:t>
            </w: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实验初中2、第三初中2、孝丰中学1</w:t>
            </w: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第三初中1、第二小学2（含城北校区1）、第三小学1、第八小学1、岗位待定2</w:t>
            </w: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信息技术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第三初中1、第五小学1、第八小学1</w:t>
            </w: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中职</w:t>
            </w:r>
          </w:p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课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电子电工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506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职教中心</w:t>
            </w:r>
          </w:p>
        </w:tc>
        <w:tc>
          <w:tcPr>
            <w:tcW w:w="13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电气类和</w:t>
            </w:r>
            <w:r>
              <w:rPr>
                <w:rFonts w:ascii="宋体" w:hAnsi="宋体"/>
                <w:bCs/>
                <w:szCs w:val="21"/>
              </w:rPr>
              <w:t>电子信息类</w:t>
            </w: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工业设计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506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职教中心</w:t>
            </w:r>
          </w:p>
        </w:tc>
        <w:tc>
          <w:tcPr>
            <w:tcW w:w="13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设计学类专业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机械加工技术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506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职教中心</w:t>
            </w:r>
          </w:p>
        </w:tc>
        <w:tc>
          <w:tcPr>
            <w:tcW w:w="13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机械类专业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美术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506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艺术高中</w:t>
            </w:r>
          </w:p>
        </w:tc>
        <w:tc>
          <w:tcPr>
            <w:tcW w:w="13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美术学类专业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实验幼儿园1、机关幼儿园1、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岗位待定3</w:t>
            </w:r>
          </w:p>
        </w:tc>
        <w:tc>
          <w:tcPr>
            <w:tcW w:w="13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学前教育</w:t>
            </w:r>
          </w:p>
        </w:tc>
      </w:tr>
    </w:tbl>
    <w:p>
      <w:pPr>
        <w:spacing w:line="400" w:lineRule="exact"/>
        <w:ind w:firstLine="567"/>
        <w:rPr>
          <w:rFonts w:ascii="黑体" w:eastAsia="黑体"/>
          <w:color w:val="000000" w:themeColor="text1"/>
          <w:sz w:val="24"/>
        </w:rPr>
      </w:pPr>
    </w:p>
    <w:p>
      <w:pPr>
        <w:spacing w:line="400" w:lineRule="exact"/>
        <w:ind w:firstLine="567"/>
        <w:rPr>
          <w:rFonts w:ascii="黑体" w:eastAsia="黑体"/>
          <w:color w:val="000000" w:themeColor="text1"/>
          <w:sz w:val="24"/>
        </w:rPr>
      </w:pPr>
      <w:r>
        <w:rPr>
          <w:rFonts w:hint="eastAsia" w:ascii="黑体" w:eastAsia="黑体"/>
          <w:color w:val="000000" w:themeColor="text1"/>
          <w:sz w:val="24"/>
        </w:rPr>
        <w:t>三、招聘方式</w:t>
      </w:r>
    </w:p>
    <w:p>
      <w:pPr>
        <w:spacing w:line="400" w:lineRule="exact"/>
        <w:ind w:firstLine="567"/>
        <w:rPr>
          <w:rFonts w:asciiTheme="minorEastAsia" w:hAnsiTheme="minorEastAsia" w:eastAsia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</w:rPr>
        <w:t>(一)报名</w:t>
      </w:r>
    </w:p>
    <w:p>
      <w:pPr>
        <w:spacing w:line="400" w:lineRule="exact"/>
        <w:ind w:firstLine="567"/>
        <w:rPr>
          <w:rFonts w:asciiTheme="minorEastAsia" w:hAnsiTheme="minorEastAsia" w:eastAsiaTheme="minorEastAsia"/>
          <w:b/>
          <w:color w:val="FF0000"/>
          <w:sz w:val="24"/>
        </w:rPr>
      </w:pPr>
      <w:r>
        <w:rPr>
          <w:rFonts w:hint="eastAsia" w:ascii="仿宋_GB2312" w:eastAsia="仿宋_GB2312"/>
          <w:b/>
          <w:color w:val="FF0000"/>
          <w:sz w:val="24"/>
        </w:rPr>
        <w:t>采用现场报名方式进行，应聘人员通过邮箱</w:t>
      </w:r>
      <w:r>
        <w:fldChar w:fldCharType="begin"/>
      </w:r>
      <w:r>
        <w:instrText xml:space="preserve"> HYPERLINK "mailto:jszp434@163.com" </w:instrText>
      </w:r>
      <w:r>
        <w:fldChar w:fldCharType="separate"/>
      </w:r>
      <w:r>
        <w:rPr>
          <w:rStyle w:val="6"/>
          <w:rFonts w:hint="eastAsia" w:ascii="仿宋_GB2312" w:eastAsia="仿宋_GB2312"/>
          <w:b/>
          <w:sz w:val="24"/>
        </w:rPr>
        <w:t>jszp434@163.com</w:t>
      </w:r>
      <w:r>
        <w:rPr>
          <w:rStyle w:val="6"/>
          <w:rFonts w:hint="eastAsia" w:ascii="仿宋_GB2312" w:eastAsia="仿宋_GB2312"/>
          <w:b/>
          <w:sz w:val="24"/>
        </w:rPr>
        <w:fldChar w:fldCharType="end"/>
      </w:r>
      <w:r>
        <w:rPr>
          <w:rFonts w:hint="eastAsia" w:ascii="仿宋_GB2312" w:eastAsia="仿宋_GB2312"/>
          <w:b/>
          <w:color w:val="FF0000"/>
          <w:sz w:val="24"/>
        </w:rPr>
        <w:t>网上报名的，须在10月28日下午现场提交报名材料原件。</w:t>
      </w:r>
    </w:p>
    <w:p>
      <w:pPr>
        <w:spacing w:line="400" w:lineRule="exact"/>
        <w:ind w:firstLine="567"/>
        <w:rPr>
          <w:rFonts w:ascii="仿宋_GB2312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color w:val="FF0000"/>
          <w:sz w:val="24"/>
        </w:rPr>
        <w:t>现场报名时间：10月28日（星期三）14:00—17:00</w:t>
      </w:r>
    </w:p>
    <w:p>
      <w:pPr>
        <w:spacing w:line="400" w:lineRule="exact"/>
        <w:ind w:firstLine="567"/>
        <w:rPr>
          <w:rFonts w:hint="eastAsia" w:ascii="仿宋_GB2312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color w:val="FF0000"/>
          <w:sz w:val="24"/>
        </w:rPr>
        <w:t>现场报名地点：安徽师范大学（花津校区）大学生活动中心二楼就业招聘大厅。</w:t>
      </w:r>
    </w:p>
    <w:p>
      <w:pPr>
        <w:spacing w:line="400" w:lineRule="exact"/>
        <w:ind w:firstLine="567"/>
        <w:rPr>
          <w:rFonts w:ascii="仿宋_GB2312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color w:val="FF0000"/>
          <w:sz w:val="24"/>
        </w:rPr>
        <w:t>现场提交材料：</w:t>
      </w:r>
      <w:r>
        <w:rPr>
          <w:rFonts w:hint="eastAsia" w:ascii="仿宋_GB2312" w:eastAsia="仿宋_GB2312"/>
          <w:sz w:val="24"/>
        </w:rPr>
        <w:t>《安吉县2021年招聘教师报名表》，身份证、教师资格证、《就业协议书》和《毕业生推荐表》、毕业证书、免费师范生证明、优秀毕业生证书、奖学金证书及个人荣誉和获奖证书。上述材料要求提供原件和复印件，原件校验后返还本人。</w:t>
      </w:r>
    </w:p>
    <w:p>
      <w:pPr>
        <w:spacing w:line="400" w:lineRule="exact"/>
        <w:ind w:firstLine="567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（二）初审确定面试对象</w:t>
      </w:r>
    </w:p>
    <w:p>
      <w:pPr>
        <w:spacing w:line="400" w:lineRule="exact"/>
        <w:ind w:firstLine="5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10月28日</w:t>
      </w:r>
      <w:r>
        <w:rPr>
          <w:rFonts w:hint="eastAsia" w:ascii="仿宋_GB2312" w:eastAsia="仿宋_GB2312"/>
          <w:sz w:val="24"/>
        </w:rPr>
        <w:t>下午，由招聘学校进行现场初审。并在</w:t>
      </w:r>
      <w:r>
        <w:rPr>
          <w:rFonts w:hint="eastAsia" w:ascii="仿宋_GB2312" w:eastAsia="仿宋_GB2312"/>
          <w:color w:val="000000" w:themeColor="text1"/>
          <w:sz w:val="24"/>
        </w:rPr>
        <w:t>10月29日上午8:00前择优通知参加面试人员。</w:t>
      </w:r>
    </w:p>
    <w:p>
      <w:pPr>
        <w:spacing w:line="400" w:lineRule="exact"/>
        <w:ind w:firstLine="567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</w:rPr>
        <w:t>资格审查将贯穿招聘全过程，如发现资格不符或弄虚作假者取消聘用资格。</w:t>
      </w:r>
    </w:p>
    <w:p>
      <w:pPr>
        <w:spacing w:line="400" w:lineRule="exact"/>
        <w:ind w:firstLine="567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（三）面试</w:t>
      </w:r>
    </w:p>
    <w:p>
      <w:pPr>
        <w:spacing w:line="400" w:lineRule="exact"/>
        <w:ind w:firstLine="5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10月29日上午9点到指定教室参加面试。面试根据招聘岗位特点，采用面谈或试讲等形式进行（中职专业课教师还需测试专业技能），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</w:rPr>
        <w:t>经评委</w:t>
      </w:r>
      <w:r>
        <w:rPr>
          <w:rFonts w:hint="eastAsia" w:ascii="仿宋_GB2312" w:hAnsi="宋体" w:eastAsia="仿宋_GB2312" w:cs="宋体"/>
          <w:kern w:val="0"/>
          <w:sz w:val="24"/>
        </w:rPr>
        <w:t>打分评定，择优确定</w:t>
      </w:r>
      <w:r>
        <w:rPr>
          <w:rFonts w:hint="eastAsia" w:ascii="仿宋_GB2312" w:eastAsia="仿宋_GB2312"/>
          <w:sz w:val="24"/>
        </w:rPr>
        <w:t>拟录用人员，并现场直接签订就业协议书。</w:t>
      </w:r>
    </w:p>
    <w:p>
      <w:pPr>
        <w:spacing w:line="400" w:lineRule="exact"/>
        <w:ind w:firstLine="56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（四）考察和体检</w:t>
      </w:r>
    </w:p>
    <w:p>
      <w:pPr>
        <w:spacing w:line="400" w:lineRule="exact"/>
        <w:ind w:firstLine="567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由县教育局统一组织考察、体检。体检项目、标准参照《关于进一步做好公务员考试录用体检工作的通知》（人社部发〔2012〕65号）、《关于修订〈公务员录用体检通用标准（试行）〉及〈公务员录用体检操作手册（试行）〉有关内容的通知》（人社部发〔2016〕140号）等相关政策执行。体检时间地点另行通知。</w:t>
      </w:r>
    </w:p>
    <w:p>
      <w:pPr>
        <w:spacing w:line="400" w:lineRule="exact"/>
        <w:ind w:firstLine="480" w:firstLineChars="200"/>
        <w:jc w:val="left"/>
        <w:rPr>
          <w:rFonts w:ascii="黑体" w:hAnsi="宋体" w:eastAsia="黑体" w:cs="宋体"/>
          <w:color w:val="000000" w:themeColor="text1"/>
          <w:kern w:val="0"/>
          <w:sz w:val="24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24"/>
        </w:rPr>
        <w:t>四、其他事项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1、符合条件的新录用人员实行生活补贴制度，学年考核合格者每年补助5000元，学年考核优秀者每年补助15000元。招聘教师详细情况，高中教师岗位见《浙江省安吉县2021年招聘教师公告（第1号）》公告、中小学教师岗位见《浙江省安吉县2021年招聘教师公告（第2号）》相应内容。</w:t>
      </w:r>
      <w:r>
        <w:rPr>
          <w:rFonts w:hint="eastAsia" w:ascii="仿宋_GB2312" w:eastAsia="仿宋_GB2312"/>
          <w:b/>
          <w:color w:val="FF0000"/>
          <w:sz w:val="24"/>
        </w:rPr>
        <w:t>公告可关注安吉教育微信公众号、或登录安吉教育网（</w:t>
      </w:r>
      <w:r>
        <w:rPr>
          <w:rStyle w:val="6"/>
          <w:b/>
          <w:color w:val="FF0000"/>
          <w:sz w:val="24"/>
        </w:rPr>
        <w:t>http://</w:t>
      </w:r>
      <w:r>
        <w:fldChar w:fldCharType="begin"/>
      </w:r>
      <w:r>
        <w:instrText xml:space="preserve"> HYPERLINK "http://www.ajedu.com" </w:instrText>
      </w:r>
      <w:r>
        <w:fldChar w:fldCharType="separate"/>
      </w:r>
      <w:r>
        <w:rPr>
          <w:rStyle w:val="6"/>
          <w:rFonts w:hint="eastAsia"/>
          <w:b/>
          <w:color w:val="FF0000"/>
          <w:sz w:val="24"/>
        </w:rPr>
        <w:t>www.ajedu.com</w:t>
      </w:r>
      <w:r>
        <w:rPr>
          <w:rStyle w:val="6"/>
          <w:rFonts w:hint="eastAsia"/>
          <w:b/>
          <w:color w:val="FF0000"/>
          <w:sz w:val="24"/>
        </w:rPr>
        <w:fldChar w:fldCharType="end"/>
      </w:r>
      <w:r>
        <w:rPr>
          <w:rFonts w:hint="eastAsia" w:ascii="仿宋_GB2312" w:eastAsia="仿宋_GB2312"/>
          <w:b/>
          <w:color w:val="FF0000"/>
          <w:sz w:val="24"/>
        </w:rPr>
        <w:t>）、安吉县人民政府网（</w:t>
      </w:r>
      <w:r>
        <w:rPr>
          <w:rStyle w:val="6"/>
          <w:b/>
          <w:color w:val="FF0000"/>
          <w:sz w:val="24"/>
        </w:rPr>
        <w:t>http://www.anji.gov.cn/</w:t>
      </w:r>
      <w:r>
        <w:rPr>
          <w:rFonts w:hint="eastAsia" w:ascii="仿宋_GB2312" w:eastAsia="仿宋_GB2312"/>
          <w:b/>
          <w:color w:val="FF0000"/>
          <w:sz w:val="24"/>
        </w:rPr>
        <w:t>）查询。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咨询电话：0572-5188805（安吉县教育局组织人事科）。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附件：《安吉县2021年招聘教师报名表》</w:t>
      </w:r>
    </w:p>
    <w:p>
      <w:pPr>
        <w:spacing w:line="400" w:lineRule="exact"/>
        <w:ind w:firstLine="567"/>
        <w:rPr>
          <w:rFonts w:ascii="仿宋_GB2312" w:eastAsia="仿宋_GB2312"/>
          <w:color w:val="000000" w:themeColor="text1"/>
          <w:sz w:val="24"/>
        </w:rPr>
      </w:pPr>
    </w:p>
    <w:p>
      <w:pPr>
        <w:spacing w:line="400" w:lineRule="exact"/>
        <w:ind w:firstLine="6120" w:firstLineChars="2550"/>
        <w:rPr>
          <w:rFonts w:eastAsia="仿宋_GB2312"/>
          <w:color w:val="000000" w:themeColor="text1"/>
          <w:sz w:val="24"/>
        </w:rPr>
      </w:pPr>
      <w:r>
        <w:rPr>
          <w:rFonts w:hint="eastAsia" w:eastAsia="仿宋_GB2312"/>
          <w:color w:val="000000" w:themeColor="text1"/>
          <w:sz w:val="24"/>
        </w:rPr>
        <w:t>浙江省安吉县教育</w:t>
      </w:r>
      <w:r>
        <w:rPr>
          <w:rFonts w:eastAsia="仿宋_GB2312"/>
          <w:color w:val="000000" w:themeColor="text1"/>
          <w:sz w:val="24"/>
        </w:rPr>
        <w:t>局</w:t>
      </w:r>
      <w:r>
        <w:rPr>
          <w:rFonts w:hint="eastAsia" w:eastAsia="仿宋_GB2312"/>
          <w:color w:val="000000" w:themeColor="text1"/>
          <w:sz w:val="24"/>
        </w:rPr>
        <w:t xml:space="preserve">   </w:t>
      </w:r>
    </w:p>
    <w:p>
      <w:pPr>
        <w:spacing w:line="400" w:lineRule="exact"/>
        <w:ind w:firstLine="6240" w:firstLineChars="2600"/>
        <w:rPr>
          <w:rFonts w:eastAsia="仿宋_GB2312"/>
          <w:color w:val="000000" w:themeColor="text1"/>
          <w:sz w:val="24"/>
        </w:rPr>
      </w:pPr>
      <w:r>
        <w:rPr>
          <w:rFonts w:hint="eastAsia" w:eastAsia="仿宋_GB2312"/>
          <w:color w:val="000000" w:themeColor="text1"/>
          <w:sz w:val="24"/>
        </w:rPr>
        <w:t>2020年10月23日</w:t>
      </w:r>
    </w:p>
    <w:p>
      <w:pPr>
        <w:spacing w:line="360" w:lineRule="exact"/>
        <w:rPr>
          <w:color w:val="000000" w:themeColor="text1"/>
        </w:rPr>
      </w:pPr>
      <w:r>
        <w:rPr>
          <w:rFonts w:eastAsia="仿宋_GB2312"/>
          <w:color w:val="000000" w:themeColor="text1"/>
          <w:sz w:val="24"/>
        </w:rPr>
        <w:br w:type="page"/>
      </w:r>
      <w:r>
        <w:rPr>
          <w:rFonts w:hint="eastAsia" w:ascii="仿宋_GB2312" w:eastAsia="仿宋_GB2312"/>
          <w:color w:val="000000" w:themeColor="text1"/>
          <w:sz w:val="30"/>
          <w:szCs w:val="21"/>
        </w:rPr>
        <w:t>附件：</w:t>
      </w:r>
    </w:p>
    <w:p>
      <w:pPr>
        <w:spacing w:line="360" w:lineRule="exact"/>
        <w:jc w:val="center"/>
        <w:rPr>
          <w:rFonts w:eastAsia="华文中宋"/>
          <w:b/>
          <w:bCs/>
          <w:color w:val="000000" w:themeColor="text1"/>
          <w:sz w:val="36"/>
        </w:rPr>
      </w:pPr>
    </w:p>
    <w:p>
      <w:pPr>
        <w:spacing w:line="360" w:lineRule="exact"/>
        <w:jc w:val="center"/>
        <w:rPr>
          <w:rFonts w:eastAsia="华文中宋"/>
          <w:b/>
          <w:bCs/>
          <w:color w:val="000000" w:themeColor="text1"/>
          <w:sz w:val="36"/>
        </w:rPr>
      </w:pPr>
      <w:r>
        <w:rPr>
          <w:rFonts w:hint="eastAsia" w:eastAsia="华文中宋"/>
          <w:b/>
          <w:bCs/>
          <w:color w:val="000000" w:themeColor="text1"/>
          <w:sz w:val="36"/>
        </w:rPr>
        <w:t>安吉县2021年招聘教师报名表</w:t>
      </w:r>
    </w:p>
    <w:tbl>
      <w:tblPr>
        <w:tblStyle w:val="7"/>
        <w:tblpPr w:leftFromText="180" w:rightFromText="180" w:vertAnchor="text" w:horzAnchor="margin" w:tblpY="308"/>
        <w:tblOverlap w:val="never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电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子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( 1寸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是否双一流高校/学科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本科是否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0" w:right="-139" w:rightChars="-66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所学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0" w:right="-139" w:rightChars="-66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教师资格证种类/学科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67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报考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ind w:firstLine="40" w:firstLineChars="17"/>
              <w:jc w:val="left"/>
              <w:rPr>
                <w:color w:val="000000" w:themeColor="text1"/>
                <w:sz w:val="24"/>
                <w:u w:val="single"/>
              </w:rPr>
            </w:pPr>
            <w:r>
              <w:rPr>
                <w:rFonts w:hint="eastAsia"/>
                <w:color w:val="000000" w:themeColor="text1"/>
                <w:sz w:val="24"/>
              </w:rPr>
              <w:t>学校：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color w:val="000000" w:themeColor="text1"/>
                <w:sz w:val="24"/>
              </w:rPr>
              <w:t xml:space="preserve">    学科：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              </w:t>
            </w:r>
          </w:p>
          <w:p>
            <w:pPr>
              <w:spacing w:line="360" w:lineRule="exact"/>
              <w:ind w:firstLine="40" w:firstLineChars="17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是否同意调配  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 xml:space="preserve">是 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（请从初中开始填）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是否校(省)优秀毕业生：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 xml:space="preserve">是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否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</w:p>
          <w:p>
            <w:pPr>
              <w:spacing w:line="360" w:lineRule="exact"/>
              <w:ind w:firstLine="1995" w:firstLineChars="950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级别：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取得时间：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</w:t>
            </w: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是否获得校级二等及以上奖学金：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 xml:space="preserve">是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</w:rPr>
              <w:t>否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</w:p>
          <w:p>
            <w:pPr>
              <w:spacing w:line="360" w:lineRule="exact"/>
              <w:ind w:firstLine="1890" w:firstLineChars="9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级别：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取得时间：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</w:t>
            </w: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以上所填信息真实准确，无任何虚假信息，如有虚假信息，同意放弃报名资格。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承诺人（或委托报名人）：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</w:t>
            </w:r>
          </w:p>
          <w:p>
            <w:pPr>
              <w:spacing w:line="360" w:lineRule="exact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DF"/>
    <w:rsid w:val="00007F90"/>
    <w:rsid w:val="000121EB"/>
    <w:rsid w:val="00054A85"/>
    <w:rsid w:val="0007317E"/>
    <w:rsid w:val="000A2BCA"/>
    <w:rsid w:val="000B6CDF"/>
    <w:rsid w:val="000C54C8"/>
    <w:rsid w:val="000D0A21"/>
    <w:rsid w:val="000D45DB"/>
    <w:rsid w:val="000F0E58"/>
    <w:rsid w:val="0011124B"/>
    <w:rsid w:val="00137DFB"/>
    <w:rsid w:val="00150446"/>
    <w:rsid w:val="001701CF"/>
    <w:rsid w:val="00185C25"/>
    <w:rsid w:val="00194DA7"/>
    <w:rsid w:val="001D00EF"/>
    <w:rsid w:val="001F5165"/>
    <w:rsid w:val="00205B99"/>
    <w:rsid w:val="002228A5"/>
    <w:rsid w:val="002244E1"/>
    <w:rsid w:val="00243ADE"/>
    <w:rsid w:val="00263992"/>
    <w:rsid w:val="00270049"/>
    <w:rsid w:val="00274B58"/>
    <w:rsid w:val="0027798C"/>
    <w:rsid w:val="00286B03"/>
    <w:rsid w:val="002A4C8C"/>
    <w:rsid w:val="002E0B10"/>
    <w:rsid w:val="002F7F7A"/>
    <w:rsid w:val="00323A62"/>
    <w:rsid w:val="00327ABD"/>
    <w:rsid w:val="00343656"/>
    <w:rsid w:val="003566B6"/>
    <w:rsid w:val="00373D1B"/>
    <w:rsid w:val="0037700B"/>
    <w:rsid w:val="003A357A"/>
    <w:rsid w:val="003D68B1"/>
    <w:rsid w:val="00423ABA"/>
    <w:rsid w:val="004A28FD"/>
    <w:rsid w:val="004B400D"/>
    <w:rsid w:val="004E16E9"/>
    <w:rsid w:val="004F5FCB"/>
    <w:rsid w:val="00511626"/>
    <w:rsid w:val="00525782"/>
    <w:rsid w:val="0057526A"/>
    <w:rsid w:val="005852ED"/>
    <w:rsid w:val="005B4C99"/>
    <w:rsid w:val="005C7E50"/>
    <w:rsid w:val="00603C72"/>
    <w:rsid w:val="006107B6"/>
    <w:rsid w:val="0061131D"/>
    <w:rsid w:val="00646E24"/>
    <w:rsid w:val="0065641F"/>
    <w:rsid w:val="006732F1"/>
    <w:rsid w:val="00691958"/>
    <w:rsid w:val="006C0DA4"/>
    <w:rsid w:val="006D0E94"/>
    <w:rsid w:val="00715632"/>
    <w:rsid w:val="0074403E"/>
    <w:rsid w:val="00745AAC"/>
    <w:rsid w:val="00761A41"/>
    <w:rsid w:val="00762D71"/>
    <w:rsid w:val="0076378F"/>
    <w:rsid w:val="00791584"/>
    <w:rsid w:val="007B28CF"/>
    <w:rsid w:val="007C022D"/>
    <w:rsid w:val="00866F36"/>
    <w:rsid w:val="008B0D82"/>
    <w:rsid w:val="008F0552"/>
    <w:rsid w:val="009252F7"/>
    <w:rsid w:val="009376B0"/>
    <w:rsid w:val="0095583F"/>
    <w:rsid w:val="00966349"/>
    <w:rsid w:val="009716A1"/>
    <w:rsid w:val="009D7886"/>
    <w:rsid w:val="00A024A5"/>
    <w:rsid w:val="00A064E6"/>
    <w:rsid w:val="00A32569"/>
    <w:rsid w:val="00A34BB3"/>
    <w:rsid w:val="00A35DDD"/>
    <w:rsid w:val="00A7529B"/>
    <w:rsid w:val="00A8102B"/>
    <w:rsid w:val="00A85379"/>
    <w:rsid w:val="00A85815"/>
    <w:rsid w:val="00AF3717"/>
    <w:rsid w:val="00AF74D8"/>
    <w:rsid w:val="00B360BB"/>
    <w:rsid w:val="00B42193"/>
    <w:rsid w:val="00B44805"/>
    <w:rsid w:val="00B636B3"/>
    <w:rsid w:val="00B90878"/>
    <w:rsid w:val="00BB0EDF"/>
    <w:rsid w:val="00C039F0"/>
    <w:rsid w:val="00C10D8D"/>
    <w:rsid w:val="00C5663B"/>
    <w:rsid w:val="00C72FC3"/>
    <w:rsid w:val="00C861FB"/>
    <w:rsid w:val="00C95CB4"/>
    <w:rsid w:val="00CB3BD5"/>
    <w:rsid w:val="00CE008F"/>
    <w:rsid w:val="00CF1A13"/>
    <w:rsid w:val="00CF418A"/>
    <w:rsid w:val="00CF6D7B"/>
    <w:rsid w:val="00D62154"/>
    <w:rsid w:val="00D63BB4"/>
    <w:rsid w:val="00DC7418"/>
    <w:rsid w:val="00DE6943"/>
    <w:rsid w:val="00DF0984"/>
    <w:rsid w:val="00E061AD"/>
    <w:rsid w:val="00E17189"/>
    <w:rsid w:val="00E37A56"/>
    <w:rsid w:val="00E47D66"/>
    <w:rsid w:val="00E731DB"/>
    <w:rsid w:val="00E81520"/>
    <w:rsid w:val="00E8168A"/>
    <w:rsid w:val="00EA0DA5"/>
    <w:rsid w:val="00EA74CF"/>
    <w:rsid w:val="00EC2134"/>
    <w:rsid w:val="00EE6997"/>
    <w:rsid w:val="00F222DB"/>
    <w:rsid w:val="00F23FFA"/>
    <w:rsid w:val="00F458F8"/>
    <w:rsid w:val="00F547C2"/>
    <w:rsid w:val="00F67225"/>
    <w:rsid w:val="00F82451"/>
    <w:rsid w:val="1B94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 w:themeColor="followedHyperlink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549</Words>
  <Characters>3134</Characters>
  <Lines>26</Lines>
  <Paragraphs>7</Paragraphs>
  <TotalTime>268</TotalTime>
  <ScaleCrop>false</ScaleCrop>
  <LinksUpToDate>false</LinksUpToDate>
  <CharactersWithSpaces>3676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2020-10-12T01:14:00Z</dcterms:created>
  <dc:creator>Administrator</dc:creator>
  <cp:lastModifiedBy>Administrator</cp:lastModifiedBy>
  <cp:lastPrinted>2020-10-19T08:22:00Z</cp:lastPrinted>
  <dcterms:modified xsi:type="dcterms:W3CDTF">2020-10-24T02:35:06Z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