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潍坊高新区2020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年校园招聘事业编制教师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潍坊国家高新技术产业</w:t>
      </w:r>
      <w:bookmarkStart w:id="0" w:name="_GoBack"/>
      <w:bookmarkEnd w:id="0"/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开发区设立于1991年，面积123平方公里，人口33万，是山东省和潍坊市重点打造的高新技术产业引领区。近年来，潍坊高新区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大力实施教育优先发展战略，全力打造教育国际化发展先行区、信息化发展示范区、特色化发展引领区、办学质量高位均衡区，坚持高起点规划、高标准投入、高品质配备，全方位构建“一校一品牌、一师一特色”的良好教育生态，一批现代化学校落地投用，全区骨干教师占比、名师名校长占比居全市首位，教育已成为高新区乃至全市打造一流营商环境的重要支撑。目前，高新区紧盯教育未来发展方向，以承办第六届中国未来学校大会为契机，全面推进“未来教育学校群”建设，开启教育发展3.0时代，全区教育事业呈现出向高、向新、向未来的崭新样态。根据教育发展需要，决定面向国内重点高校招聘部分事业编制教师，现将有关事项公告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一、招聘计划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招聘初中、小学学段事业编制教师30名。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二、招聘范围和条件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宋体" w:eastAsia="楷体_GB2312" w:cs="楷体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（一）招聘范围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105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1.国家“双一流”建设高校及建设学科2021年应届毕业生；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2.教育部直属师范高校2021年应届毕业生。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105" w:right="0" w:firstLine="61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定向培养生、在职培养生、委托培养生及网络学院、成人教育学院、独立学院毕业生不列入招聘范围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（二）招聘条件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1.具有中华人民共和国国籍，拥护中国共产党的领导，遵守宪法和法律；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2.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身体健康，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热爱教育事业，有良好的道德品行和职业素养；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3.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符合招聘岗位要求的其他资格条件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（见附件1）。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有下列情形之一的，不得报考：曾受过刑事处罚的；尚未解除党纪政务处分的；涉嫌违纪违法正在接受有关机关审查尚未作出结论的；在各级公务员、事业单位招考（聘）中被认定有舞弊等严重违反纪律行为的；在读全日制高校非应届毕业生（不能用已取得的学历学位作为条件报考）；按规定其他不能报考的情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三、招聘流程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（一）宣传报名。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本次招聘采用线上宣传、网上报名、现场宣讲的方式进行。自本公告发布之日起至2020年11月12日接受报名，应聘人员登录报名网站（http://112.253.22.93:8198），按要求填写个人相关信息，上传本人近期正面免冠数码照片〔分辨率为160像素（高）×120像素（宽），文件类型为JPG，不超过20KB，照片务必清晰〕，每人限报一个学科。网上报名期间同步进行资格初审，初审通过的可打印报名登记表（见附件2）。应聘人员在报考期间的表现，将作为政审考察的重要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潍坊高新区招聘工作领导小组办公室将在北京师范大学、陕西师范大学、南京师范大学、东北师范大学组织现场宣讲（时间、地点另行通知），宣讲期间接受现场报名。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二）考试。考试采取专业化测试的方式，分综合素质测试、笔试和面试三个环节，其中综合素质测试根据报名情况在各宣讲高校现场组织，笔试和面试在潍坊高新区统一进行。综合素质测试前，区招聘工作领导小组办公室将对应聘人员进行现场资格审查（有关要求见附件3）。根据新冠肺炎疫情防控形势，现场宣讲及考试等相关事宜可视情况进行调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1.综合素质测试。综合素质测试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一般采取试讲、答辩等方式，主要考查应聘人员从事教师工作应具备的专业知识、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教学能力、综合素质及在校期间学习成绩等方面情况。综合素质测试结束后，根据实际考试人数及测试成绩，由评委组合议确定合格分数线，达到合格分数线的进入笔试范围。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2.笔试。笔试主要考察公共基础知识、教育教学综合知识和专业知识等方面内容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，笔试划定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合格分数线，达到合格分数线的进入面试范围。笔试收取考务费40元。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3.面试。面试采取试讲、说课等方式，进一步考查应聘人员的专业素质、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授课能力、教学潜力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等方面情况，面试成绩为考试最终成绩。面试环节，如经评委组合议认定，应聘人员综合素质不能满足岗位要求的，可根据潍坊高新区教育教学实际需求，对招聘计划进行核减。面试收取考务费70元。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全日制博士研究生应聘的，经资格审查合格后，可直接通过试讲、面谈交流等方式确定考察人选。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三）体检考察。按照招聘计划，根据应聘人员考试最终成绩，由高分到低分按1:1的比例确定进入体检、考察范围人员。体检在县级以上综合性医院进行，体检标准和项目参照《关于修订〈公务员录用体检通用标准（试行）〉及〈公务员录用体检操作手册（试行）〉有关内容的通知》（人社部发〔2016〕140号）执行。对按规定需要复检的，不得在原体检医院进行，复检只能进行1次，结果以复检结论为准。应聘人员未按规定时间、地点参加体检的，视为自动放弃。体检合格的进入考察环节，侧重考察应聘人员在校期间思想政治、道德品行、学业表现、遵章守纪等方面情况，并对应聘人员报考资格进行复审；体检或考察不合格的，取消聘用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（四）聘用程序。经考试、体检、考察合格者，确定为拟聘用人员，公示7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个工作日。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公示期满，对没有问题或者反映问题不影响聘用的，签订就业协议书，待拟聘用人员毕业后，按程序办理事业单位人员聘用手续。聘用人员按规定实行试用期，初次就业的，试用期为1年，非初次就业的，试用期为6个月。试用期满考核合格的，予以正式聘用；考核不合格的，取消聘用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四、其他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有关考试、体检、考察、公示等相关事宜，将通过报名网站适时发布。应聘人员在报考期间，应仔细阅读本招聘公告及附件，保持通讯畅通，因本人原因错过重要信息而影响考试和聘用的，由应聘人员承担相应后果。对违反公开招聘纪律的应聘人员，按照《事业单位公开招聘违纪违规行为处理规定》进行处理，并将违纪违规行为记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潍坊高新区考试聘用诚信档案。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本次招聘不指定考试辅导用书，不授权或委托任何机构举办考试培训班，不出具任何与考试培训班相关的证明材料。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本公告由潍坊高新区招聘工作领导小组办公室负责解释。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咨询电话：0536—8675015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-15"/>
          <w:sz w:val="31"/>
          <w:szCs w:val="31"/>
          <w:bdr w:val="none" w:color="auto" w:sz="0" w:space="0"/>
        </w:rPr>
        <w:t>1.潍坊高新区2020年校园招聘事业编制教师岗位汇总表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-15"/>
          <w:sz w:val="31"/>
          <w:szCs w:val="31"/>
          <w:bdr w:val="none" w:color="auto" w:sz="0" w:space="0"/>
        </w:rPr>
        <w:t>  2.潍坊高新区2020年校园招聘事业编制教师报名登记表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-15"/>
          <w:sz w:val="31"/>
          <w:szCs w:val="31"/>
          <w:bdr w:val="none" w:color="auto" w:sz="0" w:space="0"/>
        </w:rPr>
        <w:t>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3.现场资格审查材料清单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潍坊高新区招聘工作领导小组办公室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2020年10月21日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潍坊高新区2020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年校园招聘事业编制教师岗位汇总表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29"/>
        <w:gridCol w:w="471"/>
        <w:gridCol w:w="911"/>
        <w:gridCol w:w="803"/>
        <w:gridCol w:w="538"/>
        <w:gridCol w:w="2053"/>
        <w:gridCol w:w="2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 段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 科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计划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 历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 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 龄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 业 要 求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初中或小学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4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大学及以上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2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7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30周岁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以下</w:t>
            </w:r>
          </w:p>
        </w:tc>
        <w:tc>
          <w:tcPr>
            <w:tcW w:w="32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05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应聘人员所学课程50%以上与报考学科相同或相近。</w:t>
            </w:r>
          </w:p>
        </w:tc>
        <w:tc>
          <w:tcPr>
            <w:tcW w:w="3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 1.取得相应层次的教师资格证书；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195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2.语文学科普通话水平须达到二级甲等及以上，其他学科须达到二级乙等及以上。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: 1.30周岁以下指1990年10月1日以后出生；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2.暂未取得教师资格证的，可按照人力资源和社会保障部、教育部等7部委《关于应对新冠肺炎疫情影响实施部分职业资格“先上岗、再考证”阶段性措施的通知》（人社部发〔2020〕24号）等有关规定执行。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both"/>
        <w:rPr>
          <w:rFonts w:ascii="Cambria" w:hAnsi="Cambria" w:eastAsia="Cambria" w:cs="Cambria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潍坊高新区2020年校园招聘事业编制教师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报名登记表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报考学段：                                   报考学科：         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752"/>
        <w:gridCol w:w="357"/>
        <w:gridCol w:w="564"/>
        <w:gridCol w:w="602"/>
        <w:gridCol w:w="692"/>
        <w:gridCol w:w="430"/>
        <w:gridCol w:w="52"/>
        <w:gridCol w:w="491"/>
        <w:gridCol w:w="510"/>
        <w:gridCol w:w="1244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   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    别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（2寸照片）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   族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入党时间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籍   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 生 地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现居住地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教师资格证学科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教师资格证层次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普通话水平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全日制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毕业院校及专业</w:t>
            </w:r>
          </w:p>
        </w:tc>
        <w:tc>
          <w:tcPr>
            <w:tcW w:w="39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身份证号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联系方式</w:t>
            </w:r>
          </w:p>
        </w:tc>
        <w:tc>
          <w:tcPr>
            <w:tcW w:w="4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1、                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  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  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（从高中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填起）</w:t>
            </w:r>
          </w:p>
        </w:tc>
        <w:tc>
          <w:tcPr>
            <w:tcW w:w="841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所学主要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课程名称</w:t>
            </w:r>
          </w:p>
        </w:tc>
        <w:tc>
          <w:tcPr>
            <w:tcW w:w="841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在校期间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荣誉奖励</w:t>
            </w:r>
          </w:p>
        </w:tc>
        <w:tc>
          <w:tcPr>
            <w:tcW w:w="841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家庭成员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及主要社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会关系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称 谓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本人诚信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承    诺</w:t>
            </w:r>
          </w:p>
        </w:tc>
        <w:tc>
          <w:tcPr>
            <w:tcW w:w="841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本人郑重承诺：以上所填写的信息及证明材料完全属实，对因提供有关信息、证件不实造成的后果，本人自愿承担相应的责任。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480" w:firstLine="84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承诺人签字：                                  2020年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5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3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4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1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4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3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现场资格审查材料清单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应聘人员携带以下材料及证件进行现场资格审查：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1.《报名登记表》一式两份。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2.身份证、普通话证、教师资格证原件和复印件。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3.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在校期间考试成绩单、就业推荐表原件和复印件（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须在规定时间前取得毕业证书和学位证书，本科生、硕士研究生须在2021年7月31日前，博士研究生须在2021年12月31日前）。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逾期未取得报考要求相关证件的，取消聘用。资格审查贯穿招聘工作全过程，发现不符合招聘条件或弄虚作假等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行为的，取消聘用资格。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F662E"/>
    <w:rsid w:val="349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2020-10-26T12:05:00Z</dcterms:created>
  <dc:creator>Administrator</dc:creator>
  <cp:lastModifiedBy>Administrator</cp:lastModifiedBy>
  <dcterms:modified xsi:type="dcterms:W3CDTF">2020-10-26T15:39:37Z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