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0"/>
        <w:jc w:val="center"/>
        <w:rPr>
          <w:color w:val="3D3D3D"/>
        </w:rPr>
      </w:pPr>
      <w:r>
        <w:rPr>
          <w:rFonts w:ascii="Arial" w:hAnsi="Arial" w:cs="Arial"/>
          <w:color w:val="3D3D3D"/>
          <w:sz w:val="24"/>
          <w:szCs w:val="24"/>
          <w:bdr w:val="none" w:color="auto" w:sz="0" w:space="0"/>
        </w:rPr>
        <w:t>西洞庭管理区公开</w:t>
      </w:r>
      <w:bookmarkStart w:id="0" w:name="_GoBack"/>
      <w:bookmarkEnd w:id="0"/>
      <w:r>
        <w:rPr>
          <w:rFonts w:ascii="Arial" w:hAnsi="Arial" w:cs="Arial"/>
          <w:color w:val="3D3D3D"/>
          <w:sz w:val="24"/>
          <w:szCs w:val="24"/>
          <w:bdr w:val="none" w:color="auto" w:sz="0" w:space="0"/>
        </w:rPr>
        <w:t>招聘教师岗位及数量表</w:t>
      </w:r>
    </w:p>
    <w:tbl>
      <w:tblPr>
        <w:tblW w:w="49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1062"/>
        <w:gridCol w:w="1008"/>
        <w:gridCol w:w="426"/>
        <w:gridCol w:w="671"/>
        <w:gridCol w:w="997"/>
        <w:gridCol w:w="240"/>
        <w:gridCol w:w="263"/>
        <w:gridCol w:w="613"/>
        <w:gridCol w:w="287"/>
        <w:gridCol w:w="321"/>
        <w:gridCol w:w="17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8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招聘单位</w:t>
            </w:r>
          </w:p>
        </w:tc>
        <w:tc>
          <w:tcPr>
            <w:tcW w:w="250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招聘岗位</w:t>
            </w:r>
          </w:p>
        </w:tc>
        <w:tc>
          <w:tcPr>
            <w:tcW w:w="5010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招聘岗位资格条件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单位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单位情况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岗位名称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计划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 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备注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专业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性别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民族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 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 </w:t>
            </w:r>
          </w:p>
        </w:tc>
        <w:tc>
          <w:tcPr>
            <w:tcW w:w="34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学位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名称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简      介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80" w:type="dxa"/>
            <w:vMerge w:val="restart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西洞庭一中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正科级全额拨款事业单位，归区教育局管理，主要负责全区中学教育工作。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初中数学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数学类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不限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不限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35岁及以下（具有相应学科职称者年龄可放宽至40岁）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及以上</w:t>
            </w:r>
          </w:p>
        </w:tc>
        <w:tc>
          <w:tcPr>
            <w:tcW w:w="3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学士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1. 初中岗位要求具有初级中学及以上相应学科教师资格证，高中岗位要求具有高级中学及以上相应学科教师资格证；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2. 2020届高校毕业生，暂未取得教师资格证者，须在2021年7月31日前取得，否则解除聘用合同。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初中政治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政治学类</w:t>
            </w: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初中英语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外国语言文学类（英语方向）</w:t>
            </w: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初中物理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物理学类</w:t>
            </w: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初中生物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应届毕业生岗位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生物学类</w:t>
            </w: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高中语文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中国语言文学类</w:t>
            </w: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高中历史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历史学类</w:t>
            </w: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高中物理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物理学类</w:t>
            </w: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  <w:jc w:val="center"/>
        </w:trPr>
        <w:tc>
          <w:tcPr>
            <w:tcW w:w="9405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说明：1.35岁及以下是指1985年7月1日及以后出生，以此类推。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2.岗位表备注为“应届毕业生岗位”的限应届高校毕业生（含2018、2019届未落实工作单位的高校毕业生）报考。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rPr>
                <w:color w:val="3D3D3D"/>
              </w:rPr>
            </w:pPr>
            <w:r>
              <w:rPr>
                <w:rFonts w:hint="default" w:ascii="Arial" w:hAnsi="Arial" w:cs="Arial"/>
                <w:color w:val="3D3D3D"/>
                <w:sz w:val="21"/>
                <w:szCs w:val="21"/>
              </w:rPr>
              <w:t>3.专业名称参考《2020湖南省考试录用公务员专业指导目录》。 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30BBA"/>
    <w:rsid w:val="0E53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customStyle="1" w:styleId="13">
    <w:name w:val="name"/>
    <w:basedOn w:val="4"/>
    <w:uiPriority w:val="0"/>
    <w:rPr>
      <w:b/>
      <w:color w:val="CC2A1E"/>
      <w:sz w:val="18"/>
      <w:szCs w:val="18"/>
    </w:rPr>
  </w:style>
  <w:style w:type="character" w:customStyle="1" w:styleId="14">
    <w:name w:val="hover23"/>
    <w:basedOn w:val="4"/>
    <w:uiPriority w:val="0"/>
    <w:rPr>
      <w:color w:val="BF0101"/>
      <w:u w:val="none"/>
      <w:bdr w:val="single" w:color="C60001" w:sz="6" w:space="0"/>
    </w:rPr>
  </w:style>
  <w:style w:type="character" w:customStyle="1" w:styleId="15">
    <w:name w:val="layui-this"/>
    <w:basedOn w:val="4"/>
    <w:uiPriority w:val="0"/>
    <w:rPr>
      <w:bdr w:val="single" w:color="EEEEEE" w:sz="6" w:space="0"/>
      <w:shd w:val="clear" w:fill="FFFFFF"/>
    </w:rPr>
  </w:style>
  <w:style w:type="character" w:customStyle="1" w:styleId="16">
    <w:name w:val="first-child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2020-11-07T12:26:00Z</dcterms:created>
  <dc:creator>Administrator</dc:creator>
  <cp:lastModifiedBy>Administrator</cp:lastModifiedBy>
  <dcterms:modified xsi:type="dcterms:W3CDTF">2020-11-07T12:33:23Z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