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jc w:val="center"/>
        <w:tblCellMar>
          <w:left w:w="0" w:type="dxa"/>
          <w:right w:w="0" w:type="dxa"/>
        </w:tblCellMar>
        <w:tblLook w:val="04A0"/>
      </w:tblPr>
      <w:tblGrid>
        <w:gridCol w:w="735"/>
        <w:gridCol w:w="450"/>
        <w:gridCol w:w="315"/>
        <w:gridCol w:w="1980"/>
        <w:gridCol w:w="1590"/>
        <w:gridCol w:w="645"/>
        <w:gridCol w:w="3105"/>
      </w:tblGrid>
      <w:tr w:rsidR="00E3324A" w:rsidRPr="00E3324A" w:rsidTr="00E3324A">
        <w:trPr>
          <w:trHeight w:val="345"/>
          <w:jc w:val="center"/>
        </w:trPr>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hint="eastAsia"/>
                <w:color w:val="686868"/>
                <w:sz w:val="24"/>
                <w:szCs w:val="24"/>
              </w:rPr>
            </w:pPr>
            <w:r w:rsidRPr="00E3324A">
              <w:rPr>
                <w:rFonts w:ascii="微软雅黑" w:hAnsi="微软雅黑" w:cs="宋体" w:hint="eastAsia"/>
                <w:color w:val="686868"/>
                <w:sz w:val="24"/>
                <w:szCs w:val="24"/>
              </w:rPr>
              <w:t>招聘</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岗位</w:t>
            </w:r>
          </w:p>
        </w:tc>
        <w:tc>
          <w:tcPr>
            <w:tcW w:w="450" w:type="dxa"/>
            <w:tcBorders>
              <w:top w:val="single" w:sz="6" w:space="0" w:color="000000"/>
              <w:left w:val="nil"/>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岗位类别</w:t>
            </w:r>
          </w:p>
        </w:tc>
        <w:tc>
          <w:tcPr>
            <w:tcW w:w="315" w:type="dxa"/>
            <w:tcBorders>
              <w:top w:val="single" w:sz="6" w:space="0" w:color="000000"/>
              <w:left w:val="nil"/>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人数</w:t>
            </w:r>
          </w:p>
        </w:tc>
        <w:tc>
          <w:tcPr>
            <w:tcW w:w="1980" w:type="dxa"/>
            <w:tcBorders>
              <w:top w:val="single" w:sz="6" w:space="0" w:color="000000"/>
              <w:left w:val="nil"/>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岗位</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职责</w:t>
            </w:r>
          </w:p>
        </w:tc>
        <w:tc>
          <w:tcPr>
            <w:tcW w:w="1590" w:type="dxa"/>
            <w:tcBorders>
              <w:top w:val="single" w:sz="6" w:space="0" w:color="000000"/>
              <w:left w:val="nil"/>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招聘专业及</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学历（学位）要求</w:t>
            </w:r>
          </w:p>
        </w:tc>
        <w:tc>
          <w:tcPr>
            <w:tcW w:w="645" w:type="dxa"/>
            <w:tcBorders>
              <w:top w:val="single" w:sz="6" w:space="0" w:color="000000"/>
              <w:left w:val="nil"/>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招聘</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范围</w:t>
            </w:r>
          </w:p>
        </w:tc>
        <w:tc>
          <w:tcPr>
            <w:tcW w:w="3105" w:type="dxa"/>
            <w:tcBorders>
              <w:top w:val="single" w:sz="6" w:space="0" w:color="000000"/>
              <w:left w:val="nil"/>
              <w:bottom w:val="single" w:sz="6" w:space="0" w:color="000000"/>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其他资格条件</w:t>
            </w:r>
          </w:p>
        </w:tc>
      </w:tr>
      <w:tr w:rsidR="00E3324A" w:rsidRPr="00E3324A" w:rsidTr="00E3324A">
        <w:trPr>
          <w:trHeight w:val="525"/>
          <w:jc w:val="center"/>
        </w:trPr>
        <w:tc>
          <w:tcPr>
            <w:tcW w:w="735" w:type="dxa"/>
            <w:tcBorders>
              <w:top w:val="nil"/>
              <w:left w:val="single" w:sz="6" w:space="0" w:color="000000"/>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教学1</w:t>
            </w:r>
          </w:p>
        </w:tc>
        <w:tc>
          <w:tcPr>
            <w:tcW w:w="45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专技岗位</w:t>
            </w:r>
          </w:p>
        </w:tc>
        <w:tc>
          <w:tcPr>
            <w:tcW w:w="31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1</w:t>
            </w:r>
          </w:p>
        </w:tc>
        <w:tc>
          <w:tcPr>
            <w:tcW w:w="198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从事体育部体育教学（排球方向）工作</w:t>
            </w:r>
          </w:p>
        </w:tc>
        <w:tc>
          <w:tcPr>
            <w:tcW w:w="159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研究生为体育教学或体育教育训练学专业（040303），本科为体育教育专业（040201），本硕皆为排球方向，需提供主修课程证明；</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研究生学历、硕士及以上学位</w:t>
            </w:r>
          </w:p>
        </w:tc>
        <w:tc>
          <w:tcPr>
            <w:tcW w:w="64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全国</w:t>
            </w:r>
          </w:p>
        </w:tc>
        <w:tc>
          <w:tcPr>
            <w:tcW w:w="310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拥有国家二级及以上运动员证书、近5年专项运动成绩在可授予运动员等级称号的综合性运动会或单项锦标赛中进入前6名，且符合下列条件之一：1、2021年普通高校应届毕业生2、已取得学历学位的历届生，年龄30周岁以下。</w:t>
            </w:r>
          </w:p>
        </w:tc>
      </w:tr>
      <w:tr w:rsidR="00E3324A" w:rsidRPr="00E3324A" w:rsidTr="00E3324A">
        <w:trPr>
          <w:trHeight w:val="525"/>
          <w:jc w:val="center"/>
        </w:trPr>
        <w:tc>
          <w:tcPr>
            <w:tcW w:w="735" w:type="dxa"/>
            <w:tcBorders>
              <w:top w:val="nil"/>
              <w:left w:val="single" w:sz="6" w:space="0" w:color="000000"/>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教学2</w:t>
            </w:r>
          </w:p>
        </w:tc>
        <w:tc>
          <w:tcPr>
            <w:tcW w:w="45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专技岗位</w:t>
            </w:r>
          </w:p>
        </w:tc>
        <w:tc>
          <w:tcPr>
            <w:tcW w:w="31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1</w:t>
            </w:r>
          </w:p>
        </w:tc>
        <w:tc>
          <w:tcPr>
            <w:tcW w:w="198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从事体育部体育教学（游泳方向）工作</w:t>
            </w:r>
          </w:p>
        </w:tc>
        <w:tc>
          <w:tcPr>
            <w:tcW w:w="159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研究生为体育教学或体育教育训练学专业（040303），本科为体育教育专业（040201），本硕皆为游泳方向，需提供主修课程证明；</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研究生学历、硕士及以上学位</w:t>
            </w:r>
          </w:p>
        </w:tc>
        <w:tc>
          <w:tcPr>
            <w:tcW w:w="64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全国</w:t>
            </w:r>
          </w:p>
        </w:tc>
        <w:tc>
          <w:tcPr>
            <w:tcW w:w="310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拥有国家二级及以上运动员证书、近5年专项运动成绩在可授予运动员等级称号的综合性运动会或单项锦标赛中进入前6名，且符合下列条件之一：1、2021年普通高校应届毕业生2、已取得学历学位历届生，年龄30周岁以下。</w:t>
            </w:r>
          </w:p>
        </w:tc>
      </w:tr>
      <w:tr w:rsidR="00E3324A" w:rsidRPr="00E3324A" w:rsidTr="00E3324A">
        <w:trPr>
          <w:trHeight w:val="525"/>
          <w:jc w:val="center"/>
        </w:trPr>
        <w:tc>
          <w:tcPr>
            <w:tcW w:w="735" w:type="dxa"/>
            <w:tcBorders>
              <w:top w:val="nil"/>
              <w:left w:val="single" w:sz="6" w:space="0" w:color="000000"/>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教学3</w:t>
            </w:r>
          </w:p>
        </w:tc>
        <w:tc>
          <w:tcPr>
            <w:tcW w:w="45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专</w:t>
            </w:r>
            <w:r w:rsidRPr="00E3324A">
              <w:rPr>
                <w:rFonts w:ascii="微软雅黑" w:hAnsi="微软雅黑" w:cs="宋体" w:hint="eastAsia"/>
                <w:color w:val="686868"/>
                <w:sz w:val="24"/>
                <w:szCs w:val="24"/>
              </w:rPr>
              <w:lastRenderedPageBreak/>
              <w:t>技岗位</w:t>
            </w:r>
          </w:p>
        </w:tc>
        <w:tc>
          <w:tcPr>
            <w:tcW w:w="31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lastRenderedPageBreak/>
              <w:t>1</w:t>
            </w:r>
          </w:p>
        </w:tc>
        <w:tc>
          <w:tcPr>
            <w:tcW w:w="198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从事体育部体育教</w:t>
            </w:r>
            <w:r w:rsidRPr="00E3324A">
              <w:rPr>
                <w:rFonts w:ascii="微软雅黑" w:hAnsi="微软雅黑" w:cs="宋体" w:hint="eastAsia"/>
                <w:color w:val="686868"/>
                <w:sz w:val="24"/>
                <w:szCs w:val="24"/>
              </w:rPr>
              <w:lastRenderedPageBreak/>
              <w:t>学（田径方向）工作</w:t>
            </w:r>
          </w:p>
        </w:tc>
        <w:tc>
          <w:tcPr>
            <w:tcW w:w="1590"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lastRenderedPageBreak/>
              <w:t>研究生为体育</w:t>
            </w:r>
            <w:r w:rsidRPr="00E3324A">
              <w:rPr>
                <w:rFonts w:ascii="微软雅黑" w:hAnsi="微软雅黑" w:cs="宋体" w:hint="eastAsia"/>
                <w:color w:val="686868"/>
                <w:sz w:val="24"/>
                <w:szCs w:val="24"/>
              </w:rPr>
              <w:lastRenderedPageBreak/>
              <w:t>教学或体育教育训练学专业（040303），本科为体育教育专业（040201），本硕皆为田径方向，需提供主修课程证明；</w:t>
            </w:r>
          </w:p>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研究生学历、硕士及以上学位</w:t>
            </w:r>
          </w:p>
        </w:tc>
        <w:tc>
          <w:tcPr>
            <w:tcW w:w="64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lastRenderedPageBreak/>
              <w:t>全国</w:t>
            </w:r>
          </w:p>
        </w:tc>
        <w:tc>
          <w:tcPr>
            <w:tcW w:w="3105" w:type="dxa"/>
            <w:tcBorders>
              <w:top w:val="nil"/>
              <w:left w:val="nil"/>
              <w:bottom w:val="single" w:sz="6" w:space="0" w:color="auto"/>
              <w:right w:val="single" w:sz="6" w:space="0" w:color="000000"/>
            </w:tcBorders>
            <w:shd w:val="clear" w:color="auto" w:fill="auto"/>
            <w:vAlign w:val="center"/>
            <w:hideMark/>
          </w:tcPr>
          <w:p w:rsidR="00E3324A" w:rsidRPr="00E3324A" w:rsidRDefault="00E3324A" w:rsidP="00E3324A">
            <w:pPr>
              <w:adjustRightInd/>
              <w:snapToGrid/>
              <w:spacing w:after="0"/>
              <w:rPr>
                <w:rFonts w:ascii="微软雅黑" w:hAnsi="微软雅黑" w:cs="宋体"/>
                <w:color w:val="686868"/>
                <w:sz w:val="24"/>
                <w:szCs w:val="24"/>
              </w:rPr>
            </w:pPr>
            <w:r w:rsidRPr="00E3324A">
              <w:rPr>
                <w:rFonts w:ascii="微软雅黑" w:hAnsi="微软雅黑" w:cs="宋体" w:hint="eastAsia"/>
                <w:color w:val="686868"/>
                <w:sz w:val="24"/>
                <w:szCs w:val="24"/>
              </w:rPr>
              <w:t>拥有国家二级及以上运动员</w:t>
            </w:r>
            <w:r w:rsidRPr="00E3324A">
              <w:rPr>
                <w:rFonts w:ascii="微软雅黑" w:hAnsi="微软雅黑" w:cs="宋体" w:hint="eastAsia"/>
                <w:color w:val="686868"/>
                <w:sz w:val="24"/>
                <w:szCs w:val="24"/>
              </w:rPr>
              <w:lastRenderedPageBreak/>
              <w:t>证书、近5年专项运动成绩在可授予运动员等级称号的综合性运动会或单项锦标赛中进入前6名，且符合下列条件之一：1、2021年普通高校应届毕业生2、已取得学历学位历届生，年龄30周岁以下。</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E3324A"/>
    <w:rsid w:val="00323B43"/>
    <w:rsid w:val="003D37D8"/>
    <w:rsid w:val="004358AB"/>
    <w:rsid w:val="00612B96"/>
    <w:rsid w:val="0064020C"/>
    <w:rsid w:val="008811B0"/>
    <w:rsid w:val="008B7726"/>
    <w:rsid w:val="00B600C9"/>
    <w:rsid w:val="00B952C0"/>
    <w:rsid w:val="00CF7209"/>
    <w:rsid w:val="00E3324A"/>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unhideWhenUsed/>
    <w:rsid w:val="00E3324A"/>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67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2020-11-13T00:47:00Z</dcterms:created>
  <dcterms:modified xsi:type="dcterms:W3CDTF">2020-11-13T00:48:00Z</dcterms:modified>
</cp:coreProperties>
</file>