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i w:val="0"/>
          <w:caps w:val="0"/>
          <w:color w:val="3E4D5C"/>
          <w:spacing w:val="-15"/>
          <w:sz w:val="21"/>
          <w:szCs w:val="21"/>
          <w:shd w:val="clear" w:fill="FAFAFA"/>
        </w:rPr>
        <w:t>长沙市长郡梅溪湖中学引进公费师范生、“双一流”高校研究生和国（境）外高校研究生报名、考核等工作具体安排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 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根据《2021年长沙市教育局直属学校引进公费师范生、“双一流”高校研究生和国（境）外高校研究生公告》（以下简称“</w:t>
      </w:r>
      <w:bookmarkStart w:id="0" w:name="_GoBack"/>
      <w:bookmarkEnd w:id="0"/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《公告》”）的规定，我校本次引进工作</w:t>
      </w:r>
      <w:r>
        <w:rPr>
          <w:rStyle w:val="8"/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仅在长沙设立考点</w:t>
      </w: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，现将报名和考核具体安排公布如下：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3E4D5C"/>
          <w:spacing w:val="0"/>
          <w:sz w:val="21"/>
          <w:szCs w:val="21"/>
          <w:shd w:val="clear" w:fill="FAFAFA"/>
        </w:rPr>
        <w:t>一、人才引进职位（共</w:t>
      </w:r>
      <w:r>
        <w:rPr>
          <w:rFonts w:hint="eastAsia" w:ascii="黑体" w:hAnsi="宋体" w:eastAsia="黑体" w:cs="黑体"/>
          <w:i w:val="0"/>
          <w:caps w:val="0"/>
          <w:color w:val="3E4D5C"/>
          <w:spacing w:val="0"/>
          <w:sz w:val="21"/>
          <w:szCs w:val="21"/>
          <w:shd w:val="clear" w:fill="FAFAFA"/>
        </w:rPr>
        <w:t>3个）</w:t>
      </w:r>
    </w:p>
    <w:tbl>
      <w:tblPr>
        <w:tblW w:w="74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7"/>
        <w:gridCol w:w="707"/>
        <w:gridCol w:w="555"/>
        <w:gridCol w:w="1046"/>
        <w:gridCol w:w="4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DEDED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22"/>
                <w:szCs w:val="22"/>
                <w:bdr w:val="none" w:color="auto" w:sz="0" w:space="0"/>
                <w:shd w:val="clear" w:fill="FAFAFA"/>
              </w:rPr>
              <w:t>职位代码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DEDED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22"/>
                <w:szCs w:val="22"/>
                <w:bdr w:val="none" w:color="auto" w:sz="0" w:space="0"/>
                <w:shd w:val="clear" w:fill="FAFAFA"/>
              </w:rPr>
              <w:t>职位名称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DEDED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22"/>
                <w:szCs w:val="22"/>
                <w:bdr w:val="none" w:color="auto" w:sz="0" w:space="0"/>
                <w:shd w:val="clear" w:fill="FAFAFA"/>
              </w:rPr>
              <w:t>职位数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DEDED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22"/>
                <w:szCs w:val="22"/>
                <w:bdr w:val="none" w:color="auto" w:sz="0" w:space="0"/>
                <w:shd w:val="clear" w:fill="FAFAFA"/>
              </w:rPr>
              <w:t>教师资格要求</w:t>
            </w: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22"/>
                <w:szCs w:val="22"/>
                <w:bdr w:val="none" w:color="auto" w:sz="0" w:space="0"/>
                <w:shd w:val="clear" w:fill="FAFAFA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22"/>
                <w:szCs w:val="22"/>
                <w:bdr w:val="none" w:color="auto" w:sz="0" w:space="0"/>
                <w:shd w:val="clear" w:fill="FAFAFA"/>
              </w:rPr>
              <w:t>(及以上)</w:t>
            </w:r>
          </w:p>
        </w:tc>
        <w:tc>
          <w:tcPr>
            <w:tcW w:w="43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DEDED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22"/>
                <w:szCs w:val="22"/>
                <w:bdr w:val="none" w:color="auto" w:sz="0" w:space="0"/>
                <w:shd w:val="clear" w:fill="FAFAFA"/>
              </w:rPr>
              <w:t>备   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22"/>
                <w:szCs w:val="22"/>
                <w:bdr w:val="none" w:color="auto" w:sz="0" w:space="0"/>
                <w:shd w:val="clear" w:fill="FAFAFA"/>
              </w:rPr>
              <w:t>2801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22"/>
                <w:szCs w:val="22"/>
                <w:bdr w:val="none" w:color="auto" w:sz="0" w:space="0"/>
                <w:shd w:val="clear" w:fill="FAFAFA"/>
              </w:rPr>
              <w:t>中学地理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22"/>
                <w:szCs w:val="22"/>
                <w:bdr w:val="none" w:color="auto" w:sz="0" w:space="0"/>
                <w:shd w:val="clear" w:fill="FAFAF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22"/>
                <w:szCs w:val="22"/>
                <w:bdr w:val="none" w:color="auto" w:sz="0" w:space="0"/>
                <w:shd w:val="clear" w:fill="FAFAFA"/>
              </w:rPr>
              <w:t>高级中学</w:t>
            </w:r>
          </w:p>
        </w:tc>
        <w:tc>
          <w:tcPr>
            <w:tcW w:w="4341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22"/>
                <w:szCs w:val="22"/>
                <w:bdr w:val="none" w:color="auto" w:sz="0" w:space="0"/>
                <w:shd w:val="clear" w:fill="FAFAFA"/>
              </w:rPr>
              <w:t>公费师范生、“双一流”高校研究生、国（境）外高校研究生均可报考。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22"/>
                <w:szCs w:val="22"/>
                <w:bdr w:val="none" w:color="auto" w:sz="0" w:space="0"/>
                <w:shd w:val="clear" w:fill="FAFAFA"/>
              </w:rPr>
              <w:t>2802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22"/>
                <w:szCs w:val="22"/>
                <w:bdr w:val="none" w:color="auto" w:sz="0" w:space="0"/>
                <w:shd w:val="clear" w:fill="FAFAFA"/>
              </w:rPr>
              <w:t>心理学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22"/>
                <w:szCs w:val="22"/>
                <w:bdr w:val="none" w:color="auto" w:sz="0" w:space="0"/>
                <w:shd w:val="clear" w:fill="FAFAF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22"/>
                <w:szCs w:val="22"/>
                <w:bdr w:val="none" w:color="auto" w:sz="0" w:space="0"/>
                <w:shd w:val="clear" w:fill="FAFAFA"/>
              </w:rPr>
              <w:t>高级中学</w:t>
            </w:r>
          </w:p>
        </w:tc>
        <w:tc>
          <w:tcPr>
            <w:tcW w:w="4341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22"/>
                <w:szCs w:val="22"/>
                <w:bdr w:val="none" w:color="auto" w:sz="0" w:space="0"/>
                <w:shd w:val="clear" w:fill="FAFAFA"/>
              </w:rPr>
              <w:t>2803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22"/>
                <w:szCs w:val="22"/>
                <w:bdr w:val="none" w:color="auto" w:sz="0" w:space="0"/>
                <w:shd w:val="clear" w:fill="FAFAFA"/>
              </w:rPr>
              <w:t>新闻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22"/>
                <w:szCs w:val="22"/>
                <w:bdr w:val="none" w:color="auto" w:sz="0" w:space="0"/>
                <w:shd w:val="clear" w:fill="FAFAF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22"/>
                <w:szCs w:val="22"/>
                <w:bdr w:val="none" w:color="auto" w:sz="0" w:space="0"/>
                <w:shd w:val="clear" w:fill="FAFAFA"/>
              </w:rPr>
              <w:t>高级中学</w:t>
            </w:r>
          </w:p>
        </w:tc>
        <w:tc>
          <w:tcPr>
            <w:tcW w:w="4341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E4D5C"/>
          <w:spacing w:val="0"/>
          <w:sz w:val="21"/>
          <w:szCs w:val="21"/>
          <w:shd w:val="clear" w:fill="FAFAFA"/>
        </w:rPr>
        <w:t>二、报名和资格初审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0" w:right="0" w:firstLine="555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我校本次人才引进报名采取网上提交材料的方式进行。报考人员按照《清单》（见下表）要求向邮箱</w:t>
      </w: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u w:val="single"/>
          <w:shd w:val="clear" w:fill="FAFAFA"/>
        </w:rPr>
        <w:t>cjmxhxbgs@163.com             </w:t>
      </w: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 提交报考材料的照片（或扫描件）及《报名表》（见附件1）电子稿。提交材料应整理成文件夹后进行压缩（压缩文件命名为职位代码+姓名）。材料提交截止时间为</w:t>
      </w:r>
      <w:r>
        <w:rPr>
          <w:rStyle w:val="8"/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11月19日（星期四）中午12:00</w:t>
      </w: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。学校对报考人员提交材料进行资格初审后于</w:t>
      </w:r>
      <w:r>
        <w:rPr>
          <w:rStyle w:val="8"/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11月20日（星期五）下午17∶00左右</w:t>
      </w: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在学校官网公布参加考核的人员名单。提交材料不全的资格不符。初审资格不符者不能参加考核。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0" w:right="0" w:firstLine="555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 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0" w:right="0" w:firstLine="555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 </w:t>
      </w:r>
    </w:p>
    <w:tbl>
      <w:tblPr>
        <w:tblW w:w="77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2"/>
        <w:gridCol w:w="69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default" w:ascii="仿宋_GB2312" w:hAnsi="微软雅黑" w:eastAsia="仿宋_GB2312" w:cs="仿宋_GB2312"/>
                <w:i w:val="0"/>
                <w:caps w:val="0"/>
                <w:color w:val="3E4D5C"/>
                <w:spacing w:val="0"/>
                <w:sz w:val="24"/>
                <w:szCs w:val="24"/>
                <w:bdr w:val="none" w:color="auto" w:sz="0" w:space="0"/>
                <w:shd w:val="clear" w:fill="FAFAFA"/>
              </w:rPr>
              <w:t>引进公费师范生、“双一流”高校毕业生和国（境）外高校研究生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default" w:ascii="仿宋_GB2312" w:hAnsi="微软雅黑" w:eastAsia="仿宋_GB2312" w:cs="仿宋_GB2312"/>
                <w:i w:val="0"/>
                <w:caps w:val="0"/>
                <w:color w:val="3E4D5C"/>
                <w:spacing w:val="0"/>
                <w:sz w:val="24"/>
                <w:szCs w:val="24"/>
                <w:bdr w:val="none" w:color="auto" w:sz="0" w:space="0"/>
                <w:shd w:val="clear" w:fill="FAFAFA"/>
              </w:rPr>
              <w:t>资格审查资料清单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人员类别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须提交的证件证书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2021年应届毕业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公费师范生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 w:firstLine="19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1.本人有效居民身份证（正反面）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 w:firstLine="19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2.《教师资格证》或《教师资格考试合格证》（报考职位无要求的除外）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195" w:right="0" w:firstLine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3.加盖毕业院校印章的《就业推荐表》复印件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195" w:right="0" w:firstLine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4.已填写个人信息内容的《就业协议书》原件（查验并登记编号）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195" w:right="0" w:firstLine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5.暂缺学历学位证书的2021年应届毕业生和已参加2021年教师资格笔试暂缺教师资格证书的人员，应同时提交《承诺书》（附件2）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“双一流”高校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 w:firstLine="19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1.本人有效居民身份证（正反面）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 w:firstLine="19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2.《教师资格证》或《教师资格考试合格证》（报考职位无要求的除外）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 w:firstLine="19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3.全国普通高等学校计划内统招全日制本科学历学位证书和《教育部学籍在线验证报告》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 w:firstLine="19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4.在2016年8月1日至2021年7月31日内的“双一流”高校研究生学历学位证书和《教育部学籍在线验证报告》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 w:firstLine="19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注：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 w:firstLine="19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①2021年全国普通高等学校计划内统招全日制应届毕业生按2021年应届公费生3、4条要求执行；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 w:firstLine="19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②目前尚在读、且2021年7月31日前能毕业的非全日制研究生，提交标注有入学时间和学制的《研究生证》或标明入学时间和学制的证明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 w:firstLine="19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③暂缺学历学位证书的2021年应届毕业研究生和已参加2021年教师资格笔试暂缺教师资格证书的人员，均应同时提交《承诺书》（附件2）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9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国（境）外高校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 w:firstLine="19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1.本人有效居民身份证（正反面）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 w:firstLine="19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2.《教师资格证》或《教师资格考试合格证》（报考职位无要求的除外）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195" w:right="0" w:firstLine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3.全国普通高等学校计划内统招全日制本科学历学位证书和《教育部学籍在线验证报告》或在国（境）外高校取得的本科学历学位证书和《国家教育部学历学位认证书》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195" w:right="0" w:firstLine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4.2016年8月1日以后在国（境）外高校取得的研究生学历学位证书和《国家教育部学历学位认证书》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 w:firstLine="19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5. 国（境）外高校专业（学科）排名截图稿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 w:firstLine="19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（查询网址：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E60000"/>
                <w:spacing w:val="0"/>
                <w:sz w:val="19"/>
                <w:szCs w:val="19"/>
                <w:u w:val="none"/>
                <w:bdr w:val="none" w:color="auto" w:sz="0" w:space="0"/>
                <w:shd w:val="clear" w:fill="FAFAFA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E60000"/>
                <w:spacing w:val="0"/>
                <w:sz w:val="19"/>
                <w:szCs w:val="19"/>
                <w:u w:val="none"/>
                <w:bdr w:val="none" w:color="auto" w:sz="0" w:space="0"/>
                <w:shd w:val="clear" w:fill="FAFAFA"/>
              </w:rPr>
              <w:instrText xml:space="preserve"> HYPERLINK "https://www.qschina.cn/subject-rankings-2020%EF%BC%89"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E60000"/>
                <w:spacing w:val="0"/>
                <w:sz w:val="19"/>
                <w:szCs w:val="19"/>
                <w:u w:val="none"/>
                <w:bdr w:val="none" w:color="auto" w:sz="0" w:space="0"/>
                <w:shd w:val="clear" w:fill="FAFAFA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caps w:val="0"/>
                <w:color w:val="E60000"/>
                <w:spacing w:val="0"/>
                <w:sz w:val="19"/>
                <w:szCs w:val="19"/>
                <w:u w:val="none"/>
                <w:bdr w:val="none" w:color="auto" w:sz="0" w:space="0"/>
                <w:shd w:val="clear" w:fill="FAFAFA"/>
              </w:rPr>
              <w:t>https://www.qschina.cn/subject-rankings-2020）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E60000"/>
                <w:spacing w:val="0"/>
                <w:sz w:val="19"/>
                <w:szCs w:val="19"/>
                <w:u w:val="none"/>
                <w:bdr w:val="none" w:color="auto" w:sz="0" w:space="0"/>
                <w:shd w:val="clear" w:fill="FAFAFA"/>
              </w:rPr>
              <w:fldChar w:fldCharType="end"/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 w:firstLine="19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6. 核对研究生毕业专业（学科）是否为列入《2021年长沙市教育局直属学校引进国（境）外研究生专业（学科）目录》的专业（学科）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/>
              <w:ind w:left="0" w:right="0" w:firstLine="195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E4D5C"/>
                <w:spacing w:val="0"/>
                <w:sz w:val="19"/>
                <w:szCs w:val="19"/>
                <w:bdr w:val="none" w:color="auto" w:sz="0" w:space="0"/>
                <w:shd w:val="clear" w:fill="FAFAFA"/>
              </w:rPr>
              <w:t>7. 已参加2021年教师资格笔试暂缺教师资格证书的人员须同时提交《承诺书》（附件2）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E4D5C"/>
          <w:spacing w:val="0"/>
          <w:sz w:val="21"/>
          <w:szCs w:val="21"/>
          <w:shd w:val="clear" w:fill="FAFAFA"/>
        </w:rPr>
        <w:t>三、疫情防控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按照上级有关文件要求，考生须在考核前自行完成湖南居民电子健康码、国务院客户端行程卡的申领和健康筛查，进入考核场所须接受健康码、行程码查验和体温检测。进入室内场地，按要求佩戴口罩， 注意手卫生。居民健康码、行程码为红码或黄码的人员一律不得进入考点。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E4D5C"/>
          <w:spacing w:val="0"/>
          <w:sz w:val="21"/>
          <w:szCs w:val="21"/>
          <w:shd w:val="clear" w:fill="FAFAFA"/>
        </w:rPr>
        <w:t>四、考核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1、报名结束后，学校将根据引进职位报名人数情况确定是否在考核前设置知识测验。具体安排见</w:t>
      </w:r>
      <w:r>
        <w:rPr>
          <w:rStyle w:val="8"/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11月20日（星期五）下午17∶00左右</w:t>
      </w: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在学校官网公布的《2021年长沙市长郡梅溪湖中学引进人才考核补充通知》。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2、知识测验定于</w:t>
      </w:r>
      <w:r>
        <w:rPr>
          <w:rStyle w:val="8"/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11月22日（星期日）</w:t>
      </w: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进行。知识测验内容为专业知识，时长90分钟，满分100分。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3、以人才引进职位数为基数，依知识测验成绩得分从高到低按</w:t>
      </w:r>
      <w:r>
        <w:rPr>
          <w:rStyle w:val="8"/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1:5</w:t>
      </w: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的比例确定入围考核的人选（比例内末位分数相等的均入围）。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555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4、考核定于</w:t>
      </w:r>
      <w:r>
        <w:rPr>
          <w:rStyle w:val="8"/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11月23日（星期一）</w:t>
      </w: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进行。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555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5、考核办法：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525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①各职位的考核顺序由考生抽签确定。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②考核由面试、试教（新闻由面试、技能测试）组成，面试、试教、技能测试满分均为100分。面试、试教时长</w:t>
      </w:r>
      <w:r>
        <w:rPr>
          <w:rStyle w:val="8"/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合计为10分钟</w:t>
      </w: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，试教准备时长</w:t>
      </w:r>
      <w:r>
        <w:rPr>
          <w:rStyle w:val="8"/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60分钟</w:t>
      </w: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，技能测试时长</w:t>
      </w:r>
      <w:r>
        <w:rPr>
          <w:rStyle w:val="8"/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90分钟</w:t>
      </w: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。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③考核各项目得分均为所有评委去掉一个最高分和一个最低分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后的平均分（四舍五入后保留两位小数，下同）。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525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④每位考生的考核成绩通知书在其后两位考生考核结束后依次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领取（技能测试同时进行的，测试成绩在学校官网集中公布）。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⑤考核成绩由面试、试教（技能测试）成绩按</w:t>
      </w:r>
      <w:r>
        <w:rPr>
          <w:rStyle w:val="8"/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2:8的比例</w:t>
      </w: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合成。考核成绩于考核结束后当天在学校网站公布。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525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⑥考核成绩合格分数线为80分（含），未达合格分数线人员不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进入本场人才引进工作后续环节。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525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E4D5C"/>
          <w:spacing w:val="0"/>
          <w:sz w:val="21"/>
          <w:szCs w:val="21"/>
          <w:shd w:val="clear" w:fill="FAFAFA"/>
        </w:rPr>
        <w:t>五、签订《预录用意向协议书》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1、以人才引进职位数为基数，按</w:t>
      </w:r>
      <w:r>
        <w:rPr>
          <w:rStyle w:val="8"/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1:1的比例</w:t>
      </w: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依考核成绩从高分到低分确定签订预录用协议人选。考核分数相等时，试教（技能测试）得分高者入围。签订《预录用意向协议书》人员名单于</w:t>
      </w:r>
      <w:r>
        <w:rPr>
          <w:rStyle w:val="8"/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考核结束后当天20:00左右</w:t>
      </w: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在学校官网公布。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2、签订《预录用意向协议书》人员须为入围人员本人。请携带本人有效居民身份证、报名表、符合报考条件的证件证书原件和复印件、2021年应届毕业生的《就业协议书》（一式三份）和《公告》许可承诺暂缺证件证书的《承诺书》提交查验审核。资格审核不符者不能签订《预录用意向协议书》。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3、按照《公告》要求，入围人员限与本次人才引进中的一个学校签订《预录用意向协议书》。入围人员如在此前与长沙市教育局直属其他学校已签订《预录用意向协议书》，则在我校本次人才引进考核入围资格作废。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4、入围人员须按照以下时间地点安排前来签订《预录用意向协议书》，未按时达到者视为自行放弃。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时间：</w:t>
      </w:r>
      <w:r>
        <w:rPr>
          <w:rStyle w:val="8"/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2020年11月24日（星期二）下午15∶00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地点：长郡梅溪湖中学办公楼四楼二会议室             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5、出现资格不符或放弃预录用情况时，按考核成绩从高到低依次递补预录用人选，递补不超过两次。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E4D5C"/>
          <w:spacing w:val="0"/>
          <w:sz w:val="21"/>
          <w:szCs w:val="21"/>
          <w:shd w:val="clear" w:fill="FAFAFA"/>
        </w:rPr>
        <w:t>六、联系方式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联系电话：0731-88398067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525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（工作日上午8:30 -11:30、下午2:30-5:00）  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学校地址：湖南省长沙市岳麓区梅溪湖国际新城踏雪路99号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学校网址：http://cjmxh.csedu.gov.cn/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学校微信公众号：长郡梅溪湖中学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 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附：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1、《2021年长沙市长郡梅溪湖中学人才引进报名表》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2、《承诺书》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525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    长沙市长郡梅溪湖中学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    2020年11月13日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E4D5C"/>
          <w:spacing w:val="0"/>
          <w:sz w:val="21"/>
          <w:szCs w:val="21"/>
          <w:shd w:val="clear" w:fill="FAFAFA"/>
        </w:rPr>
        <w:t> 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E4D5C"/>
          <w:spacing w:val="0"/>
          <w:sz w:val="21"/>
          <w:szCs w:val="21"/>
          <w:shd w:val="clear" w:fill="FAFAFA"/>
        </w:rPr>
        <w:t>附件1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i w:val="0"/>
          <w:caps w:val="0"/>
          <w:color w:val="3E4D5C"/>
          <w:spacing w:val="0"/>
          <w:sz w:val="21"/>
          <w:szCs w:val="21"/>
          <w:shd w:val="clear" w:fill="FAFAFA"/>
        </w:rPr>
        <w:t>2021年长沙市长郡梅溪湖中学人才引进报名表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55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Style w:val="8"/>
          <w:rFonts w:ascii="仿宋" w:hAnsi="仿宋" w:eastAsia="仿宋" w:cs="仿宋"/>
          <w:i w:val="0"/>
          <w:caps w:val="0"/>
          <w:color w:val="3E4D5C"/>
          <w:spacing w:val="0"/>
          <w:sz w:val="21"/>
          <w:szCs w:val="21"/>
          <w:shd w:val="clear" w:fill="FAFAFA"/>
        </w:rPr>
        <w:t>报考职位</w:t>
      </w:r>
      <w:r>
        <w:rPr>
          <w:rFonts w:hint="eastAsia" w:ascii="仿宋" w:hAnsi="仿宋" w:eastAsia="仿宋" w:cs="仿宋"/>
          <w:i w:val="0"/>
          <w:caps w:val="0"/>
          <w:color w:val="3E4D5C"/>
          <w:spacing w:val="0"/>
          <w:sz w:val="21"/>
          <w:szCs w:val="21"/>
          <w:shd w:val="clear" w:fill="FAFAFA"/>
        </w:rPr>
        <w:t>：</w:t>
      </w:r>
      <w:r>
        <w:rPr>
          <w:rFonts w:hint="eastAsia" w:ascii="仿宋" w:hAnsi="仿宋" w:eastAsia="仿宋" w:cs="仿宋"/>
          <w:i w:val="0"/>
          <w:caps w:val="0"/>
          <w:color w:val="3E4D5C"/>
          <w:spacing w:val="0"/>
          <w:sz w:val="21"/>
          <w:szCs w:val="21"/>
          <w:u w:val="single"/>
          <w:shd w:val="clear" w:fill="FAFAFA"/>
        </w:rPr>
        <w:t>               </w:t>
      </w:r>
      <w:r>
        <w:rPr>
          <w:rFonts w:hint="eastAsia" w:ascii="仿宋" w:hAnsi="仿宋" w:eastAsia="仿宋" w:cs="仿宋"/>
          <w:i w:val="0"/>
          <w:caps w:val="0"/>
          <w:color w:val="3E4D5C"/>
          <w:spacing w:val="0"/>
          <w:sz w:val="21"/>
          <w:szCs w:val="21"/>
          <w:shd w:val="clear" w:fill="FAFAFA"/>
        </w:rPr>
        <w:t>     </w:t>
      </w:r>
      <w:r>
        <w:rPr>
          <w:rStyle w:val="8"/>
          <w:rFonts w:hint="eastAsia" w:ascii="仿宋" w:hAnsi="仿宋" w:eastAsia="仿宋" w:cs="仿宋"/>
          <w:i w:val="0"/>
          <w:caps w:val="0"/>
          <w:color w:val="3E4D5C"/>
          <w:spacing w:val="0"/>
          <w:sz w:val="21"/>
          <w:szCs w:val="21"/>
          <w:shd w:val="clear" w:fill="FAFAFA"/>
        </w:rPr>
        <w:t>职位代码</w:t>
      </w:r>
      <w:r>
        <w:rPr>
          <w:rFonts w:hint="eastAsia" w:ascii="仿宋" w:hAnsi="仿宋" w:eastAsia="仿宋" w:cs="仿宋"/>
          <w:i w:val="0"/>
          <w:caps w:val="0"/>
          <w:color w:val="3E4D5C"/>
          <w:spacing w:val="0"/>
          <w:sz w:val="21"/>
          <w:szCs w:val="21"/>
          <w:shd w:val="clear" w:fill="FAFAFA"/>
        </w:rPr>
        <w:t>：</w:t>
      </w:r>
      <w:r>
        <w:rPr>
          <w:rFonts w:hint="eastAsia" w:ascii="仿宋" w:hAnsi="仿宋" w:eastAsia="仿宋" w:cs="仿宋"/>
          <w:i w:val="0"/>
          <w:caps w:val="0"/>
          <w:color w:val="3E4D5C"/>
          <w:spacing w:val="0"/>
          <w:sz w:val="21"/>
          <w:szCs w:val="21"/>
          <w:u w:val="single"/>
          <w:shd w:val="clear" w:fill="FAFAFA"/>
        </w:rPr>
        <w:t>               </w:t>
      </w:r>
      <w:r>
        <w:rPr>
          <w:rFonts w:hint="eastAsia" w:ascii="仿宋" w:hAnsi="仿宋" w:eastAsia="仿宋" w:cs="仿宋"/>
          <w:i w:val="0"/>
          <w:caps w:val="0"/>
          <w:color w:val="3E4D5C"/>
          <w:spacing w:val="0"/>
          <w:sz w:val="21"/>
          <w:szCs w:val="21"/>
          <w:shd w:val="clear" w:fill="FAFAFA"/>
        </w:rPr>
        <w:t> 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55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Style w:val="8"/>
          <w:rFonts w:hint="eastAsia" w:ascii="仿宋" w:hAnsi="仿宋" w:eastAsia="仿宋" w:cs="仿宋"/>
          <w:i w:val="0"/>
          <w:caps w:val="0"/>
          <w:color w:val="3E4D5C"/>
          <w:spacing w:val="0"/>
          <w:sz w:val="21"/>
          <w:szCs w:val="21"/>
          <w:shd w:val="clear" w:fill="FAFAFA"/>
        </w:rPr>
        <w:t>报考人员类别：</w:t>
      </w:r>
      <w:r>
        <w:rPr>
          <w:rStyle w:val="8"/>
          <w:rFonts w:hint="eastAsia" w:ascii="仿宋" w:hAnsi="仿宋" w:eastAsia="仿宋" w:cs="仿宋"/>
          <w:i w:val="0"/>
          <w:caps w:val="0"/>
          <w:color w:val="3E4D5C"/>
          <w:spacing w:val="0"/>
          <w:sz w:val="21"/>
          <w:szCs w:val="21"/>
          <w:u w:val="single"/>
          <w:shd w:val="clear" w:fill="FAFAFA"/>
        </w:rPr>
        <w:t>                         </w:t>
      </w:r>
    </w:p>
    <w:tbl>
      <w:tblPr>
        <w:tblW w:w="82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4"/>
        <w:gridCol w:w="1886"/>
        <w:gridCol w:w="1423"/>
        <w:gridCol w:w="1653"/>
        <w:gridCol w:w="679"/>
        <w:gridCol w:w="623"/>
        <w:gridCol w:w="12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  <w:bdr w:val="none" w:color="auto" w:sz="0" w:space="0"/>
                <w:shd w:val="clear" w:fill="FAFAFA"/>
              </w:rPr>
              <w:t>姓名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  <w:bdr w:val="none" w:color="auto" w:sz="0" w:space="0"/>
                <w:shd w:val="clear" w:fill="FAFAFA"/>
              </w:rPr>
              <w:t>性别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  <w:bdr w:val="none" w:color="auto" w:sz="0" w:space="0"/>
                <w:shd w:val="clear" w:fill="FAFAFA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  <w:bdr w:val="none" w:color="auto" w:sz="0" w:space="0"/>
                <w:shd w:val="clear" w:fill="FAFAFA"/>
              </w:rPr>
              <w:t>政治面貌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  <w:bdr w:val="none" w:color="auto" w:sz="0" w:space="0"/>
                <w:shd w:val="clear" w:fill="FAFAFA"/>
              </w:rPr>
              <w:t>出生年月日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  <w:bdr w:val="none" w:color="auto" w:sz="0" w:space="0"/>
                <w:shd w:val="clear" w:fill="FAFAFA"/>
              </w:rPr>
              <w:t>教师资格种类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  <w:bdr w:val="none" w:color="auto" w:sz="0" w:space="0"/>
                <w:shd w:val="clear" w:fill="FAFAFA"/>
              </w:rPr>
              <w:t>教师资格学科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  <w:bdr w:val="none" w:color="auto" w:sz="0" w:space="0"/>
                <w:shd w:val="clear" w:fill="FAFAFA"/>
              </w:rPr>
              <w:t>教师类职称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  <w:bdr w:val="none" w:color="auto" w:sz="0" w:space="0"/>
                <w:shd w:val="clear" w:fill="FAFAFA"/>
              </w:rPr>
              <w:t>教师类职称学科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  <w:bdr w:val="none" w:color="auto" w:sz="0" w:space="0"/>
                <w:shd w:val="clear" w:fill="FAFAFA"/>
              </w:rPr>
              <w:t>本人联系电话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  <w:bdr w:val="none" w:color="auto" w:sz="0" w:space="0"/>
                <w:shd w:val="clear" w:fill="FAFAFA"/>
              </w:rPr>
              <w:t>身份证号码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  <w:bdr w:val="none" w:color="auto" w:sz="0" w:space="0"/>
                <w:shd w:val="clear" w:fill="FAFAFA"/>
              </w:rPr>
              <w:t>现工作单位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  <w:bdr w:val="none" w:color="auto" w:sz="0" w:space="0"/>
                <w:shd w:val="clear" w:fill="FAFAFA"/>
              </w:rPr>
              <w:t>档案所在单位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  <w:bdr w:val="none" w:color="auto" w:sz="0" w:space="0"/>
                <w:shd w:val="clear" w:fill="FAFAFA"/>
              </w:rPr>
              <w:t>毕业院校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  <w:bdr w:val="none" w:color="auto" w:sz="0" w:space="0"/>
                <w:shd w:val="clear" w:fill="FAFAFA"/>
              </w:rPr>
              <w:t>毕业时间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  <w:bdr w:val="none" w:color="auto" w:sz="0" w:space="0"/>
                <w:shd w:val="clear" w:fill="FAFAFA"/>
              </w:rPr>
              <w:t>主修专业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  <w:bdr w:val="none" w:color="auto" w:sz="0" w:space="0"/>
                <w:shd w:val="clear" w:fill="FAFAFA"/>
              </w:rPr>
              <w:t>学历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  <w:bdr w:val="none" w:color="auto" w:sz="0" w:space="0"/>
                <w:shd w:val="clear" w:fill="FAFAFA"/>
              </w:rPr>
              <w:t>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  <w:bdr w:val="none" w:color="auto" w:sz="0" w:space="0"/>
                <w:shd w:val="clear" w:fill="FAFAFA"/>
              </w:rPr>
              <w:t>本人简历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  <w:bdr w:val="none" w:color="auto" w:sz="0" w:space="0"/>
                <w:shd w:val="clear" w:fill="FAFAFA"/>
              </w:rPr>
              <w:t>获奖情况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  <w:bdr w:val="none" w:color="auto" w:sz="0" w:space="0"/>
                <w:shd w:val="clear" w:fill="FAFAFA"/>
              </w:rPr>
              <w:t>诚信承诺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 w:line="405" w:lineRule="atLeast"/>
              <w:ind w:left="0" w:right="0" w:firstLine="420"/>
              <w:rPr>
                <w:rFonts w:hint="eastAsia" w:ascii="微软雅黑" w:hAnsi="微软雅黑" w:eastAsia="微软雅黑" w:cs="微软雅黑"/>
                <w:i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  <w:bdr w:val="none" w:color="auto" w:sz="0" w:space="0"/>
                <w:shd w:val="clear" w:fill="FAFAFA"/>
              </w:rPr>
              <w:t>本《报名表》所填写的信息准确无误，报考所提交的证件、资料和照片真实有效，若有虚假，将取消考试或录取资格，所产生的一切后果由本人承担。资格审查时，保证提交所需的全部证书证件查验。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 w:line="555" w:lineRule="atLeast"/>
              <w:ind w:left="0" w:right="0" w:firstLine="420"/>
              <w:rPr>
                <w:rFonts w:hint="eastAsia" w:ascii="微软雅黑" w:hAnsi="微软雅黑" w:eastAsia="微软雅黑" w:cs="微软雅黑"/>
                <w:i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  <w:bdr w:val="none" w:color="auto" w:sz="0" w:space="0"/>
                <w:shd w:val="clear" w:fill="FAFAFA"/>
              </w:rPr>
              <w:t>报考人签名：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  <w:bdr w:val="none" w:color="auto" w:sz="0" w:space="0"/>
                <w:shd w:val="clear" w:fill="FAFAFA"/>
              </w:rPr>
              <w:t>审查意见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AFAFA"/>
              <w:spacing w:before="0" w:beforeAutospacing="0" w:after="75" w:afterAutospacing="0" w:line="555" w:lineRule="atLeast"/>
              <w:ind w:left="0" w:right="0" w:firstLine="420"/>
              <w:rPr>
                <w:rFonts w:hint="eastAsia" w:ascii="微软雅黑" w:hAnsi="微软雅黑" w:eastAsia="微软雅黑" w:cs="微软雅黑"/>
                <w:i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  <w:bdr w:val="none" w:color="auto" w:sz="0" w:space="0"/>
                <w:shd w:val="clear" w:fill="FAFAFA"/>
              </w:rPr>
              <w:t>审查人员签名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75" w:afterAutospacing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E4D5C"/>
                <w:spacing w:val="0"/>
                <w:sz w:val="21"/>
                <w:szCs w:val="21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E4D5C"/>
          <w:spacing w:val="0"/>
          <w:sz w:val="21"/>
          <w:szCs w:val="21"/>
          <w:shd w:val="clear" w:fill="FAFAFA"/>
        </w:rPr>
        <w:t> 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240" w:lineRule="auto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i w:val="0"/>
          <w:caps w:val="0"/>
          <w:color w:val="3E4D5C"/>
          <w:spacing w:val="0"/>
          <w:sz w:val="21"/>
          <w:szCs w:val="21"/>
          <w:shd w:val="clear" w:fill="FAFAFA"/>
        </w:rPr>
        <w:t>注：“报考人员类别”由报考人本人按实际状况填写“2021年应届公费师范生”、“双一流高校研究生”或“国（境）外高校研究生”。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E4D5C"/>
          <w:spacing w:val="0"/>
          <w:sz w:val="21"/>
          <w:szCs w:val="21"/>
          <w:shd w:val="clear" w:fill="FAFAFA"/>
        </w:rPr>
        <w:t>附件2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E4D5C"/>
          <w:spacing w:val="0"/>
          <w:sz w:val="21"/>
          <w:szCs w:val="21"/>
          <w:shd w:val="clear" w:fill="FAFAFA"/>
        </w:rPr>
        <w:t> 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i w:val="0"/>
          <w:caps w:val="0"/>
          <w:color w:val="3E4D5C"/>
          <w:spacing w:val="0"/>
          <w:sz w:val="21"/>
          <w:szCs w:val="21"/>
          <w:shd w:val="clear" w:fill="FAFAFA"/>
        </w:rPr>
        <w:t>承 诺 书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E4D5C"/>
          <w:spacing w:val="0"/>
          <w:sz w:val="21"/>
          <w:szCs w:val="21"/>
          <w:shd w:val="clear" w:fill="FAFAFA"/>
        </w:rPr>
        <w:t> 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240" w:lineRule="auto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E4D5C"/>
          <w:spacing w:val="0"/>
          <w:sz w:val="21"/>
          <w:szCs w:val="21"/>
          <w:shd w:val="clear" w:fill="FAFAFA"/>
        </w:rPr>
        <w:t>本人在长沙市长郡梅溪湖中学2021年引进公费师范生、“双一流”高校研究生和国（境）外高校研究生中，自愿报考</w:t>
      </w:r>
      <w:r>
        <w:rPr>
          <w:rFonts w:hint="eastAsia" w:ascii="仿宋" w:hAnsi="仿宋" w:eastAsia="仿宋" w:cs="仿宋"/>
          <w:i w:val="0"/>
          <w:caps w:val="0"/>
          <w:color w:val="3E4D5C"/>
          <w:spacing w:val="0"/>
          <w:sz w:val="21"/>
          <w:szCs w:val="21"/>
          <w:u w:val="single"/>
          <w:shd w:val="clear" w:fill="FAFAFA"/>
        </w:rPr>
        <w:t>                 </w:t>
      </w:r>
      <w:r>
        <w:rPr>
          <w:rFonts w:hint="eastAsia" w:ascii="仿宋" w:hAnsi="仿宋" w:eastAsia="仿宋" w:cs="仿宋"/>
          <w:i w:val="0"/>
          <w:caps w:val="0"/>
          <w:color w:val="3E4D5C"/>
          <w:spacing w:val="0"/>
          <w:sz w:val="21"/>
          <w:szCs w:val="21"/>
          <w:shd w:val="clear" w:fill="FAFAFA"/>
        </w:rPr>
        <w:t>职位、职位代码</w:t>
      </w:r>
      <w:r>
        <w:rPr>
          <w:rFonts w:hint="eastAsia" w:ascii="仿宋" w:hAnsi="仿宋" w:eastAsia="仿宋" w:cs="仿宋"/>
          <w:i w:val="0"/>
          <w:caps w:val="0"/>
          <w:color w:val="3E4D5C"/>
          <w:spacing w:val="0"/>
          <w:sz w:val="21"/>
          <w:szCs w:val="21"/>
          <w:u w:val="single"/>
          <w:shd w:val="clear" w:fill="FAFAFA"/>
        </w:rPr>
        <w:t>       </w:t>
      </w:r>
      <w:r>
        <w:rPr>
          <w:rFonts w:hint="eastAsia" w:ascii="仿宋" w:hAnsi="仿宋" w:eastAsia="仿宋" w:cs="仿宋"/>
          <w:i w:val="0"/>
          <w:caps w:val="0"/>
          <w:color w:val="3E4D5C"/>
          <w:spacing w:val="0"/>
          <w:sz w:val="21"/>
          <w:szCs w:val="21"/>
          <w:shd w:val="clear" w:fill="FAFAFA"/>
        </w:rPr>
        <w:t>，现对以下第</w:t>
      </w:r>
      <w:r>
        <w:rPr>
          <w:rFonts w:hint="eastAsia" w:ascii="仿宋" w:hAnsi="仿宋" w:eastAsia="仿宋" w:cs="仿宋"/>
          <w:i w:val="0"/>
          <w:caps w:val="0"/>
          <w:color w:val="3E4D5C"/>
          <w:spacing w:val="0"/>
          <w:sz w:val="21"/>
          <w:szCs w:val="21"/>
          <w:u w:val="single"/>
          <w:shd w:val="clear" w:fill="FAFAFA"/>
        </w:rPr>
        <w:t>            </w:t>
      </w:r>
      <w:r>
        <w:rPr>
          <w:rFonts w:hint="eastAsia" w:ascii="仿宋" w:hAnsi="仿宋" w:eastAsia="仿宋" w:cs="仿宋"/>
          <w:i w:val="0"/>
          <w:caps w:val="0"/>
          <w:color w:val="3E4D5C"/>
          <w:spacing w:val="0"/>
          <w:sz w:val="21"/>
          <w:szCs w:val="21"/>
          <w:shd w:val="clear" w:fill="FAFAFA"/>
        </w:rPr>
        <w:t>条作出承诺：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240" w:lineRule="auto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E4D5C"/>
          <w:spacing w:val="0"/>
          <w:sz w:val="21"/>
          <w:szCs w:val="21"/>
          <w:shd w:val="clear" w:fill="FAFAFA"/>
        </w:rPr>
        <w:t>1.本人为</w:t>
      </w:r>
      <w:r>
        <w:rPr>
          <w:rFonts w:hint="eastAsia" w:ascii="仿宋" w:hAnsi="仿宋" w:eastAsia="仿宋" w:cs="仿宋"/>
          <w:i w:val="0"/>
          <w:caps w:val="0"/>
          <w:color w:val="3E4D5C"/>
          <w:spacing w:val="0"/>
          <w:sz w:val="21"/>
          <w:szCs w:val="21"/>
          <w:u w:val="single"/>
          <w:shd w:val="clear" w:fill="FAFAFA"/>
        </w:rPr>
        <w:t>                    </w:t>
      </w:r>
      <w:r>
        <w:rPr>
          <w:rFonts w:hint="eastAsia" w:ascii="仿宋" w:hAnsi="仿宋" w:eastAsia="仿宋" w:cs="仿宋"/>
          <w:i w:val="0"/>
          <w:caps w:val="0"/>
          <w:color w:val="3E4D5C"/>
          <w:spacing w:val="0"/>
          <w:sz w:val="21"/>
          <w:szCs w:val="21"/>
          <w:shd w:val="clear" w:fill="FAFAFA"/>
        </w:rPr>
        <w:t>（全日制/在职）2021年毕业研究生，本人承诺在2021年7月31日前将学历学位证书原件和复印件交用人单位审核查验，否则承担取消录取资格的后果。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240" w:lineRule="auto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E4D5C"/>
          <w:spacing w:val="0"/>
          <w:sz w:val="21"/>
          <w:szCs w:val="21"/>
          <w:shd w:val="clear" w:fill="FAFAFA"/>
        </w:rPr>
        <w:t>2.本人已参加2021年教师资格笔试，本人承诺在2021年7月31日前将教师资格证书原件和复印件交用人单位审核查验，否则承担取消录取资格的后果。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240" w:lineRule="auto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E4D5C"/>
          <w:spacing w:val="0"/>
          <w:sz w:val="21"/>
          <w:szCs w:val="21"/>
          <w:shd w:val="clear" w:fill="FAFAFA"/>
        </w:rPr>
        <w:t>3.本人已取得《教师资格考试合格证》，本人承诺在2021年7月31日前将教师资格证书原件和复印件交用人单位审核查验，否则承担取消录取资格的后果。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E4D5C"/>
          <w:spacing w:val="0"/>
          <w:sz w:val="21"/>
          <w:szCs w:val="21"/>
          <w:shd w:val="clear" w:fill="FAFAFA"/>
        </w:rPr>
        <w:t> 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240" w:lineRule="auto"/>
        <w:ind w:left="0" w:right="0" w:firstLine="2715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Style w:val="8"/>
          <w:rFonts w:ascii="楷体_GB2312" w:hAnsi="微软雅黑" w:eastAsia="楷体_GB2312" w:cs="楷体_GB2312"/>
          <w:i w:val="0"/>
          <w:caps w:val="0"/>
          <w:color w:val="3E4D5C"/>
          <w:spacing w:val="0"/>
          <w:sz w:val="21"/>
          <w:szCs w:val="21"/>
          <w:shd w:val="clear" w:fill="FAFAFA"/>
        </w:rPr>
        <w:t>承诺人姓名</w:t>
      </w:r>
      <w:r>
        <w:rPr>
          <w:rStyle w:val="8"/>
          <w:rFonts w:hint="default" w:ascii="楷体_GB2312" w:hAnsi="微软雅黑" w:eastAsia="楷体_GB2312" w:cs="楷体_GB2312"/>
          <w:i w:val="0"/>
          <w:caps w:val="0"/>
          <w:color w:val="3E4D5C"/>
          <w:spacing w:val="0"/>
          <w:sz w:val="21"/>
          <w:szCs w:val="21"/>
          <w:shd w:val="clear" w:fill="FAFAFA"/>
        </w:rPr>
        <w:t>：</w:t>
      </w:r>
      <w:r>
        <w:rPr>
          <w:rStyle w:val="8"/>
          <w:rFonts w:hint="default" w:ascii="楷体_GB2312" w:hAnsi="微软雅黑" w:eastAsia="楷体_GB2312" w:cs="楷体_GB2312"/>
          <w:i w:val="0"/>
          <w:caps w:val="0"/>
          <w:color w:val="3E4D5C"/>
          <w:spacing w:val="0"/>
          <w:sz w:val="21"/>
          <w:szCs w:val="21"/>
          <w:u w:val="single"/>
          <w:shd w:val="clear" w:fill="FAFAFA"/>
        </w:rPr>
        <w:t>                      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Style w:val="8"/>
          <w:rFonts w:hint="default" w:ascii="楷体_GB2312" w:hAnsi="微软雅黑" w:eastAsia="楷体_GB2312" w:cs="楷体_GB2312"/>
          <w:i w:val="0"/>
          <w:caps w:val="0"/>
          <w:color w:val="3E4D5C"/>
          <w:spacing w:val="0"/>
          <w:sz w:val="21"/>
          <w:szCs w:val="21"/>
          <w:shd w:val="clear" w:fill="FAFAFA"/>
        </w:rPr>
        <w:t> 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240" w:lineRule="auto"/>
        <w:ind w:left="0" w:right="0" w:firstLine="2715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Style w:val="8"/>
          <w:rFonts w:hint="default" w:ascii="楷体_GB2312" w:hAnsi="微软雅黑" w:eastAsia="楷体_GB2312" w:cs="楷体_GB2312"/>
          <w:i w:val="0"/>
          <w:caps w:val="0"/>
          <w:color w:val="3E4D5C"/>
          <w:spacing w:val="0"/>
          <w:sz w:val="21"/>
          <w:szCs w:val="21"/>
          <w:shd w:val="clear" w:fill="FAFAFA"/>
        </w:rPr>
        <w:t>身份证号码：</w:t>
      </w:r>
      <w:r>
        <w:rPr>
          <w:rStyle w:val="8"/>
          <w:rFonts w:hint="default" w:ascii="楷体_GB2312" w:hAnsi="微软雅黑" w:eastAsia="楷体_GB2312" w:cs="楷体_GB2312"/>
          <w:i w:val="0"/>
          <w:caps w:val="0"/>
          <w:color w:val="3E4D5C"/>
          <w:spacing w:val="0"/>
          <w:sz w:val="21"/>
          <w:szCs w:val="21"/>
          <w:u w:val="single"/>
          <w:shd w:val="clear" w:fill="FAFAFA"/>
        </w:rPr>
        <w:t>                      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Style w:val="8"/>
          <w:rFonts w:hint="default" w:ascii="楷体_GB2312" w:hAnsi="微软雅黑" w:eastAsia="楷体_GB2312" w:cs="楷体_GB2312"/>
          <w:i w:val="0"/>
          <w:caps w:val="0"/>
          <w:color w:val="3E4D5C"/>
          <w:spacing w:val="0"/>
          <w:sz w:val="21"/>
          <w:szCs w:val="21"/>
          <w:shd w:val="clear" w:fill="FAFAFA"/>
        </w:rPr>
        <w:t> 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240" w:lineRule="auto"/>
        <w:ind w:left="0" w:right="0" w:firstLine="3015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Style w:val="8"/>
          <w:rFonts w:hint="default" w:ascii="楷体_GB2312" w:hAnsi="微软雅黑" w:eastAsia="楷体_GB2312" w:cs="楷体_GB2312"/>
          <w:i w:val="0"/>
          <w:caps w:val="0"/>
          <w:color w:val="3E4D5C"/>
          <w:spacing w:val="0"/>
          <w:sz w:val="21"/>
          <w:szCs w:val="21"/>
          <w:shd w:val="clear" w:fill="FAFAFA"/>
        </w:rPr>
        <w:t>联系电话：</w:t>
      </w:r>
      <w:r>
        <w:rPr>
          <w:rStyle w:val="8"/>
          <w:rFonts w:hint="default" w:ascii="楷体_GB2312" w:hAnsi="微软雅黑" w:eastAsia="楷体_GB2312" w:cs="楷体_GB2312"/>
          <w:i w:val="0"/>
          <w:caps w:val="0"/>
          <w:color w:val="3E4D5C"/>
          <w:spacing w:val="0"/>
          <w:sz w:val="21"/>
          <w:szCs w:val="21"/>
          <w:u w:val="single"/>
          <w:shd w:val="clear" w:fill="FAFAFA"/>
        </w:rPr>
        <w:t>                       </w:t>
      </w: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240" w:lineRule="auto"/>
        <w:ind w:left="0" w:right="0" w:firstLine="3015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240" w:lineRule="auto"/>
        <w:ind w:left="0" w:right="0" w:firstLine="3015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hd w:val="clear" w:fill="FAFAFA"/>
        <w:spacing w:before="0" w:beforeAutospacing="0" w:after="75" w:afterAutospacing="0" w:line="240" w:lineRule="auto"/>
        <w:ind w:left="0" w:right="0" w:firstLine="4215"/>
        <w:jc w:val="both"/>
        <w:rPr>
          <w:rFonts w:hint="eastAsia" w:ascii="微软雅黑" w:hAnsi="微软雅黑" w:eastAsia="微软雅黑" w:cs="微软雅黑"/>
          <w:i w:val="0"/>
          <w:caps w:val="0"/>
          <w:color w:val="3E4D5C"/>
          <w:spacing w:val="0"/>
          <w:sz w:val="21"/>
          <w:szCs w:val="21"/>
        </w:rPr>
      </w:pPr>
      <w:r>
        <w:rPr>
          <w:rStyle w:val="8"/>
          <w:rFonts w:hint="default" w:ascii="楷体_GB2312" w:hAnsi="微软雅黑" w:eastAsia="楷体_GB2312" w:cs="楷体_GB2312"/>
          <w:i w:val="0"/>
          <w:caps w:val="0"/>
          <w:color w:val="3E4D5C"/>
          <w:spacing w:val="0"/>
          <w:sz w:val="21"/>
          <w:szCs w:val="21"/>
          <w:shd w:val="clear" w:fill="FAFAFA"/>
        </w:rPr>
        <w:t>2020年    月    日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T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6563F"/>
    <w:rsid w:val="1766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2020-11-18T11:15:00Z</dcterms:created>
  <dc:creator>Administrator</dc:creator>
  <cp:lastModifiedBy>Administrator</cp:lastModifiedBy>
  <dcterms:modified xsi:type="dcterms:W3CDTF">2020-11-18T14:04:38Z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