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0" w:right="0" w:firstLine="56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1"/>
          <w:szCs w:val="21"/>
        </w:rPr>
      </w:pPr>
      <w:bookmarkStart w:id="0" w:name="_GoBack"/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5"/>
          <w:szCs w:val="35"/>
          <w:shd w:val="clear" w:fill="FFFFFF"/>
        </w:rPr>
        <w:t>珠海规划展览馆工作人员招聘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岗位需求</w:t>
      </w:r>
      <w:bookmarkEnd w:id="0"/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如下：</w:t>
      </w:r>
    </w:p>
    <w:tbl>
      <w:tblPr>
        <w:tblW w:w="928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7"/>
        <w:gridCol w:w="574"/>
        <w:gridCol w:w="486"/>
        <w:gridCol w:w="2672"/>
        <w:gridCol w:w="3827"/>
        <w:gridCol w:w="12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序号</w:t>
            </w:r>
          </w:p>
        </w:tc>
        <w:tc>
          <w:tcPr>
            <w:tcW w:w="5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岗位</w:t>
            </w:r>
          </w:p>
        </w:tc>
        <w:tc>
          <w:tcPr>
            <w:tcW w:w="4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人数</w:t>
            </w:r>
          </w:p>
        </w:tc>
        <w:tc>
          <w:tcPr>
            <w:tcW w:w="26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岗位职责</w:t>
            </w:r>
          </w:p>
        </w:tc>
        <w:tc>
          <w:tcPr>
            <w:tcW w:w="38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岗位要求</w:t>
            </w:r>
          </w:p>
        </w:tc>
        <w:tc>
          <w:tcPr>
            <w:tcW w:w="12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薪酬待遇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1" w:hRule="atLeast"/>
        </w:trPr>
        <w:tc>
          <w:tcPr>
            <w:tcW w:w="4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综合办公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</w:t>
            </w:r>
          </w:p>
        </w:tc>
        <w:tc>
          <w:tcPr>
            <w:tcW w:w="2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（1）负责综合办公、公文起草、公务接待、会务调研等工作，协助展览馆有关管理工作。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（2）协助人事管理、财务管理、党群工作。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（3）交办的其他工作。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（1）大学本科及以上学历，管理类、中文类、新闻类、财务会计类等相关专业；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（2）具备较强的逻辑思维能力和文字功底，有一定的公文写作经验；熟练掌握相关办公软件；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（3）具备良好的组织管理与沟通协调能力，能吃苦耐劳、爱岗敬业，具有团队合作精神；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（4）满足以下条件者优先（其一或以上）：1.政治面貌为中共党员及熟悉党务工作要求；2.有较丰富人事管理工作经验或人力资源从业资格、行业职称；有财务管理经验或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会计从业资格证、行业职称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等。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月应发工资4640元，按规定缴纳五险一金，年底发放双薪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0" w:hRule="atLeast"/>
        </w:trPr>
        <w:tc>
          <w:tcPr>
            <w:tcW w:w="4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司勤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2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（1）负责公务用车管理、驾驶、维护保养与行驶档案记录；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（2）负责办理公车年审、保险、维修等事项；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（3）协助办公用品的采购等工作；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（4）文件、资料等的整理传送；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（5）完成领导安排的其他工作。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（1）遵纪守法，品行端正，具有良好的职业道德；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（2）具有正常履行岗位职责的身体条件，身心健康，情绪稳定；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（3）持有中华人民共和国机动车驾驶证C1（或以上）证并具有两年以上驾驶经验；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（4）能吃苦耐劳，责任心强，为人忠诚有担当，工作兢兢业业，服从工作安排，具有团队合作精神；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（5）能满足规划展览馆服务时间要求（周末及节假日、晚班）。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月应发工资4410元，按规定缴纳五险一金，年底发放双薪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2" w:hRule="atLeast"/>
        </w:trPr>
        <w:tc>
          <w:tcPr>
            <w:tcW w:w="4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保卫管理员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2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（1）协助制定安全制度和应急预案，维持公众及团队讲解参观秩序。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（2）协助监控室开展工作；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（3）协助安保人员培训及安全保卫工作，开展安全设施设备、值班、安全等检查，并做好值班记录；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（4）消防安防档案管理；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（5）协助消防安防设备及办公用品的管理；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（6）协助开展消防安防设施设备的运行与维护；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（7）如发生安全事故，应妥善保护现场并立即报告，积极协助办案人员侦破案件；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（8）开展节能减排工作及其档案的管理；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（9）完成领导安排的其他工作。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（1）熟悉国家安全保卫工作方针政策，具有消防安防及安全管理一般知识；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（2）参加过消防安防方面的专业培训；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（3）具有消防安防设施设备检查和突发事件处置能力；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（4）三年以上的安全保卫工作经验；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（5）熟悉节能减排工作，具有统计和一定的文字表述能力；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（6）能吃苦耐劳，责任心强，为人忠诚有担当，工作兢兢业业，服从工作安排，具有团队合作精神；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（7）年龄在50周岁以下；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（8）能满足规划展览馆服务时间要求（周末及节假日、晚班）。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月应发工资4410元，按规定缴纳五险一金，年底发放双薪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0" w:hRule="atLeast"/>
        </w:trPr>
        <w:tc>
          <w:tcPr>
            <w:tcW w:w="4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开放服务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2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（1）负责展览馆内公共区域的开放服务与日常管理等相关工作；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（2）负责观众参观的引导工作；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（3）负责观众咨询、导赏及服务；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（4）负责观众意见建议的收集及反馈、观众调查等工作；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（5）负责票务工作；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（6）协助展览展品进、出展览馆的相关工作；参与布撤展工作；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（7）完成领导安排的其他工作。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（1）大学本科及以上学历；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（2）具有亲和力，普通话标准，具有较强的口语表达能力，其中，粤语流利者、英语或小语种流畅清晰者，或会手语者优先；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（3）掌握基本的规划知识，有讲解、物业管理类等相关工作经验者优先；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（4）严格遵守管理制度，服从工作安排，有团队协作精神，能吃苦耐劳，工作积极主动，责任心强；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（5）能服从工作时间安排（周末及法定节假日排班轮休）。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月应发工资4630元，按规定缴纳五险一金，年底发放双薪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" w:hRule="atLeast"/>
        </w:trPr>
        <w:tc>
          <w:tcPr>
            <w:tcW w:w="4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5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活动策划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2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（1）制定规划展览馆陈展项目策划；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（2）能独立完成展览活动方案的撰写，包括展览项目策划方案、细化执行方案；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（3）陈列展览策划和引进，并监督活动的执行；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（4）落实策划、布展、撤展工作及服务规范等制度的执行；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（5）策划和编撰对外宣传所需的宣传材料；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（6）展览图录编写；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（7）展览展期排表的编制和更新；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（8）策展档案的整理和保管；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（9）完成领导安排的其他工作。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（1）具备全日制普通高等教育本科及以上学历，学士及以上学位，会展类、新闻类、城市规划类等相关专业。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（2）具备艺术类或城市规划类专业知识，熟练运用各类办公软件；有敏锐的艺术感知力、能把握市场动态及方向的能力，对规划展览馆展览行业的发展和市场有深刻的理解；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（3）有较强的活动策划、组织及执行力，具备良好的管理、沟通、协调能力，思维开阔，具有创新意识，能够处理繁复的工作，有良好的团队协作精神；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（4）有较强的活动组织，协调，执行能力及良好的统筹安排能力；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（5）具备良好的职业意识、服务意识和较强的自我约束能力，性格开朗，积极主动，吃苦耐劳；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（6）具有成功策划、组织、实践展览活动的经验者优先；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（7）年龄在35岁以下；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月应发工资6350元，按规定缴纳五险一金，年底发放双薪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规划研究员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2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（1）根据珠海市规划发展动态，梳理编写展陈提纲，制定展项更新方案，撰写专业解说词；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（2）研究梳理珠海市国土空间总体规划、详细规划及相关专项规划等规划成果的核心内容，转化为展陈项目并及时更新；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（3）学习研究国内外先进城市规划项目成果、国土空间规划前沿理念、优秀规划展陈方案等，为规划编制和规划策展提供借鉴案例；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（4）完成领导安排的其他工作。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（1）具备全日制普通高等教育本科及以上学历，学士及以上学位，城乡规划类、建筑类、地理科学类、市政公用工程类等相关专业；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（2）熟悉城乡规划相关专业等内容，对城乡规划方面有见解；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（3）具备清晰的逻辑思维，有团队精神，性格开朗，善于交流，工作积极主动；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（4）具有较强的文字和语言表达能力，较强的沟通和组织协调能力；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（5）2年以上工作经验者、在核心期刊发表论文者优先考虑。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月应发工资7410元，按规定缴纳五险一金，年底发放双薪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特殊设备维修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2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（1）负责展览馆信息技术设备设施管理、维护、技术保障；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2）负责对计算机安全系统的分析、升级、整改；负责整个计算机网络的安全设计、安全策略、安全监测和管理；承担展览馆网络与硬件系统的正常运转及保证网络安全工作，承担展览馆内有关计算机网络设备的维护和维修工作，包括网站安全、观众服务区触摸屏电脑的网络安全等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（3）负责展览馆平台及应用系统、数字展示的研发和维护以及硬件类的维护和升级等日常工作；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（4）负责相关软硬件的维护和升级等日常工作；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（5）负责展览馆电子数据的管理、维护、备份；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（6）负责数据库系统软件的管理维护、数据库的备份，包括备份与恢复，展览馆内系统数据的备份与恢复，以及异地备份数据的备份与恢复；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（7）完成领导安排的其他工作。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（1）具备全日制普通高等教育本科及以上学历，学士及以上学位，计算机、软件工程、信息管理等相关专业；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（2）具有计算机专业的技术背景，熟悉思科、华为及JUNIPER等主流网络产品技术；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（3）熟悉调试交换机、路由器、防火墙等产品，能编写技术方案；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（4）熟悉综合布线系统及方案编写；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（5）实践能力强，善于处于突发事件，能独立处理网络问题、排除故障；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（6）办公电脑软件的升级及常规问题的排除；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（7）吃苦耐劳，能承受较大的工作压力，工作积极主动，责任心强，服从工作安排，具有团队合作精神。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（8）能满足规划展览馆服务时间要求（周末及节假日）。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月应发工资6420元，按规定缴纳五险一金，年底发放双薪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0" w:right="0" w:firstLine="560"/>
        <w:jc w:val="both"/>
        <w:textAlignment w:val="baseline"/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97332E"/>
    <w:rsid w:val="759733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2020-11-20T07:37:00Z</dcterms:created>
  <dc:creator>ASUS</dc:creator>
  <cp:lastModifiedBy>ASUS</cp:lastModifiedBy>
  <dcterms:modified xsi:type="dcterms:W3CDTF">2020-11-20T07:37:42Z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