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left"/>
        <w:rPr>
          <w:rFonts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  <w:shd w:val="clear" w:fill="FFFFFF"/>
        </w:rPr>
        <w:t>报名快速入口（请在报名时间开始后进行报名，以免影响审核）：</w:t>
      </w:r>
      <w:r>
        <w:rPr>
          <w:rFonts w:hint="eastAsia" w:ascii="宋体" w:hAnsi="宋体" w:eastAsia="宋体" w:cs="宋体"/>
          <w:i w:val="0"/>
          <w:caps w:val="0"/>
          <w:color w:val="322B25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6" w:lineRule="atLeast"/>
        <w:ind w:left="0" w:right="0" w:firstLine="0"/>
        <w:jc w:val="center"/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2095500" cy="2066925"/>
            <wp:effectExtent l="0" t="0" r="762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288"/>
        <w:jc w:val="center"/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Style w:val="5"/>
          <w:rFonts w:hint="default" w:ascii="仿宋_GB2312" w:eastAsia="仿宋_GB2312" w:cs="仿宋_GB2312"/>
          <w:b/>
          <w:i w:val="0"/>
          <w:caps w:val="0"/>
          <w:color w:val="322B25"/>
          <w:spacing w:val="0"/>
          <w:sz w:val="19"/>
          <w:szCs w:val="19"/>
          <w:shd w:val="clear" w:fill="FFFFFF"/>
        </w:rPr>
        <w:t>高级和博士研究生岗位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288"/>
        <w:jc w:val="center"/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Style w:val="5"/>
          <w:rFonts w:hint="default" w:ascii="仿宋_GB2312" w:eastAsia="仿宋_GB2312" w:cs="仿宋_GB2312"/>
          <w:b/>
          <w:i w:val="0"/>
          <w:caps w:val="0"/>
          <w:color w:val="322B25"/>
          <w:spacing w:val="0"/>
          <w:sz w:val="19"/>
          <w:szCs w:val="19"/>
          <w:shd w:val="clear" w:fill="FFFFFF"/>
        </w:rPr>
        <w:t>招聘报名入口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6" w:lineRule="atLeast"/>
        <w:ind w:left="0" w:right="0" w:firstLine="0"/>
        <w:jc w:val="center"/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2095500" cy="2066925"/>
            <wp:effectExtent l="0" t="0" r="7620" b="571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22B25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288"/>
        <w:jc w:val="center"/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Style w:val="5"/>
          <w:rFonts w:hint="default" w:ascii="仿宋_GB2312" w:eastAsia="仿宋_GB2312" w:cs="仿宋_GB2312"/>
          <w:b/>
          <w:i w:val="0"/>
          <w:caps w:val="0"/>
          <w:color w:val="322B25"/>
          <w:spacing w:val="0"/>
          <w:sz w:val="19"/>
          <w:szCs w:val="19"/>
          <w:shd w:val="clear" w:fill="FFFFFF"/>
        </w:rPr>
        <w:t>中初级岗位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288"/>
        <w:jc w:val="center"/>
        <w:rPr>
          <w:rFonts w:hint="default" w:ascii="仿宋_GB2312" w:eastAsia="仿宋_GB2312" w:cs="仿宋_GB2312"/>
          <w:i w:val="0"/>
          <w:caps w:val="0"/>
          <w:color w:val="322B25"/>
          <w:spacing w:val="0"/>
          <w:sz w:val="25"/>
          <w:szCs w:val="25"/>
        </w:rPr>
      </w:pPr>
      <w:r>
        <w:rPr>
          <w:rStyle w:val="5"/>
          <w:rFonts w:hint="default" w:ascii="仿宋_GB2312" w:eastAsia="仿宋_GB2312" w:cs="仿宋_GB2312"/>
          <w:b/>
          <w:i w:val="0"/>
          <w:caps w:val="0"/>
          <w:color w:val="322B25"/>
          <w:spacing w:val="0"/>
          <w:sz w:val="19"/>
          <w:szCs w:val="19"/>
          <w:shd w:val="clear" w:fill="FFFFFF"/>
        </w:rPr>
        <w:t>招聘报名入口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2239"/>
    <w:rsid w:val="7559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2020-11-24T04:41:00Z</dcterms:created>
  <dc:creator>ぺ灬cc果冻ル</dc:creator>
  <cp:lastModifiedBy>ぺ灬cc果冻ル</cp:lastModifiedBy>
  <dcterms:modified xsi:type="dcterms:W3CDTF">2020-11-24T04:42:08Z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