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1CD" w:rsidRDefault="00C401CD" w:rsidP="00C401CD">
      <w:pPr>
        <w:spacing w:line="560" w:lineRule="exact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附件1：</w:t>
      </w:r>
    </w:p>
    <w:p w:rsidR="00C401CD" w:rsidRDefault="00C401CD" w:rsidP="00C401CD">
      <w:pPr>
        <w:spacing w:line="56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北京工商大学</w:t>
      </w:r>
    </w:p>
    <w:p w:rsidR="00C401CD" w:rsidRDefault="00C401CD" w:rsidP="00C401CD">
      <w:pPr>
        <w:spacing w:line="56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公开选拔中层干部岗位一览表</w:t>
      </w:r>
    </w:p>
    <w:p w:rsidR="00C401CD" w:rsidRDefault="00C401CD" w:rsidP="00C401CD">
      <w:pPr>
        <w:spacing w:line="42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tbl>
      <w:tblPr>
        <w:tblW w:w="8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7"/>
        <w:gridCol w:w="6780"/>
      </w:tblGrid>
      <w:tr w:rsidR="00C401CD" w:rsidRPr="00B41E7F" w:rsidTr="005E5D91">
        <w:trPr>
          <w:trHeight w:val="755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C401CD" w:rsidRPr="00B41E7F" w:rsidRDefault="00C401CD" w:rsidP="005E5D91">
            <w:pPr>
              <w:spacing w:line="34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B41E7F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6780" w:type="dxa"/>
            <w:shd w:val="clear" w:color="auto" w:fill="auto"/>
            <w:vAlign w:val="center"/>
          </w:tcPr>
          <w:p w:rsidR="00C401CD" w:rsidRPr="00B41E7F" w:rsidRDefault="00C401CD" w:rsidP="005E5D91">
            <w:pPr>
              <w:spacing w:line="34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B41E7F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岗位任职资格要求</w:t>
            </w:r>
          </w:p>
        </w:tc>
      </w:tr>
      <w:tr w:rsidR="00C401CD" w:rsidRPr="00B41E7F" w:rsidTr="005E5D91">
        <w:trPr>
          <w:trHeight w:val="2653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C401CD" w:rsidRDefault="00C401CD" w:rsidP="005E5D91">
            <w:pPr>
              <w:spacing w:line="340" w:lineRule="exact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B41E7F">
              <w:rPr>
                <w:rFonts w:ascii="仿宋" w:eastAsia="仿宋" w:hAnsi="仿宋" w:hint="eastAsia"/>
                <w:kern w:val="0"/>
                <w:sz w:val="28"/>
                <w:szCs w:val="28"/>
              </w:rPr>
              <w:t>信息网络中心副主任</w:t>
            </w:r>
          </w:p>
          <w:p w:rsidR="00C401CD" w:rsidRPr="00B41E7F" w:rsidRDefault="00C401CD" w:rsidP="005E5D91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（管理六级）</w:t>
            </w:r>
          </w:p>
        </w:tc>
        <w:tc>
          <w:tcPr>
            <w:tcW w:w="6780" w:type="dxa"/>
            <w:shd w:val="clear" w:color="auto" w:fill="auto"/>
            <w:vAlign w:val="center"/>
          </w:tcPr>
          <w:p w:rsidR="00C401CD" w:rsidRPr="00B41E7F" w:rsidRDefault="00C401CD" w:rsidP="005E5D91">
            <w:pPr>
              <w:spacing w:line="340" w:lineRule="exact"/>
              <w:ind w:firstLineChars="200" w:firstLine="560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B41E7F">
              <w:rPr>
                <w:rFonts w:ascii="仿宋" w:eastAsia="仿宋" w:hAnsi="仿宋" w:hint="eastAsia"/>
                <w:kern w:val="0"/>
                <w:sz w:val="28"/>
                <w:szCs w:val="28"/>
              </w:rPr>
              <w:t>具有计算机或信息管理类专业硕士研究生及以上学历和学位；</w:t>
            </w:r>
            <w:r w:rsidRPr="00750BFF">
              <w:rPr>
                <w:rFonts w:ascii="仿宋" w:eastAsia="仿宋" w:hAnsi="仿宋" w:hint="eastAsia"/>
                <w:kern w:val="0"/>
                <w:sz w:val="28"/>
                <w:szCs w:val="28"/>
              </w:rPr>
              <w:t>熟悉多媒体和信息化建设工作，具有相关工作经历；</w:t>
            </w:r>
          </w:p>
          <w:p w:rsidR="00C401CD" w:rsidRPr="00B41E7F" w:rsidRDefault="00C401CD" w:rsidP="005E5D91">
            <w:pPr>
              <w:spacing w:line="340" w:lineRule="exact"/>
              <w:ind w:firstLineChars="200" w:firstLine="560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41E7F">
              <w:rPr>
                <w:rFonts w:ascii="仿宋" w:eastAsia="仿宋" w:hAnsi="仿宋" w:hint="eastAsia"/>
                <w:kern w:val="0"/>
                <w:sz w:val="28"/>
                <w:szCs w:val="28"/>
              </w:rPr>
              <w:t>行政管理人员须具有</w:t>
            </w:r>
            <w:r w:rsidRPr="00750BFF">
              <w:rPr>
                <w:rFonts w:ascii="仿宋" w:eastAsia="仿宋" w:hAnsi="仿宋" w:hint="eastAsia"/>
                <w:kern w:val="0"/>
                <w:sz w:val="28"/>
                <w:szCs w:val="28"/>
              </w:rPr>
              <w:t>5年以上信息网络管理工作经历，专业技术人员须具有副高级以上专业技术职务</w:t>
            </w:r>
            <w:bookmarkStart w:id="0" w:name="OLE_LINK3"/>
            <w:bookmarkStart w:id="1" w:name="OLE_LINK4"/>
            <w:r w:rsidRPr="00750BFF">
              <w:rPr>
                <w:rFonts w:ascii="仿宋" w:eastAsia="仿宋" w:hAnsi="仿宋" w:hint="eastAsia"/>
                <w:kern w:val="0"/>
                <w:sz w:val="28"/>
                <w:szCs w:val="28"/>
              </w:rPr>
              <w:t>。</w:t>
            </w:r>
            <w:bookmarkEnd w:id="0"/>
            <w:bookmarkEnd w:id="1"/>
          </w:p>
        </w:tc>
      </w:tr>
      <w:tr w:rsidR="00C401CD" w:rsidRPr="00B41E7F" w:rsidTr="005E5D91">
        <w:trPr>
          <w:trHeight w:val="2394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C401CD" w:rsidRPr="00B41E7F" w:rsidRDefault="00C401CD" w:rsidP="005E5D91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41E7F">
              <w:rPr>
                <w:rFonts w:ascii="仿宋" w:eastAsia="仿宋" w:hAnsi="仿宋" w:hint="eastAsia"/>
                <w:kern w:val="0"/>
                <w:sz w:val="28"/>
                <w:szCs w:val="28"/>
              </w:rPr>
              <w:t>公共事务处</w:t>
            </w:r>
          </w:p>
          <w:p w:rsidR="00C401CD" w:rsidRDefault="00C401CD" w:rsidP="005E5D91">
            <w:pPr>
              <w:spacing w:line="340" w:lineRule="exact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B41E7F">
              <w:rPr>
                <w:rFonts w:ascii="仿宋" w:eastAsia="仿宋" w:hAnsi="仿宋" w:hint="eastAsia"/>
                <w:kern w:val="0"/>
                <w:sz w:val="28"/>
                <w:szCs w:val="28"/>
              </w:rPr>
              <w:t>副处长</w:t>
            </w:r>
          </w:p>
          <w:p w:rsidR="00C401CD" w:rsidRPr="00B41E7F" w:rsidRDefault="00C401CD" w:rsidP="005E5D91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（管理六级）</w:t>
            </w:r>
          </w:p>
        </w:tc>
        <w:tc>
          <w:tcPr>
            <w:tcW w:w="6780" w:type="dxa"/>
            <w:shd w:val="clear" w:color="auto" w:fill="auto"/>
            <w:vAlign w:val="center"/>
          </w:tcPr>
          <w:p w:rsidR="00C401CD" w:rsidRPr="00B41E7F" w:rsidRDefault="00C401CD" w:rsidP="005E5D91">
            <w:pPr>
              <w:spacing w:line="340" w:lineRule="exact"/>
              <w:ind w:firstLineChars="200" w:firstLine="560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B41E7F">
              <w:rPr>
                <w:rFonts w:ascii="仿宋" w:eastAsia="仿宋" w:hAnsi="仿宋" w:hint="eastAsia"/>
                <w:kern w:val="0"/>
                <w:sz w:val="28"/>
                <w:szCs w:val="28"/>
              </w:rPr>
              <w:t>具有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大学本科</w:t>
            </w:r>
            <w:r w:rsidRPr="00B41E7F">
              <w:rPr>
                <w:rFonts w:ascii="仿宋" w:eastAsia="仿宋" w:hAnsi="仿宋" w:hint="eastAsia"/>
                <w:kern w:val="0"/>
                <w:sz w:val="28"/>
                <w:szCs w:val="28"/>
              </w:rPr>
              <w:t>及以上学历</w:t>
            </w:r>
            <w:r w:rsidRPr="00750BFF">
              <w:rPr>
                <w:rFonts w:ascii="仿宋" w:eastAsia="仿宋" w:hAnsi="仿宋" w:hint="eastAsia"/>
                <w:kern w:val="0"/>
                <w:sz w:val="28"/>
                <w:szCs w:val="28"/>
              </w:rPr>
              <w:t>和学位；熟悉高校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后勤</w:t>
            </w:r>
            <w:r w:rsidRPr="00750BFF">
              <w:rPr>
                <w:rFonts w:ascii="仿宋" w:eastAsia="仿宋" w:hAnsi="仿宋" w:hint="eastAsia"/>
                <w:kern w:val="0"/>
                <w:sz w:val="28"/>
                <w:szCs w:val="28"/>
              </w:rPr>
              <w:t>事务管理，具有相关工作经历；</w:t>
            </w:r>
          </w:p>
          <w:p w:rsidR="00C401CD" w:rsidRPr="00B41E7F" w:rsidRDefault="00C401CD" w:rsidP="005E5D91">
            <w:pPr>
              <w:spacing w:line="340" w:lineRule="exact"/>
              <w:ind w:firstLineChars="200" w:firstLine="560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41E7F">
              <w:rPr>
                <w:rFonts w:ascii="仿宋" w:eastAsia="仿宋" w:hAnsi="仿宋" w:hint="eastAsia"/>
                <w:kern w:val="0"/>
                <w:sz w:val="28"/>
                <w:szCs w:val="28"/>
              </w:rPr>
              <w:t>行政管理人员须具有</w:t>
            </w:r>
            <w:r w:rsidRPr="00750BFF">
              <w:rPr>
                <w:rFonts w:ascii="仿宋" w:eastAsia="仿宋" w:hAnsi="仿宋" w:hint="eastAsia"/>
                <w:kern w:val="0"/>
                <w:sz w:val="28"/>
                <w:szCs w:val="28"/>
              </w:rPr>
              <w:t>5年以上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后勤</w:t>
            </w:r>
            <w:r w:rsidRPr="00750BFF">
              <w:rPr>
                <w:rFonts w:ascii="仿宋" w:eastAsia="仿宋" w:hAnsi="仿宋" w:hint="eastAsia"/>
                <w:kern w:val="0"/>
                <w:sz w:val="28"/>
                <w:szCs w:val="28"/>
              </w:rPr>
              <w:t>事务管理工作经历，专业技术人员须具有副高级以上专业技术职务。</w:t>
            </w:r>
          </w:p>
        </w:tc>
      </w:tr>
      <w:tr w:rsidR="00C401CD" w:rsidRPr="00B41E7F" w:rsidTr="005E5D91">
        <w:trPr>
          <w:trHeight w:val="2683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C401CD" w:rsidRPr="00B41E7F" w:rsidRDefault="00C401CD" w:rsidP="005E5D91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41E7F">
              <w:rPr>
                <w:rFonts w:ascii="仿宋" w:eastAsia="仿宋" w:hAnsi="仿宋" w:hint="eastAsia"/>
                <w:kern w:val="0"/>
                <w:sz w:val="28"/>
                <w:szCs w:val="28"/>
              </w:rPr>
              <w:t>校园建设处</w:t>
            </w:r>
          </w:p>
          <w:p w:rsidR="00C401CD" w:rsidRDefault="00C401CD" w:rsidP="005E5D91">
            <w:pPr>
              <w:spacing w:line="340" w:lineRule="exact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B41E7F">
              <w:rPr>
                <w:rFonts w:ascii="仿宋" w:eastAsia="仿宋" w:hAnsi="仿宋" w:hint="eastAsia"/>
                <w:kern w:val="0"/>
                <w:sz w:val="28"/>
                <w:szCs w:val="28"/>
              </w:rPr>
              <w:t>副处长</w:t>
            </w:r>
          </w:p>
          <w:p w:rsidR="00C401CD" w:rsidRPr="00B41E7F" w:rsidRDefault="00C401CD" w:rsidP="005E5D91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（管理六级）</w:t>
            </w:r>
          </w:p>
        </w:tc>
        <w:tc>
          <w:tcPr>
            <w:tcW w:w="6780" w:type="dxa"/>
            <w:shd w:val="clear" w:color="auto" w:fill="auto"/>
            <w:vAlign w:val="center"/>
          </w:tcPr>
          <w:p w:rsidR="00C401CD" w:rsidRPr="00B41E7F" w:rsidRDefault="00C401CD" w:rsidP="005E5D91">
            <w:pPr>
              <w:spacing w:line="340" w:lineRule="exact"/>
              <w:ind w:firstLineChars="200" w:firstLine="560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B41E7F">
              <w:rPr>
                <w:rFonts w:ascii="仿宋" w:eastAsia="仿宋" w:hAnsi="仿宋" w:hint="eastAsia"/>
                <w:kern w:val="0"/>
                <w:sz w:val="28"/>
                <w:szCs w:val="28"/>
              </w:rPr>
              <w:t>具有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大学本科</w:t>
            </w:r>
            <w:r w:rsidRPr="00B41E7F">
              <w:rPr>
                <w:rFonts w:ascii="仿宋" w:eastAsia="仿宋" w:hAnsi="仿宋" w:hint="eastAsia"/>
                <w:kern w:val="0"/>
                <w:sz w:val="28"/>
                <w:szCs w:val="28"/>
              </w:rPr>
              <w:t>及以上学</w:t>
            </w:r>
            <w:r w:rsidRPr="00750BFF">
              <w:rPr>
                <w:rFonts w:ascii="仿宋" w:eastAsia="仿宋" w:hAnsi="仿宋" w:hint="eastAsia"/>
                <w:kern w:val="0"/>
                <w:sz w:val="28"/>
                <w:szCs w:val="28"/>
              </w:rPr>
              <w:t>历和学位；熟悉基建规划编制及建设项目工程管理，具有工程建设项目管理工作经历；</w:t>
            </w:r>
          </w:p>
          <w:p w:rsidR="00C401CD" w:rsidRPr="00B41E7F" w:rsidRDefault="00C401CD" w:rsidP="005E5D91">
            <w:pPr>
              <w:spacing w:line="340" w:lineRule="exact"/>
              <w:ind w:firstLineChars="200" w:firstLine="560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41E7F">
              <w:rPr>
                <w:rFonts w:ascii="仿宋" w:eastAsia="仿宋" w:hAnsi="仿宋" w:hint="eastAsia"/>
                <w:kern w:val="0"/>
                <w:sz w:val="28"/>
                <w:szCs w:val="28"/>
              </w:rPr>
              <w:t>行政管理人员须具有5年以上基本建设管理工作经历，专业技术人员须</w:t>
            </w:r>
            <w:r w:rsidRPr="00750BFF">
              <w:rPr>
                <w:rFonts w:ascii="仿宋" w:eastAsia="仿宋" w:hAnsi="仿宋" w:hint="eastAsia"/>
                <w:kern w:val="0"/>
                <w:sz w:val="28"/>
                <w:szCs w:val="28"/>
              </w:rPr>
              <w:t>具有副高级以上专业技术职务。</w:t>
            </w:r>
          </w:p>
        </w:tc>
      </w:tr>
      <w:tr w:rsidR="00C401CD" w:rsidRPr="00B41E7F" w:rsidTr="005E5D91">
        <w:trPr>
          <w:trHeight w:val="2126"/>
          <w:jc w:val="center"/>
        </w:trPr>
        <w:tc>
          <w:tcPr>
            <w:tcW w:w="2017" w:type="dxa"/>
            <w:shd w:val="clear" w:color="auto" w:fill="auto"/>
            <w:vAlign w:val="center"/>
          </w:tcPr>
          <w:p w:rsidR="00C401CD" w:rsidRPr="00B41E7F" w:rsidRDefault="00C401CD" w:rsidP="005E5D91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41E7F">
              <w:rPr>
                <w:rFonts w:ascii="仿宋" w:eastAsia="仿宋" w:hAnsi="仿宋" w:hint="eastAsia"/>
                <w:kern w:val="0"/>
                <w:sz w:val="28"/>
                <w:szCs w:val="28"/>
              </w:rPr>
              <w:t>国际教育学院</w:t>
            </w:r>
          </w:p>
          <w:p w:rsidR="00C401CD" w:rsidRDefault="00C401CD" w:rsidP="005E5D91">
            <w:pPr>
              <w:spacing w:line="340" w:lineRule="exact"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B41E7F">
              <w:rPr>
                <w:rFonts w:ascii="仿宋" w:eastAsia="仿宋" w:hAnsi="仿宋" w:hint="eastAsia"/>
                <w:kern w:val="0"/>
                <w:sz w:val="28"/>
                <w:szCs w:val="28"/>
              </w:rPr>
              <w:t>副院长</w:t>
            </w:r>
          </w:p>
          <w:p w:rsidR="00C401CD" w:rsidRPr="00B41E7F" w:rsidRDefault="00C401CD" w:rsidP="005E5D91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（管理六级）</w:t>
            </w:r>
          </w:p>
        </w:tc>
        <w:tc>
          <w:tcPr>
            <w:tcW w:w="6780" w:type="dxa"/>
            <w:shd w:val="clear" w:color="auto" w:fill="auto"/>
            <w:vAlign w:val="center"/>
          </w:tcPr>
          <w:p w:rsidR="00C401CD" w:rsidRPr="00B41E7F" w:rsidRDefault="00C401CD" w:rsidP="005E5D91">
            <w:pPr>
              <w:spacing w:line="340" w:lineRule="exact"/>
              <w:ind w:firstLineChars="200" w:firstLine="560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B41E7F">
              <w:rPr>
                <w:rFonts w:ascii="仿宋" w:eastAsia="仿宋" w:hAnsi="仿宋" w:hint="eastAsia"/>
                <w:kern w:val="0"/>
                <w:sz w:val="28"/>
                <w:szCs w:val="28"/>
              </w:rPr>
              <w:t>具有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硕</w:t>
            </w:r>
            <w:r w:rsidRPr="00B41E7F">
              <w:rPr>
                <w:rFonts w:ascii="仿宋" w:eastAsia="仿宋" w:hAnsi="仿宋" w:hint="eastAsia"/>
                <w:kern w:val="0"/>
                <w:sz w:val="28"/>
                <w:szCs w:val="28"/>
              </w:rPr>
              <w:t>士研究生学历和学位；具有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较强的外语能力</w:t>
            </w:r>
            <w:r w:rsidRPr="00B41E7F">
              <w:rPr>
                <w:rFonts w:ascii="仿宋" w:eastAsia="仿宋" w:hAnsi="仿宋" w:hint="eastAsia"/>
                <w:kern w:val="0"/>
                <w:sz w:val="28"/>
                <w:szCs w:val="28"/>
              </w:rPr>
              <w:t>；熟悉高教规律，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具</w:t>
            </w:r>
            <w:r w:rsidRPr="00B41E7F">
              <w:rPr>
                <w:rFonts w:ascii="仿宋" w:eastAsia="仿宋" w:hAnsi="仿宋" w:hint="eastAsia"/>
                <w:kern w:val="0"/>
                <w:sz w:val="28"/>
                <w:szCs w:val="28"/>
              </w:rPr>
              <w:t>有国际化视野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和</w:t>
            </w:r>
            <w:r w:rsidRPr="00B41E7F">
              <w:rPr>
                <w:rFonts w:ascii="仿宋" w:eastAsia="仿宋" w:hAnsi="仿宋" w:hint="eastAsia"/>
                <w:kern w:val="0"/>
                <w:sz w:val="28"/>
                <w:szCs w:val="28"/>
              </w:rPr>
              <w:t>较强的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国际化教育市场开拓能力</w:t>
            </w:r>
            <w:r w:rsidRPr="00B41E7F">
              <w:rPr>
                <w:rFonts w:ascii="仿宋" w:eastAsia="仿宋" w:hAnsi="仿宋" w:hint="eastAsia"/>
                <w:kern w:val="0"/>
                <w:sz w:val="28"/>
                <w:szCs w:val="28"/>
              </w:rPr>
              <w:t>。</w:t>
            </w:r>
          </w:p>
        </w:tc>
      </w:tr>
    </w:tbl>
    <w:p w:rsidR="00C41456" w:rsidRPr="00C401CD" w:rsidRDefault="00C41456">
      <w:bookmarkStart w:id="2" w:name="_GoBack"/>
      <w:bookmarkEnd w:id="2"/>
    </w:p>
    <w:sectPr w:rsidR="00C41456" w:rsidRPr="00C40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1CD"/>
    <w:rsid w:val="00C401CD"/>
    <w:rsid w:val="00C4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9B55F-6401-4EAA-8415-98CE795F2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1C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2020-11-23T09:06:00Z</dcterms:created>
  <dcterms:modified xsi:type="dcterms:W3CDTF">2020-11-23T09:07:00Z</dcterms:modified>
</cp:coreProperties>
</file>