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50" w:rsidRPr="00463B66" w:rsidRDefault="00E30C50" w:rsidP="00E30C50">
      <w:pPr>
        <w:spacing w:line="240" w:lineRule="atLeast"/>
        <w:jc w:val="left"/>
        <w:rPr>
          <w:rFonts w:ascii="宋体" w:hAnsi="宋体"/>
          <w:sz w:val="32"/>
          <w:szCs w:val="32"/>
        </w:rPr>
      </w:pPr>
      <w:r w:rsidRPr="00463B66">
        <w:rPr>
          <w:rFonts w:ascii="宋体" w:hAnsi="宋体" w:hint="eastAsia"/>
          <w:sz w:val="32"/>
          <w:szCs w:val="32"/>
        </w:rPr>
        <w:t>附表1</w:t>
      </w:r>
    </w:p>
    <w:p w:rsidR="00E30C50" w:rsidRPr="00512912" w:rsidRDefault="00E30C50" w:rsidP="00E30C50">
      <w:pPr>
        <w:spacing w:line="240" w:lineRule="atLeast"/>
        <w:jc w:val="center"/>
        <w:rPr>
          <w:rFonts w:ascii="华文中宋" w:eastAsia="华文中宋" w:hAnsi="华文中宋"/>
          <w:sz w:val="36"/>
          <w:szCs w:val="36"/>
        </w:rPr>
      </w:pPr>
      <w:r w:rsidRPr="00512912">
        <w:rPr>
          <w:rFonts w:ascii="华文中宋" w:eastAsia="华文中宋" w:hAnsi="华文中宋" w:hint="eastAsia"/>
          <w:sz w:val="36"/>
          <w:szCs w:val="36"/>
        </w:rPr>
        <w:t>北京市城市规划设计研究院20</w:t>
      </w:r>
      <w:r>
        <w:rPr>
          <w:rFonts w:ascii="华文中宋" w:eastAsia="华文中宋" w:hAnsi="华文中宋" w:hint="eastAsia"/>
          <w:sz w:val="36"/>
          <w:szCs w:val="36"/>
        </w:rPr>
        <w:t>21</w:t>
      </w:r>
      <w:r w:rsidRPr="00512912">
        <w:rPr>
          <w:rFonts w:ascii="华文中宋" w:eastAsia="华文中宋" w:hAnsi="华文中宋" w:hint="eastAsia"/>
          <w:sz w:val="36"/>
          <w:szCs w:val="36"/>
        </w:rPr>
        <w:t>年面向应届毕业生招聘</w:t>
      </w:r>
      <w:r>
        <w:rPr>
          <w:rFonts w:ascii="华文中宋" w:eastAsia="华文中宋" w:hAnsi="华文中宋" w:hint="eastAsia"/>
          <w:sz w:val="36"/>
          <w:szCs w:val="36"/>
        </w:rPr>
        <w:t>岗位情况表</w:t>
      </w:r>
    </w:p>
    <w:p w:rsidR="00E30C50" w:rsidRPr="00512912" w:rsidRDefault="00E30C50" w:rsidP="00E30C50">
      <w:pPr>
        <w:spacing w:line="240" w:lineRule="atLeast"/>
        <w:ind w:right="280" w:firstLineChars="196" w:firstLine="549"/>
        <w:jc w:val="right"/>
        <w:rPr>
          <w:sz w:val="28"/>
          <w:szCs w:val="28"/>
        </w:rPr>
      </w:pPr>
      <w:r w:rsidRPr="00512912">
        <w:rPr>
          <w:rFonts w:hint="eastAsia"/>
          <w:sz w:val="28"/>
          <w:szCs w:val="28"/>
        </w:rPr>
        <w:t>www.bjghy.com.cn</w:t>
      </w:r>
    </w:p>
    <w:p w:rsidR="00E30C50" w:rsidRPr="00C04A8E" w:rsidRDefault="00E30C50" w:rsidP="00E30C50">
      <w:pPr>
        <w:ind w:firstLineChars="250" w:firstLine="600"/>
        <w:jc w:val="left"/>
        <w:rPr>
          <w:rFonts w:ascii="黑体" w:eastAsia="黑体" w:hAnsi="黑体"/>
          <w:sz w:val="24"/>
        </w:rPr>
      </w:pPr>
      <w:r w:rsidRPr="00C04A8E">
        <w:rPr>
          <w:rFonts w:ascii="黑体" w:eastAsia="黑体" w:hAnsi="黑体" w:hint="eastAsia"/>
          <w:color w:val="000000"/>
          <w:sz w:val="24"/>
        </w:rPr>
        <w:t>一、根据我院发展目标，综合院内各处所用人需求，</w:t>
      </w:r>
      <w:r w:rsidRPr="00C04A8E">
        <w:rPr>
          <w:rFonts w:ascii="黑体" w:eastAsia="黑体" w:hAnsi="黑体" w:hint="eastAsia"/>
          <w:sz w:val="24"/>
        </w:rPr>
        <w:t>20</w:t>
      </w:r>
      <w:r>
        <w:rPr>
          <w:rFonts w:ascii="黑体" w:eastAsia="黑体" w:hAnsi="黑体" w:hint="eastAsia"/>
          <w:sz w:val="24"/>
        </w:rPr>
        <w:t>21</w:t>
      </w:r>
      <w:r w:rsidRPr="00C04A8E">
        <w:rPr>
          <w:rFonts w:ascii="黑体" w:eastAsia="黑体" w:hAnsi="黑体" w:hint="eastAsia"/>
          <w:sz w:val="24"/>
        </w:rPr>
        <w:t>年拟招收各专业情况如下表：</w:t>
      </w:r>
    </w:p>
    <w:tbl>
      <w:tblPr>
        <w:tblW w:w="14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1228"/>
        <w:gridCol w:w="1418"/>
        <w:gridCol w:w="708"/>
        <w:gridCol w:w="9214"/>
      </w:tblGrid>
      <w:tr w:rsidR="00E30C50" w:rsidRPr="002F1A5A" w:rsidTr="00DC1FAE">
        <w:trPr>
          <w:trHeight w:val="427"/>
        </w:trPr>
        <w:tc>
          <w:tcPr>
            <w:tcW w:w="534" w:type="dxa"/>
            <w:vAlign w:val="center"/>
          </w:tcPr>
          <w:p w:rsidR="00E30C50" w:rsidRPr="00A310E2" w:rsidRDefault="00E30C50" w:rsidP="00DC1FAE">
            <w:pPr>
              <w:jc w:val="center"/>
              <w:rPr>
                <w:rFonts w:ascii="黑体" w:eastAsia="黑体"/>
                <w:sz w:val="22"/>
              </w:rPr>
            </w:pPr>
            <w:r w:rsidRPr="00A310E2">
              <w:rPr>
                <w:rFonts w:ascii="黑体" w:eastAsia="黑体" w:hint="eastAsia"/>
                <w:sz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E30C50" w:rsidRPr="00A310E2" w:rsidRDefault="00E30C50" w:rsidP="00DC1FAE">
            <w:pPr>
              <w:ind w:leftChars="-51" w:left="-23" w:hangingChars="38" w:hanging="84"/>
              <w:jc w:val="center"/>
              <w:rPr>
                <w:rFonts w:ascii="黑体" w:eastAsia="黑体"/>
                <w:sz w:val="22"/>
              </w:rPr>
            </w:pPr>
            <w:r w:rsidRPr="00A310E2">
              <w:rPr>
                <w:rFonts w:ascii="黑体" w:eastAsia="黑体" w:hint="eastAsia"/>
                <w:sz w:val="22"/>
              </w:rPr>
              <w:t>拟招聘</w:t>
            </w:r>
            <w:r>
              <w:rPr>
                <w:rFonts w:ascii="黑体" w:eastAsia="黑体" w:hint="eastAsia"/>
                <w:sz w:val="22"/>
              </w:rPr>
              <w:t>岗位</w:t>
            </w:r>
          </w:p>
        </w:tc>
        <w:tc>
          <w:tcPr>
            <w:tcW w:w="122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拟聘岗位</w:t>
            </w:r>
          </w:p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等级</w:t>
            </w:r>
          </w:p>
        </w:tc>
        <w:tc>
          <w:tcPr>
            <w:tcW w:w="141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学历要求</w:t>
            </w:r>
          </w:p>
        </w:tc>
        <w:tc>
          <w:tcPr>
            <w:tcW w:w="708" w:type="dxa"/>
            <w:vAlign w:val="center"/>
          </w:tcPr>
          <w:p w:rsidR="00E30C50" w:rsidRPr="00A310E2" w:rsidRDefault="00E30C50" w:rsidP="00DC1FAE">
            <w:pPr>
              <w:ind w:leftChars="-51" w:left="36" w:rightChars="16" w:right="34" w:hanging="143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 xml:space="preserve"> </w:t>
            </w:r>
            <w:r w:rsidRPr="00A310E2">
              <w:rPr>
                <w:rFonts w:ascii="黑体" w:eastAsia="黑体" w:hint="eastAsia"/>
                <w:sz w:val="22"/>
              </w:rPr>
              <w:t>人数</w:t>
            </w:r>
          </w:p>
        </w:tc>
        <w:tc>
          <w:tcPr>
            <w:tcW w:w="9214" w:type="dxa"/>
            <w:vAlign w:val="center"/>
          </w:tcPr>
          <w:p w:rsidR="00E30C50" w:rsidRPr="00A310E2" w:rsidRDefault="00E30C50" w:rsidP="00DC1FAE">
            <w:pPr>
              <w:ind w:firstLineChars="196" w:firstLine="431"/>
              <w:jc w:val="center"/>
              <w:rPr>
                <w:rFonts w:ascii="黑体" w:eastAsia="黑体"/>
                <w:sz w:val="22"/>
              </w:rPr>
            </w:pPr>
            <w:r w:rsidRPr="00A310E2">
              <w:rPr>
                <w:rFonts w:ascii="黑体" w:eastAsia="黑体" w:hint="eastAsia"/>
                <w:sz w:val="22"/>
              </w:rPr>
              <w:t>专业要求</w:t>
            </w:r>
          </w:p>
        </w:tc>
      </w:tr>
      <w:tr w:rsidR="00E30C50" w:rsidRPr="002F1A5A" w:rsidTr="00DC1FAE">
        <w:trPr>
          <w:trHeight w:val="1060"/>
        </w:trPr>
        <w:tc>
          <w:tcPr>
            <w:tcW w:w="534" w:type="dxa"/>
            <w:vAlign w:val="center"/>
          </w:tcPr>
          <w:p w:rsidR="00E30C50" w:rsidRPr="00A310E2" w:rsidRDefault="00E30C50" w:rsidP="00DC1FAE">
            <w:pPr>
              <w:ind w:firstLineChars="64" w:firstLine="141"/>
              <w:jc w:val="center"/>
              <w:rPr>
                <w:rFonts w:ascii="黑体" w:eastAsia="黑体"/>
                <w:sz w:val="22"/>
              </w:rPr>
            </w:pPr>
            <w:r w:rsidRPr="00A310E2">
              <w:rPr>
                <w:rFonts w:ascii="黑体" w:eastAsia="黑体" w:hint="eastAsia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E30C50" w:rsidRPr="00A310E2" w:rsidRDefault="00E30C50" w:rsidP="00DC1FAE">
            <w:pPr>
              <w:ind w:leftChars="-51" w:left="-23" w:hangingChars="38" w:hanging="84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城乡</w:t>
            </w:r>
            <w:r w:rsidRPr="00A310E2">
              <w:rPr>
                <w:rFonts w:ascii="黑体" w:eastAsia="黑体" w:hint="eastAsia"/>
                <w:sz w:val="22"/>
              </w:rPr>
              <w:t>规划</w:t>
            </w:r>
          </w:p>
        </w:tc>
        <w:tc>
          <w:tcPr>
            <w:tcW w:w="122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专技初级</w:t>
            </w:r>
          </w:p>
        </w:tc>
        <w:tc>
          <w:tcPr>
            <w:tcW w:w="141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硕士及以上</w:t>
            </w:r>
          </w:p>
        </w:tc>
        <w:tc>
          <w:tcPr>
            <w:tcW w:w="708" w:type="dxa"/>
            <w:vAlign w:val="center"/>
          </w:tcPr>
          <w:p w:rsidR="00E30C50" w:rsidRPr="00A310E2" w:rsidRDefault="00E30C50" w:rsidP="00DC1FAE">
            <w:pPr>
              <w:ind w:leftChars="-51" w:left="-107" w:rightChars="16" w:right="34" w:firstLineChars="64" w:firstLine="141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14</w:t>
            </w:r>
          </w:p>
        </w:tc>
        <w:tc>
          <w:tcPr>
            <w:tcW w:w="9214" w:type="dxa"/>
            <w:vAlign w:val="center"/>
          </w:tcPr>
          <w:p w:rsidR="00E30C50" w:rsidRPr="00531294" w:rsidRDefault="00E30C50" w:rsidP="00DC1FAE">
            <w:pPr>
              <w:ind w:firstLineChars="208" w:firstLine="458"/>
              <w:jc w:val="left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城乡规划</w:t>
            </w:r>
            <w:r>
              <w:rPr>
                <w:rFonts w:ascii="黑体" w:eastAsia="黑体"/>
                <w:sz w:val="22"/>
              </w:rPr>
              <w:t>、建筑学（城市设计方向）专业</w:t>
            </w:r>
            <w:r>
              <w:rPr>
                <w:rFonts w:ascii="黑体" w:eastAsia="黑体" w:hint="eastAsia"/>
                <w:sz w:val="22"/>
              </w:rPr>
              <w:t>。要求</w:t>
            </w:r>
            <w:r w:rsidRPr="00531294">
              <w:rPr>
                <w:rFonts w:ascii="黑体" w:eastAsia="黑体" w:hint="eastAsia"/>
                <w:sz w:val="22"/>
              </w:rPr>
              <w:t>具备编制城市总体规划、控制性详细规划、城市设计</w:t>
            </w:r>
            <w:r>
              <w:rPr>
                <w:rFonts w:ascii="黑体" w:eastAsia="黑体" w:hint="eastAsia"/>
                <w:sz w:val="22"/>
              </w:rPr>
              <w:t>、</w:t>
            </w:r>
            <w:r>
              <w:rPr>
                <w:rFonts w:ascii="黑体" w:eastAsia="黑体"/>
                <w:sz w:val="22"/>
              </w:rPr>
              <w:t>城乡规划定</w:t>
            </w:r>
            <w:r>
              <w:rPr>
                <w:rFonts w:ascii="黑体" w:eastAsia="黑体" w:hint="eastAsia"/>
                <w:sz w:val="22"/>
              </w:rPr>
              <w:t>量分析</w:t>
            </w:r>
            <w:r w:rsidRPr="00531294">
              <w:rPr>
                <w:rFonts w:ascii="黑体" w:eastAsia="黑体" w:hint="eastAsia"/>
                <w:sz w:val="22"/>
              </w:rPr>
              <w:t>等实践经验，有较强的绘图能力和城市空间设计能力，熟练使用</w:t>
            </w:r>
            <w:r>
              <w:rPr>
                <w:rFonts w:ascii="黑体" w:eastAsia="黑体" w:hint="eastAsia"/>
                <w:sz w:val="22"/>
              </w:rPr>
              <w:t>GIS</w:t>
            </w:r>
            <w:r w:rsidRPr="00531294">
              <w:rPr>
                <w:rFonts w:ascii="黑体" w:eastAsia="黑体" w:hint="eastAsia"/>
                <w:sz w:val="22"/>
              </w:rPr>
              <w:t>\</w:t>
            </w:r>
            <w:r>
              <w:rPr>
                <w:rFonts w:ascii="黑体" w:eastAsia="黑体" w:hint="eastAsia"/>
                <w:sz w:val="22"/>
              </w:rPr>
              <w:t>CAD\PS，会使用</w:t>
            </w:r>
            <w:r w:rsidRPr="00531294">
              <w:rPr>
                <w:rFonts w:ascii="黑体" w:eastAsia="黑体" w:hint="eastAsia"/>
                <w:sz w:val="22"/>
              </w:rPr>
              <w:t>RS</w:t>
            </w:r>
            <w:r>
              <w:rPr>
                <w:rFonts w:ascii="黑体" w:eastAsia="黑体" w:hint="eastAsia"/>
                <w:sz w:val="22"/>
              </w:rPr>
              <w:t>\AI等工具。从本科至最高学历均为城乡规划学、城市规划者优先考虑。</w:t>
            </w:r>
          </w:p>
        </w:tc>
      </w:tr>
      <w:tr w:rsidR="00E30C50" w:rsidRPr="002F1A5A" w:rsidTr="00DC1FAE">
        <w:trPr>
          <w:trHeight w:val="1132"/>
        </w:trPr>
        <w:tc>
          <w:tcPr>
            <w:tcW w:w="534" w:type="dxa"/>
            <w:vAlign w:val="center"/>
          </w:tcPr>
          <w:p w:rsidR="00E30C50" w:rsidRPr="00A310E2" w:rsidRDefault="00E30C50" w:rsidP="00DC1FAE">
            <w:pPr>
              <w:ind w:firstLineChars="64" w:firstLine="141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E30C50" w:rsidRPr="00A310E2" w:rsidRDefault="00E30C50" w:rsidP="00DC1FAE">
            <w:pPr>
              <w:ind w:leftChars="-51" w:left="-23" w:hangingChars="38" w:hanging="84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城乡规划相关</w:t>
            </w:r>
          </w:p>
        </w:tc>
        <w:tc>
          <w:tcPr>
            <w:tcW w:w="122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专技初级</w:t>
            </w:r>
          </w:p>
        </w:tc>
        <w:tc>
          <w:tcPr>
            <w:tcW w:w="141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硕士及以上</w:t>
            </w:r>
          </w:p>
        </w:tc>
        <w:tc>
          <w:tcPr>
            <w:tcW w:w="708" w:type="dxa"/>
            <w:vAlign w:val="center"/>
          </w:tcPr>
          <w:p w:rsidR="00E30C50" w:rsidRPr="00A310E2" w:rsidRDefault="00E30C50" w:rsidP="00DC1FAE">
            <w:pPr>
              <w:ind w:leftChars="-51" w:left="-107" w:rightChars="16" w:right="34" w:firstLineChars="63" w:firstLine="139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4</w:t>
            </w:r>
          </w:p>
        </w:tc>
        <w:tc>
          <w:tcPr>
            <w:tcW w:w="9214" w:type="dxa"/>
            <w:vAlign w:val="center"/>
          </w:tcPr>
          <w:p w:rsidR="00E30C50" w:rsidRPr="003F462B" w:rsidRDefault="00471DFE" w:rsidP="00DC1FAE">
            <w:pPr>
              <w:ind w:firstLineChars="208" w:firstLine="458"/>
              <w:jc w:val="left"/>
              <w:rPr>
                <w:rFonts w:ascii="黑体" w:eastAsia="黑体"/>
                <w:sz w:val="22"/>
              </w:rPr>
            </w:pPr>
            <w:r w:rsidRPr="00471DFE">
              <w:rPr>
                <w:rFonts w:ascii="黑体" w:eastAsia="黑体" w:hint="eastAsia"/>
                <w:bCs/>
                <w:sz w:val="22"/>
              </w:rPr>
              <w:t>人文地理、经济地理、自然地理、区域规划、土地资源管理类和生态学专业，有较强的科研能力，参与过国土空间规划相关工作，能熟练使用GIS工具；生态规划岗位要求掌握生态学的基本理论和方法，能熟练使用GIS等软件</w:t>
            </w:r>
            <w:r>
              <w:rPr>
                <w:rFonts w:ascii="黑体" w:eastAsia="黑体" w:hint="eastAsia"/>
                <w:bCs/>
                <w:sz w:val="22"/>
              </w:rPr>
              <w:t>。</w:t>
            </w:r>
            <w:bookmarkStart w:id="0" w:name="_GoBack"/>
            <w:bookmarkEnd w:id="0"/>
          </w:p>
        </w:tc>
      </w:tr>
      <w:tr w:rsidR="00E30C50" w:rsidRPr="002F1A5A" w:rsidTr="00DC1FAE">
        <w:trPr>
          <w:trHeight w:val="836"/>
        </w:trPr>
        <w:tc>
          <w:tcPr>
            <w:tcW w:w="534" w:type="dxa"/>
            <w:vAlign w:val="center"/>
          </w:tcPr>
          <w:p w:rsidR="00E30C50" w:rsidRPr="00A310E2" w:rsidRDefault="00E30C50" w:rsidP="00DC1FAE">
            <w:pPr>
              <w:ind w:firstLineChars="64" w:firstLine="141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E30C50" w:rsidRPr="00A310E2" w:rsidRDefault="00E30C50" w:rsidP="00DC1FAE">
            <w:pPr>
              <w:ind w:leftChars="-51" w:left="-23" w:hangingChars="38" w:hanging="84"/>
              <w:jc w:val="center"/>
              <w:rPr>
                <w:rFonts w:ascii="黑体" w:eastAsia="黑体"/>
                <w:sz w:val="22"/>
              </w:rPr>
            </w:pPr>
            <w:r w:rsidRPr="00A310E2">
              <w:rPr>
                <w:rFonts w:ascii="黑体" w:eastAsia="黑体" w:hint="eastAsia"/>
                <w:sz w:val="22"/>
              </w:rPr>
              <w:t>市政</w:t>
            </w:r>
            <w:r>
              <w:rPr>
                <w:rFonts w:ascii="黑体" w:eastAsia="黑体" w:hint="eastAsia"/>
                <w:sz w:val="22"/>
              </w:rPr>
              <w:t>规划</w:t>
            </w:r>
          </w:p>
        </w:tc>
        <w:tc>
          <w:tcPr>
            <w:tcW w:w="122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专技初级</w:t>
            </w:r>
          </w:p>
        </w:tc>
        <w:tc>
          <w:tcPr>
            <w:tcW w:w="141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硕士及以上</w:t>
            </w:r>
          </w:p>
        </w:tc>
        <w:tc>
          <w:tcPr>
            <w:tcW w:w="708" w:type="dxa"/>
            <w:vAlign w:val="center"/>
          </w:tcPr>
          <w:p w:rsidR="00E30C50" w:rsidRPr="00A310E2" w:rsidRDefault="00E30C50" w:rsidP="00DC1FAE">
            <w:pPr>
              <w:ind w:leftChars="-51" w:left="-107" w:rightChars="16" w:right="34" w:firstLineChars="63" w:firstLine="139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3</w:t>
            </w:r>
          </w:p>
        </w:tc>
        <w:tc>
          <w:tcPr>
            <w:tcW w:w="9214" w:type="dxa"/>
            <w:vAlign w:val="center"/>
          </w:tcPr>
          <w:p w:rsidR="00E30C50" w:rsidRPr="00A310E2" w:rsidRDefault="00E30C50" w:rsidP="00DC1FAE">
            <w:pPr>
              <w:ind w:firstLineChars="208" w:firstLine="458"/>
              <w:jc w:val="left"/>
              <w:rPr>
                <w:rFonts w:ascii="黑体" w:eastAsia="黑体"/>
                <w:sz w:val="22"/>
              </w:rPr>
            </w:pPr>
            <w:r w:rsidRPr="00D77FC1">
              <w:rPr>
                <w:rFonts w:ascii="黑体" w:eastAsia="黑体" w:hint="eastAsia"/>
                <w:sz w:val="22"/>
              </w:rPr>
              <w:t>市政工程、环境工程（给排水）</w:t>
            </w:r>
            <w:r>
              <w:rPr>
                <w:rFonts w:ascii="黑体" w:eastAsia="黑体" w:hint="eastAsia"/>
                <w:sz w:val="22"/>
              </w:rPr>
              <w:t>、</w:t>
            </w:r>
            <w:r w:rsidRPr="00D77FC1">
              <w:rPr>
                <w:rFonts w:ascii="黑体" w:eastAsia="黑体" w:hint="eastAsia"/>
                <w:sz w:val="22"/>
              </w:rPr>
              <w:t>建筑环境与能源应用工程（暖通、燃气）</w:t>
            </w:r>
            <w:r>
              <w:rPr>
                <w:rFonts w:ascii="黑体" w:eastAsia="黑体" w:hint="eastAsia"/>
                <w:sz w:val="22"/>
              </w:rPr>
              <w:t>、</w:t>
            </w:r>
            <w:r w:rsidRPr="00D77FC1">
              <w:rPr>
                <w:rFonts w:ascii="黑体" w:eastAsia="黑体" w:hint="eastAsia"/>
                <w:sz w:val="22"/>
              </w:rPr>
              <w:t>电气工程专业；</w:t>
            </w:r>
            <w:r w:rsidRPr="00A310E2">
              <w:rPr>
                <w:rFonts w:ascii="黑体" w:eastAsia="黑体" w:hint="eastAsia"/>
                <w:sz w:val="22"/>
              </w:rPr>
              <w:t>会使用GIS\BIM等</w:t>
            </w:r>
            <w:r>
              <w:rPr>
                <w:rFonts w:ascii="黑体" w:eastAsia="黑体" w:hint="eastAsia"/>
                <w:sz w:val="22"/>
              </w:rPr>
              <w:t>软件。</w:t>
            </w:r>
          </w:p>
        </w:tc>
      </w:tr>
      <w:tr w:rsidR="00E30C50" w:rsidRPr="002F1A5A" w:rsidTr="00DC1FAE">
        <w:trPr>
          <w:trHeight w:val="832"/>
        </w:trPr>
        <w:tc>
          <w:tcPr>
            <w:tcW w:w="534" w:type="dxa"/>
            <w:vAlign w:val="center"/>
          </w:tcPr>
          <w:p w:rsidR="00E30C50" w:rsidRPr="00A310E2" w:rsidRDefault="00E30C50" w:rsidP="00DC1FAE">
            <w:pPr>
              <w:ind w:firstLineChars="64" w:firstLine="141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E30C50" w:rsidRPr="00A310E2" w:rsidRDefault="00E30C50" w:rsidP="00DC1FAE">
            <w:pPr>
              <w:ind w:leftChars="-51" w:left="-23" w:hangingChars="38" w:hanging="84"/>
              <w:jc w:val="center"/>
              <w:rPr>
                <w:rFonts w:ascii="黑体" w:eastAsia="黑体"/>
                <w:sz w:val="22"/>
              </w:rPr>
            </w:pPr>
            <w:r w:rsidRPr="00A310E2">
              <w:rPr>
                <w:rFonts w:ascii="黑体" w:eastAsia="黑体" w:hint="eastAsia"/>
                <w:sz w:val="22"/>
              </w:rPr>
              <w:t>交通规划</w:t>
            </w:r>
          </w:p>
        </w:tc>
        <w:tc>
          <w:tcPr>
            <w:tcW w:w="122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专技初级</w:t>
            </w:r>
          </w:p>
        </w:tc>
        <w:tc>
          <w:tcPr>
            <w:tcW w:w="141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硕士及以上</w:t>
            </w:r>
          </w:p>
        </w:tc>
        <w:tc>
          <w:tcPr>
            <w:tcW w:w="708" w:type="dxa"/>
            <w:vAlign w:val="center"/>
          </w:tcPr>
          <w:p w:rsidR="00E30C50" w:rsidRPr="00A310E2" w:rsidRDefault="00E30C50" w:rsidP="00DC1FAE">
            <w:pPr>
              <w:ind w:leftChars="-51" w:left="-107" w:rightChars="16" w:right="34" w:firstLineChars="63" w:firstLine="139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3</w:t>
            </w:r>
          </w:p>
        </w:tc>
        <w:tc>
          <w:tcPr>
            <w:tcW w:w="9214" w:type="dxa"/>
            <w:vAlign w:val="center"/>
          </w:tcPr>
          <w:p w:rsidR="00E30C50" w:rsidRPr="00A310E2" w:rsidRDefault="00E30C50" w:rsidP="00DC1FAE">
            <w:pPr>
              <w:ind w:firstLineChars="208" w:firstLine="458"/>
              <w:jc w:val="left"/>
              <w:rPr>
                <w:rFonts w:ascii="黑体" w:eastAsia="黑体"/>
                <w:sz w:val="22"/>
              </w:rPr>
            </w:pPr>
            <w:r w:rsidRPr="006B4B13">
              <w:rPr>
                <w:rFonts w:ascii="黑体" w:eastAsia="黑体" w:hint="eastAsia"/>
                <w:sz w:val="22"/>
              </w:rPr>
              <w:t>交通运输规划与管理、交通运输工程、道路与铁道工程、</w:t>
            </w:r>
            <w:r>
              <w:rPr>
                <w:rFonts w:ascii="黑体" w:eastAsia="黑体" w:hint="eastAsia"/>
                <w:sz w:val="22"/>
              </w:rPr>
              <w:t>轨道交通</w:t>
            </w:r>
            <w:r w:rsidRPr="006B4B13">
              <w:rPr>
                <w:rFonts w:ascii="黑体" w:eastAsia="黑体" w:hint="eastAsia"/>
                <w:sz w:val="22"/>
              </w:rPr>
              <w:t>，</w:t>
            </w:r>
            <w:r>
              <w:rPr>
                <w:rFonts w:ascii="黑体" w:eastAsia="黑体" w:hint="eastAsia"/>
                <w:sz w:val="22"/>
              </w:rPr>
              <w:t>交通模型专业</w:t>
            </w:r>
            <w:r>
              <w:rPr>
                <w:rFonts w:ascii="黑体" w:eastAsia="黑体"/>
                <w:sz w:val="22"/>
              </w:rPr>
              <w:t>，</w:t>
            </w:r>
            <w:r w:rsidRPr="006B4B13">
              <w:rPr>
                <w:rFonts w:ascii="黑体" w:eastAsia="黑体" w:hint="eastAsia"/>
                <w:sz w:val="22"/>
              </w:rPr>
              <w:t>会使用</w:t>
            </w:r>
            <w:r>
              <w:rPr>
                <w:rFonts w:ascii="黑体" w:eastAsia="黑体" w:hint="eastAsia"/>
                <w:sz w:val="22"/>
              </w:rPr>
              <w:t>G</w:t>
            </w:r>
            <w:r w:rsidRPr="006B4B13">
              <w:rPr>
                <w:rFonts w:ascii="黑体" w:eastAsia="黑体" w:hint="eastAsia"/>
                <w:sz w:val="22"/>
              </w:rPr>
              <w:t>IS</w:t>
            </w:r>
            <w:r>
              <w:rPr>
                <w:rFonts w:ascii="黑体" w:eastAsia="黑体" w:hint="eastAsia"/>
                <w:sz w:val="22"/>
              </w:rPr>
              <w:t>\</w:t>
            </w:r>
            <w:r w:rsidRPr="006B4B13">
              <w:rPr>
                <w:rFonts w:ascii="黑体" w:eastAsia="黑体" w:hint="eastAsia"/>
                <w:sz w:val="22"/>
              </w:rPr>
              <w:t>CAD</w:t>
            </w:r>
            <w:r>
              <w:rPr>
                <w:rFonts w:ascii="黑体" w:eastAsia="黑体" w:hint="eastAsia"/>
                <w:sz w:val="22"/>
              </w:rPr>
              <w:t>\</w:t>
            </w:r>
            <w:r w:rsidRPr="006B4B13">
              <w:rPr>
                <w:rFonts w:ascii="黑体" w:eastAsia="黑体" w:hint="eastAsia"/>
                <w:sz w:val="22"/>
              </w:rPr>
              <w:t>OFFICE等软件</w:t>
            </w:r>
            <w:r>
              <w:rPr>
                <w:rFonts w:ascii="黑体" w:eastAsia="黑体" w:hint="eastAsia"/>
                <w:sz w:val="22"/>
              </w:rPr>
              <w:t>。有城乡规划</w:t>
            </w:r>
            <w:r>
              <w:rPr>
                <w:rFonts w:ascii="黑体" w:eastAsia="黑体"/>
                <w:sz w:val="22"/>
              </w:rPr>
              <w:t>、</w:t>
            </w:r>
            <w:r w:rsidRPr="00B97807">
              <w:rPr>
                <w:rFonts w:ascii="黑体" w:eastAsia="黑体" w:hint="eastAsia"/>
                <w:sz w:val="22"/>
              </w:rPr>
              <w:t>区域经济、产业经济</w:t>
            </w:r>
            <w:r>
              <w:rPr>
                <w:rFonts w:ascii="黑体" w:eastAsia="黑体" w:hint="eastAsia"/>
                <w:sz w:val="22"/>
              </w:rPr>
              <w:t>相关</w:t>
            </w:r>
            <w:r>
              <w:rPr>
                <w:rFonts w:ascii="黑体" w:eastAsia="黑体"/>
                <w:sz w:val="22"/>
              </w:rPr>
              <w:t>专业学习研究经历</w:t>
            </w:r>
            <w:r w:rsidRPr="00B97807">
              <w:rPr>
                <w:rFonts w:ascii="黑体" w:eastAsia="黑体" w:hint="eastAsia"/>
                <w:sz w:val="22"/>
              </w:rPr>
              <w:t>者</w:t>
            </w:r>
            <w:r>
              <w:rPr>
                <w:rFonts w:ascii="黑体" w:eastAsia="黑体"/>
                <w:sz w:val="22"/>
              </w:rPr>
              <w:t>优先</w:t>
            </w:r>
            <w:r>
              <w:rPr>
                <w:rFonts w:ascii="黑体" w:eastAsia="黑体" w:hint="eastAsia"/>
                <w:sz w:val="22"/>
              </w:rPr>
              <w:t>。</w:t>
            </w:r>
          </w:p>
        </w:tc>
      </w:tr>
      <w:tr w:rsidR="00E30C50" w:rsidRPr="002F1A5A" w:rsidTr="00DC1FAE">
        <w:trPr>
          <w:trHeight w:val="1413"/>
        </w:trPr>
        <w:tc>
          <w:tcPr>
            <w:tcW w:w="534" w:type="dxa"/>
            <w:vAlign w:val="center"/>
          </w:tcPr>
          <w:p w:rsidR="00E30C50" w:rsidRPr="00A310E2" w:rsidRDefault="00E30C50" w:rsidP="00DC1FAE">
            <w:pPr>
              <w:ind w:firstLineChars="64" w:firstLine="141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/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E30C50" w:rsidRPr="00A310E2" w:rsidRDefault="00E30C50" w:rsidP="00DC1FAE">
            <w:pPr>
              <w:ind w:leftChars="-51" w:left="-23" w:hangingChars="38" w:hanging="84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信息</w:t>
            </w:r>
            <w:r>
              <w:rPr>
                <w:rFonts w:ascii="黑体" w:eastAsia="黑体"/>
                <w:sz w:val="22"/>
              </w:rPr>
              <w:t>技术应用</w:t>
            </w:r>
          </w:p>
        </w:tc>
        <w:tc>
          <w:tcPr>
            <w:tcW w:w="122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专技初级</w:t>
            </w:r>
          </w:p>
        </w:tc>
        <w:tc>
          <w:tcPr>
            <w:tcW w:w="1418" w:type="dxa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 w:rsidRPr="008A6949">
              <w:rPr>
                <w:rFonts w:ascii="黑体" w:eastAsia="黑体" w:hint="eastAsia"/>
                <w:sz w:val="22"/>
              </w:rPr>
              <w:t>硕士及以上</w:t>
            </w:r>
          </w:p>
        </w:tc>
        <w:tc>
          <w:tcPr>
            <w:tcW w:w="708" w:type="dxa"/>
            <w:vAlign w:val="center"/>
          </w:tcPr>
          <w:p w:rsidR="00E30C50" w:rsidRDefault="00E30C50" w:rsidP="00DC1FAE">
            <w:pPr>
              <w:ind w:leftChars="-51" w:left="-107" w:rightChars="16" w:right="34" w:firstLineChars="63" w:firstLine="139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1</w:t>
            </w:r>
          </w:p>
        </w:tc>
        <w:tc>
          <w:tcPr>
            <w:tcW w:w="9214" w:type="dxa"/>
            <w:vAlign w:val="center"/>
          </w:tcPr>
          <w:p w:rsidR="00E30C50" w:rsidRPr="00A310E2" w:rsidRDefault="00E30C50" w:rsidP="00DC1FAE">
            <w:pPr>
              <w:ind w:firstLineChars="208" w:firstLine="458"/>
              <w:jc w:val="left"/>
              <w:rPr>
                <w:rFonts w:ascii="黑体" w:eastAsia="黑体"/>
                <w:sz w:val="22"/>
              </w:rPr>
            </w:pPr>
            <w:r w:rsidRPr="0062782B">
              <w:rPr>
                <w:rFonts w:ascii="黑体" w:eastAsia="黑体" w:hint="eastAsia"/>
                <w:sz w:val="22"/>
              </w:rPr>
              <w:t>专业背景为</w:t>
            </w:r>
            <w:r>
              <w:rPr>
                <w:rFonts w:ascii="黑体" w:eastAsia="黑体" w:hint="eastAsia"/>
                <w:sz w:val="22"/>
              </w:rPr>
              <w:t>城乡规划或</w:t>
            </w:r>
            <w:r w:rsidRPr="0062782B">
              <w:rPr>
                <w:rFonts w:ascii="黑体" w:eastAsia="黑体" w:hint="eastAsia"/>
                <w:sz w:val="22"/>
              </w:rPr>
              <w:t>系统工程、信息系统</w:t>
            </w:r>
            <w:r>
              <w:rPr>
                <w:rFonts w:ascii="黑体" w:eastAsia="黑体" w:hint="eastAsia"/>
                <w:sz w:val="22"/>
              </w:rPr>
              <w:t>、应用</w:t>
            </w:r>
            <w:r w:rsidRPr="0062782B">
              <w:rPr>
                <w:rFonts w:ascii="黑体" w:eastAsia="黑体" w:hint="eastAsia"/>
                <w:sz w:val="22"/>
              </w:rPr>
              <w:t>数学、</w:t>
            </w:r>
            <w:r>
              <w:rPr>
                <w:rFonts w:ascii="黑体" w:eastAsia="黑体" w:hint="eastAsia"/>
                <w:sz w:val="22"/>
              </w:rPr>
              <w:t>人工智能</w:t>
            </w:r>
            <w:r w:rsidRPr="0062782B">
              <w:rPr>
                <w:rFonts w:ascii="黑体" w:eastAsia="黑体" w:hint="eastAsia"/>
                <w:sz w:val="22"/>
              </w:rPr>
              <w:t>等，要求具备较强数据分析与数据挖掘技能，熟悉相关系统软件工具应用，具备一定计算机开发能力，对数据研究工作有浓厚兴趣并</w:t>
            </w:r>
            <w:r>
              <w:rPr>
                <w:rFonts w:ascii="黑体" w:eastAsia="黑体" w:hint="eastAsia"/>
                <w:sz w:val="22"/>
              </w:rPr>
              <w:t>具有数据平台</w:t>
            </w:r>
            <w:r>
              <w:rPr>
                <w:rFonts w:ascii="黑体" w:eastAsia="黑体"/>
                <w:sz w:val="22"/>
              </w:rPr>
              <w:t>搭建</w:t>
            </w:r>
            <w:r>
              <w:rPr>
                <w:rFonts w:ascii="黑体" w:eastAsia="黑体" w:hint="eastAsia"/>
                <w:sz w:val="22"/>
              </w:rPr>
              <w:t>能力</w:t>
            </w:r>
            <w:r w:rsidRPr="0062782B">
              <w:rPr>
                <w:rFonts w:ascii="黑体" w:eastAsia="黑体" w:hint="eastAsia"/>
                <w:sz w:val="22"/>
              </w:rPr>
              <w:t>。</w:t>
            </w:r>
            <w:r>
              <w:rPr>
                <w:rFonts w:ascii="黑体" w:eastAsia="黑体" w:hint="eastAsia"/>
                <w:sz w:val="22"/>
              </w:rPr>
              <w:t>非</w:t>
            </w:r>
            <w:r>
              <w:rPr>
                <w:rFonts w:ascii="黑体" w:eastAsia="黑体"/>
                <w:sz w:val="22"/>
              </w:rPr>
              <w:t>城乡规划</w:t>
            </w:r>
            <w:r>
              <w:rPr>
                <w:rFonts w:ascii="黑体" w:eastAsia="黑体" w:hint="eastAsia"/>
                <w:sz w:val="22"/>
              </w:rPr>
              <w:t>类</w:t>
            </w:r>
            <w:r>
              <w:rPr>
                <w:rFonts w:ascii="黑体" w:eastAsia="黑体"/>
                <w:sz w:val="22"/>
              </w:rPr>
              <w:t>专业应聘</w:t>
            </w:r>
            <w:r>
              <w:rPr>
                <w:rFonts w:ascii="黑体" w:eastAsia="黑体" w:hint="eastAsia"/>
                <w:sz w:val="22"/>
              </w:rPr>
              <w:t>，</w:t>
            </w:r>
            <w:r w:rsidRPr="0062782B">
              <w:rPr>
                <w:rFonts w:ascii="黑体" w:eastAsia="黑体" w:hint="eastAsia"/>
                <w:sz w:val="22"/>
              </w:rPr>
              <w:t>优先考虑有城市规划、智慧城市等相关领域学术经历</w:t>
            </w:r>
            <w:r>
              <w:rPr>
                <w:rFonts w:ascii="黑体" w:eastAsia="黑体" w:hint="eastAsia"/>
                <w:sz w:val="22"/>
              </w:rPr>
              <w:t>者</w:t>
            </w:r>
            <w:r w:rsidRPr="0062782B">
              <w:rPr>
                <w:rFonts w:ascii="黑体" w:eastAsia="黑体" w:hint="eastAsia"/>
                <w:sz w:val="22"/>
              </w:rPr>
              <w:t>。</w:t>
            </w:r>
          </w:p>
        </w:tc>
      </w:tr>
      <w:tr w:rsidR="00E30C50" w:rsidRPr="002F1A5A" w:rsidTr="00DC1FAE">
        <w:trPr>
          <w:trHeight w:val="427"/>
        </w:trPr>
        <w:tc>
          <w:tcPr>
            <w:tcW w:w="4739" w:type="dxa"/>
            <w:gridSpan w:val="4"/>
            <w:vAlign w:val="center"/>
          </w:tcPr>
          <w:p w:rsidR="00E30C50" w:rsidRPr="008A6949" w:rsidRDefault="00E30C50" w:rsidP="00DC1FAE">
            <w:pPr>
              <w:ind w:leftChars="-32" w:left="-67" w:firstLineChars="31" w:firstLine="68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E30C50" w:rsidRDefault="00E30C50" w:rsidP="00DC1FAE">
            <w:pPr>
              <w:ind w:leftChars="-51" w:left="-107" w:rightChars="16" w:right="34" w:firstLineChars="63" w:firstLine="139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25</w:t>
            </w:r>
          </w:p>
        </w:tc>
        <w:tc>
          <w:tcPr>
            <w:tcW w:w="9214" w:type="dxa"/>
            <w:vAlign w:val="center"/>
          </w:tcPr>
          <w:p w:rsidR="00E30C50" w:rsidRPr="0062782B" w:rsidRDefault="00E30C50" w:rsidP="00DC1FAE">
            <w:pPr>
              <w:ind w:firstLineChars="208" w:firstLine="458"/>
              <w:jc w:val="left"/>
              <w:rPr>
                <w:rFonts w:ascii="黑体" w:eastAsia="黑体"/>
                <w:sz w:val="22"/>
              </w:rPr>
            </w:pPr>
          </w:p>
        </w:tc>
      </w:tr>
    </w:tbl>
    <w:p w:rsidR="00E30C50" w:rsidRPr="002F1A5A" w:rsidRDefault="00E30C50" w:rsidP="00E30C50">
      <w:pPr>
        <w:ind w:firstLineChars="253" w:firstLine="607"/>
        <w:rPr>
          <w:rFonts w:ascii="黑体" w:eastAsia="黑体"/>
          <w:sz w:val="24"/>
        </w:rPr>
      </w:pPr>
      <w:r w:rsidRPr="002F1A5A">
        <w:rPr>
          <w:rFonts w:ascii="黑体" w:eastAsia="黑体" w:hint="eastAsia"/>
          <w:sz w:val="24"/>
        </w:rPr>
        <w:t xml:space="preserve"> 二、注意事项</w:t>
      </w:r>
    </w:p>
    <w:p w:rsidR="00E30C50" w:rsidRDefault="00E30C50" w:rsidP="00E30C50">
      <w:pPr>
        <w:spacing w:line="360" w:lineRule="auto"/>
        <w:ind w:firstLineChars="196" w:firstLine="470"/>
        <w:rPr>
          <w:sz w:val="24"/>
        </w:rPr>
      </w:pPr>
      <w:r w:rsidRPr="00EF3203">
        <w:rPr>
          <w:rFonts w:hint="eastAsia"/>
          <w:sz w:val="24"/>
        </w:rPr>
        <w:t>1</w:t>
      </w:r>
      <w:r w:rsidRPr="00EF3203">
        <w:rPr>
          <w:rFonts w:hint="eastAsia"/>
          <w:sz w:val="24"/>
        </w:rPr>
        <w:t>、</w:t>
      </w:r>
      <w:r>
        <w:rPr>
          <w:rFonts w:hint="eastAsia"/>
          <w:sz w:val="24"/>
        </w:rPr>
        <w:t>除专业要求外，各岗位申请</w:t>
      </w:r>
      <w:r>
        <w:rPr>
          <w:sz w:val="24"/>
        </w:rPr>
        <w:t>者均</w:t>
      </w:r>
      <w:r>
        <w:rPr>
          <w:rFonts w:hint="eastAsia"/>
          <w:sz w:val="24"/>
        </w:rPr>
        <w:t>应通过大学</w:t>
      </w:r>
      <w:r>
        <w:rPr>
          <w:sz w:val="24"/>
        </w:rPr>
        <w:t>英语</w:t>
      </w:r>
      <w:r>
        <w:rPr>
          <w:rFonts w:hint="eastAsia"/>
          <w:sz w:val="24"/>
        </w:rPr>
        <w:t>六级（</w:t>
      </w:r>
      <w:r w:rsidRPr="00DE1FBE">
        <w:rPr>
          <w:rFonts w:hint="eastAsia"/>
          <w:sz w:val="24"/>
        </w:rPr>
        <w:t>CET-6</w:t>
      </w:r>
      <w:r>
        <w:rPr>
          <w:rFonts w:hint="eastAsia"/>
          <w:sz w:val="24"/>
        </w:rPr>
        <w:t>）</w:t>
      </w:r>
      <w:r w:rsidRPr="00DE1FBE">
        <w:rPr>
          <w:rFonts w:hint="eastAsia"/>
          <w:sz w:val="24"/>
        </w:rPr>
        <w:t>考试</w:t>
      </w:r>
      <w:r w:rsidRPr="00DE1FBE">
        <w:rPr>
          <w:sz w:val="24"/>
        </w:rPr>
        <w:t>或</w:t>
      </w:r>
      <w:r w:rsidRPr="00DE1FBE">
        <w:rPr>
          <w:rFonts w:hint="eastAsia"/>
          <w:sz w:val="24"/>
        </w:rPr>
        <w:t>具备</w:t>
      </w:r>
      <w:r w:rsidRPr="00DE1FBE">
        <w:rPr>
          <w:sz w:val="24"/>
        </w:rPr>
        <w:t>相应</w:t>
      </w:r>
      <w:r w:rsidRPr="00DE1FBE">
        <w:rPr>
          <w:rFonts w:hint="eastAsia"/>
          <w:sz w:val="24"/>
        </w:rPr>
        <w:t>的</w:t>
      </w:r>
      <w:r w:rsidRPr="00DE1FBE">
        <w:rPr>
          <w:sz w:val="24"/>
        </w:rPr>
        <w:t>英语</w:t>
      </w:r>
      <w:r w:rsidRPr="00DE1FBE">
        <w:rPr>
          <w:rFonts w:hint="eastAsia"/>
          <w:sz w:val="24"/>
        </w:rPr>
        <w:t>能力</w:t>
      </w:r>
      <w:r w:rsidRPr="00DE1FBE">
        <w:rPr>
          <w:sz w:val="24"/>
        </w:rPr>
        <w:t>水平。</w:t>
      </w:r>
      <w:r w:rsidRPr="00DE1FBE">
        <w:rPr>
          <w:rFonts w:hint="eastAsia"/>
          <w:sz w:val="24"/>
        </w:rPr>
        <w:t xml:space="preserve">   </w:t>
      </w:r>
    </w:p>
    <w:p w:rsidR="008A66FB" w:rsidRPr="00E30C50" w:rsidRDefault="00E30C50" w:rsidP="004A7180">
      <w:pPr>
        <w:spacing w:line="360" w:lineRule="auto"/>
        <w:ind w:firstLineChars="196" w:firstLine="470"/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EF3203">
        <w:rPr>
          <w:rFonts w:hint="eastAsia"/>
          <w:sz w:val="24"/>
        </w:rPr>
        <w:t>联系电话：</w:t>
      </w:r>
      <w:r>
        <w:rPr>
          <w:rFonts w:hint="eastAsia"/>
          <w:sz w:val="24"/>
        </w:rPr>
        <w:t>010-</w:t>
      </w:r>
      <w:r w:rsidRPr="00EF3203">
        <w:rPr>
          <w:rFonts w:hint="eastAsia"/>
          <w:sz w:val="24"/>
        </w:rPr>
        <w:t>68025160</w:t>
      </w:r>
      <w:r>
        <w:rPr>
          <w:rFonts w:hint="eastAsia"/>
          <w:sz w:val="24"/>
        </w:rPr>
        <w:t>，</w:t>
      </w:r>
      <w:r w:rsidRPr="00EF3203">
        <w:rPr>
          <w:rFonts w:hint="eastAsia"/>
          <w:sz w:val="24"/>
        </w:rPr>
        <w:t>联系地址：北京市西城区南礼士路</w:t>
      </w:r>
      <w:r w:rsidRPr="00EF3203">
        <w:rPr>
          <w:rFonts w:hint="eastAsia"/>
          <w:sz w:val="24"/>
        </w:rPr>
        <w:t>60</w:t>
      </w:r>
      <w:r w:rsidRPr="00EF3203">
        <w:rPr>
          <w:rFonts w:hint="eastAsia"/>
          <w:sz w:val="24"/>
        </w:rPr>
        <w:t>号</w:t>
      </w:r>
      <w:r w:rsidRPr="00EF3203">
        <w:rPr>
          <w:rFonts w:hint="eastAsia"/>
          <w:sz w:val="24"/>
        </w:rPr>
        <w:t xml:space="preserve"> </w:t>
      </w:r>
      <w:r w:rsidRPr="00EF3203">
        <w:rPr>
          <w:rFonts w:hint="eastAsia"/>
          <w:sz w:val="24"/>
        </w:rPr>
        <w:t>北规院</w:t>
      </w:r>
      <w:r w:rsidRPr="00EF3203">
        <w:rPr>
          <w:rFonts w:hint="eastAsia"/>
          <w:sz w:val="24"/>
        </w:rPr>
        <w:t xml:space="preserve"> </w:t>
      </w:r>
      <w:r w:rsidRPr="00EF3203">
        <w:rPr>
          <w:rFonts w:hint="eastAsia"/>
          <w:sz w:val="24"/>
        </w:rPr>
        <w:t>人事处，邮政编码：</w:t>
      </w:r>
      <w:r w:rsidRPr="00EF3203">
        <w:rPr>
          <w:rFonts w:hint="eastAsia"/>
          <w:sz w:val="24"/>
        </w:rPr>
        <w:t>100045</w:t>
      </w:r>
      <w:r w:rsidRPr="00EF3203">
        <w:rPr>
          <w:rFonts w:hint="eastAsia"/>
          <w:sz w:val="24"/>
        </w:rPr>
        <w:t>。</w:t>
      </w:r>
    </w:p>
    <w:sectPr w:rsidR="008A66FB" w:rsidRPr="00E30C50" w:rsidSect="004A7180">
      <w:pgSz w:w="16838" w:h="11906" w:orient="landscape"/>
      <w:pgMar w:top="851" w:right="1440" w:bottom="73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72" w:rsidRDefault="00D44E72" w:rsidP="004A7180">
      <w:r>
        <w:separator/>
      </w:r>
    </w:p>
  </w:endnote>
  <w:endnote w:type="continuationSeparator" w:id="0">
    <w:p w:rsidR="00D44E72" w:rsidRDefault="00D44E72" w:rsidP="004A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72" w:rsidRDefault="00D44E72" w:rsidP="004A7180">
      <w:r>
        <w:separator/>
      </w:r>
    </w:p>
  </w:footnote>
  <w:footnote w:type="continuationSeparator" w:id="0">
    <w:p w:rsidR="00D44E72" w:rsidRDefault="00D44E72" w:rsidP="004A7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50"/>
    <w:rsid w:val="00471DFE"/>
    <w:rsid w:val="004A7180"/>
    <w:rsid w:val="008A66FB"/>
    <w:rsid w:val="008F7439"/>
    <w:rsid w:val="00D44E72"/>
    <w:rsid w:val="00E3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777508-A5EA-49CD-861F-CA2D3572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1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1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2020-11-18T03:32:00Z</dcterms:created>
  <dcterms:modified xsi:type="dcterms:W3CDTF">2020-11-18T07:35:00Z</dcterms:modified>
</cp:coreProperties>
</file>